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85E" w:rsidRPr="00C754F3" w:rsidRDefault="00FC585E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FC585E" w:rsidRDefault="00000000">
      <w:pPr>
        <w:tabs>
          <w:tab w:val="center" w:pos="5954"/>
          <w:tab w:val="right" w:pos="10489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3dy6vkm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Додаток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3</w:t>
      </w:r>
    </w:p>
    <w:p w:rsidR="00FC585E" w:rsidRDefault="00000000">
      <w:pPr>
        <w:tabs>
          <w:tab w:val="center" w:pos="5954"/>
          <w:tab w:val="right" w:pos="10489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Тендерної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18"/>
          <w:szCs w:val="18"/>
        </w:rPr>
        <w:t>документації</w:t>
      </w:r>
      <w:proofErr w:type="spellEnd"/>
    </w:p>
    <w:p w:rsidR="00FC585E" w:rsidRDefault="00FC585E">
      <w:pPr>
        <w:tabs>
          <w:tab w:val="center" w:pos="5954"/>
          <w:tab w:val="right" w:pos="10489"/>
        </w:tabs>
        <w:spacing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C585E" w:rsidRDefault="00000000">
      <w:pPr>
        <w:tabs>
          <w:tab w:val="center" w:pos="5954"/>
          <w:tab w:val="right" w:pos="10489"/>
        </w:tabs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56903</wp:posOffset>
            </wp:positionH>
            <wp:positionV relativeFrom="paragraph">
              <wp:posOffset>11099</wp:posOffset>
            </wp:positionV>
            <wp:extent cx="993918" cy="769207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l="12500" t="29364" r="71086"/>
                    <a:stretch>
                      <a:fillRect/>
                    </a:stretch>
                  </pic:blipFill>
                  <pic:spPr>
                    <a:xfrm>
                      <a:off x="0" y="0"/>
                      <a:ext cx="993918" cy="769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585E" w:rsidRDefault="00FC585E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FC585E" w:rsidRDefault="00FC585E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FC585E" w:rsidRDefault="00000000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ФОРМА «КОМПЛАЄНС-АНКЕТА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ДЛЯ ЮРИДИЧНОЇ ОСОБИ» </w:t>
      </w:r>
    </w:p>
    <w:p w:rsidR="00FC585E" w:rsidRDefault="00FC585E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FC585E" w:rsidRDefault="00FC585E">
      <w:pPr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tbl>
      <w:tblPr>
        <w:tblStyle w:val="a"/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"/>
        <w:gridCol w:w="7113"/>
        <w:gridCol w:w="2547"/>
      </w:tblGrid>
      <w:tr w:rsidR="00FC585E">
        <w:trPr>
          <w:trHeight w:val="328"/>
          <w:jc w:val="center"/>
        </w:trPr>
        <w:tc>
          <w:tcPr>
            <w:tcW w:w="10196" w:type="dxa"/>
            <w:gridSpan w:val="3"/>
            <w:shd w:val="clear" w:color="auto" w:fill="EEECE1"/>
            <w:vAlign w:val="center"/>
          </w:tcPr>
          <w:p w:rsidR="00FC58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ЗАГАЛЬНІ ВІДОМОСТІ ПРО КОНТРАГЕНТА</w:t>
            </w:r>
          </w:p>
        </w:tc>
      </w:tr>
      <w:tr w:rsidR="00FC585E">
        <w:trPr>
          <w:trHeight w:val="262"/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особа-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підприємець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Кравчук Олег Вадимович ІПН 3038500894</w:t>
            </w:r>
          </w:p>
        </w:tc>
      </w:tr>
      <w:tr w:rsidR="00FC585E">
        <w:trPr>
          <w:trHeight w:val="214"/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адреса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Україна,51909,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Дніпропетровська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обл.,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місто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Кам’янське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ВУЛ.МЕНДЄЛЄЄВА,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будинок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6, квартира 8</w:t>
            </w:r>
          </w:p>
        </w:tc>
      </w:tr>
      <w:tr w:rsidR="00FC585E">
        <w:trPr>
          <w:trHeight w:val="131"/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 і 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заснування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22230000000025742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02.10.2018</w:t>
            </w: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Виконавчий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персональний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склад: ПІБ/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назви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членів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Кравчук Олег Вадимович,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Україна</w:t>
            </w:r>
            <w:proofErr w:type="spellEnd"/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Веб-сайт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</w:p>
        </w:tc>
        <w:tc>
          <w:tcPr>
            <w:tcW w:w="2547" w:type="dxa"/>
          </w:tcPr>
          <w:p w:rsidR="00FC585E" w:rsidRDefault="00FC58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74.90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професійна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технічна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н.в.і.у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77.33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оренду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офісних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машин 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устатковання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числі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комп'ютерів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82.11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комбінованих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офісних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адміністративних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послуг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82.30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Організування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конгресів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торговельних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виставок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47.24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Роздрібна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хлібобулочними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виробами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борошняними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цукровими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кондитерськими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виробами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спеціалізованих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магазинах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47.29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Роздрібна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продуктами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спеціалізованих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магазинах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47.61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Роздрібна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книгами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спеціалізованих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магазинах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47.91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Роздрібна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фірмами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поштового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замовлення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через мережу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Інтернет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47.99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роздрібної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торгівлі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поза магазинами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56.30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напоями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68.20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оренду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експлуатацію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орендованого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нерухомого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майна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70.22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комерційної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керування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74.10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Спеціалізована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дизайну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47.59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Роздрібна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торгівля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меблями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освітлювальним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приладдям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іншими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товарами для дому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спеціалізованих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магазинах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73.20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кон'юнктури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ринку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думки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85.59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н.в.і.у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63.11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веб-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вузлах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пов'язана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ними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62.01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Комп'ютерне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програмування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62.02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інформатизації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62.03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керування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комп'ютерним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устаткованням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62.09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комп'ютерних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63.12 Веб-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портали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63.99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н.в.і.у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відбувалася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правонаступником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особи </w:t>
            </w:r>
          </w:p>
        </w:tc>
        <w:tc>
          <w:tcPr>
            <w:tcW w:w="2547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rPr>
          <w:trHeight w:val="269"/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відбувалася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зміна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0%)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акціонерів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10%),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наглядового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органу за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останні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роки </w:t>
            </w:r>
          </w:p>
        </w:tc>
        <w:tc>
          <w:tcPr>
            <w:tcW w:w="2547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перебуває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припинення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(шляхом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ліквідації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злиття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приєднання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поділу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виділення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прийнято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компетентним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органом (органом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судом,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ліквідацію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відкрито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справі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банкрутство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перебуває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дефолту?</w:t>
            </w:r>
          </w:p>
        </w:tc>
        <w:tc>
          <w:tcPr>
            <w:tcW w:w="2547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веде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 таких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країнах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територіях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):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Південний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Судан;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Куба;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Північна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Корея;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Сірія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Іран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США;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Великобританія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FC585E" w:rsidRDefault="00000000">
            <w:pPr>
              <w:numPr>
                <w:ilvl w:val="0"/>
                <w:numId w:val="1"/>
              </w:numPr>
              <w:spacing w:after="200" w:line="276" w:lineRule="auto"/>
              <w:ind w:left="720" w:hanging="4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Неконтрольована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2547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rPr>
          <w:trHeight w:val="357"/>
          <w:jc w:val="center"/>
        </w:trPr>
        <w:tc>
          <w:tcPr>
            <w:tcW w:w="536" w:type="dxa"/>
            <w:tcBorders>
              <w:bottom w:val="single" w:sz="4" w:space="0" w:color="000000"/>
            </w:tcBorders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13" w:type="dxa"/>
            <w:tcBorders>
              <w:bottom w:val="single" w:sz="4" w:space="0" w:color="000000"/>
            </w:tcBorders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цінні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папери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випущені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компанією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відкритому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публічному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обігу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фондовому ринку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547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rPr>
          <w:trHeight w:val="579"/>
          <w:jc w:val="center"/>
        </w:trPr>
        <w:tc>
          <w:tcPr>
            <w:tcW w:w="536" w:type="dxa"/>
            <w:shd w:val="clear" w:color="auto" w:fill="auto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13" w:type="dxa"/>
            <w:shd w:val="clear" w:color="auto" w:fill="auto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діючі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відносно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контрагента/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беніфіціара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засновника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посадових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осіб</w:t>
            </w:r>
            <w:proofErr w:type="spellEnd"/>
          </w:p>
        </w:tc>
        <w:tc>
          <w:tcPr>
            <w:tcW w:w="2547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lastRenderedPageBreak/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дату та номер ЄРДР,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КК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коротку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фабулу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кримінального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rPr>
          <w:trHeight w:val="475"/>
          <w:jc w:val="center"/>
        </w:trPr>
        <w:tc>
          <w:tcPr>
            <w:tcW w:w="10196" w:type="dxa"/>
            <w:gridSpan w:val="3"/>
            <w:shd w:val="clear" w:color="auto" w:fill="EEECE1"/>
            <w:vAlign w:val="center"/>
          </w:tcPr>
          <w:p w:rsidR="00FC585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СТРУКТУРА ВЛАСНОСТІ КОНТРАГЕНТА.</w:t>
            </w:r>
          </w:p>
          <w:p w:rsidR="00FC58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КІНЦЕВИЙ БЕНЕФІЦІАРНИЙ ВЛАСНИК </w:t>
            </w: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ПІБ 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бенефіціарного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власника</w:t>
            </w:r>
            <w:proofErr w:type="spellEnd"/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Кравчук Олег Вадимович,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Україна</w:t>
            </w:r>
            <w:proofErr w:type="spellEnd"/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ПІБ 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довірчого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кінцевий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номінальним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утримувачем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FC585E" w:rsidRDefault="00FC58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585E" w:rsidRDefault="00FC58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ПІБ/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акціонерів-власників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10%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акцій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більше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їхнього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перебування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народження</w:t>
            </w:r>
            <w:proofErr w:type="spellEnd"/>
          </w:p>
        </w:tc>
        <w:tc>
          <w:tcPr>
            <w:tcW w:w="2547" w:type="dxa"/>
          </w:tcPr>
          <w:p w:rsidR="00FC585E" w:rsidRDefault="00FC58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FC585E" w:rsidRDefault="00FC585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585E">
        <w:trPr>
          <w:trHeight w:val="531"/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холдингова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 складу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входить Ваша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номер)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585E">
        <w:trPr>
          <w:jc w:val="center"/>
        </w:trPr>
        <w:tc>
          <w:tcPr>
            <w:tcW w:w="536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113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серед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кінцевих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бенефіціарних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акціонерів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)/ в органах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наглядовій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раді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Вашої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будь-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входить Ваша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резиденти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США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Великобританії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фізичні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особи,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проживання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у США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Великобританії</w:t>
            </w:r>
            <w:proofErr w:type="spellEnd"/>
          </w:p>
        </w:tc>
        <w:tc>
          <w:tcPr>
            <w:tcW w:w="2547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FC585E" w:rsidRDefault="00FC585E">
      <w:pPr>
        <w:widowControl w:val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0"/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117"/>
        <w:gridCol w:w="2545"/>
      </w:tblGrid>
      <w:tr w:rsidR="00FC585E">
        <w:trPr>
          <w:trHeight w:val="58"/>
          <w:jc w:val="center"/>
        </w:trPr>
        <w:tc>
          <w:tcPr>
            <w:tcW w:w="10196" w:type="dxa"/>
            <w:gridSpan w:val="3"/>
            <w:shd w:val="clear" w:color="auto" w:fill="EEECE1"/>
            <w:vAlign w:val="center"/>
          </w:tcPr>
          <w:p w:rsidR="00FC585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ЗВ’ЯЗОК ІЗ ПУБЛІЧНИМИ ДІЯЧАМИ </w:t>
            </w:r>
          </w:p>
        </w:tc>
      </w:tr>
      <w:tr w:rsidR="00FC585E">
        <w:trPr>
          <w:jc w:val="center"/>
        </w:trPr>
        <w:tc>
          <w:tcPr>
            <w:tcW w:w="534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</w:t>
            </w:r>
            <w:proofErr w:type="spellEnd"/>
            <w:r>
              <w:rPr>
                <w:sz w:val="18"/>
                <w:szCs w:val="18"/>
              </w:rPr>
              <w:t xml:space="preserve"> є </w:t>
            </w:r>
            <w:proofErr w:type="spellStart"/>
            <w:r>
              <w:rPr>
                <w:sz w:val="18"/>
                <w:szCs w:val="18"/>
              </w:rPr>
              <w:t>кінцевий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бенефіціарний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власник</w:t>
            </w:r>
            <w:proofErr w:type="spellEnd"/>
            <w:r>
              <w:rPr>
                <w:sz w:val="18"/>
                <w:szCs w:val="18"/>
              </w:rPr>
              <w:t xml:space="preserve">, директор (члени </w:t>
            </w:r>
            <w:proofErr w:type="spellStart"/>
            <w:r>
              <w:rPr>
                <w:sz w:val="18"/>
                <w:szCs w:val="18"/>
              </w:rPr>
              <w:t>виконавчого</w:t>
            </w:r>
            <w:proofErr w:type="spellEnd"/>
            <w:r>
              <w:rPr>
                <w:sz w:val="18"/>
                <w:szCs w:val="18"/>
              </w:rPr>
              <w:t xml:space="preserve"> органу) </w:t>
            </w:r>
            <w:proofErr w:type="spellStart"/>
            <w:r>
              <w:rPr>
                <w:sz w:val="18"/>
                <w:szCs w:val="18"/>
              </w:rPr>
              <w:t>компанії</w:t>
            </w:r>
            <w:proofErr w:type="spellEnd"/>
            <w:r>
              <w:rPr>
                <w:sz w:val="18"/>
                <w:szCs w:val="18"/>
              </w:rPr>
              <w:t xml:space="preserve">, члени </w:t>
            </w:r>
            <w:proofErr w:type="spellStart"/>
            <w:r>
              <w:rPr>
                <w:sz w:val="18"/>
                <w:szCs w:val="18"/>
              </w:rPr>
              <w:t>наглядового</w:t>
            </w:r>
            <w:proofErr w:type="spellEnd"/>
            <w:r>
              <w:rPr>
                <w:sz w:val="18"/>
                <w:szCs w:val="18"/>
              </w:rPr>
              <w:t xml:space="preserve"> органу </w:t>
            </w:r>
            <w:proofErr w:type="spellStart"/>
            <w:r>
              <w:rPr>
                <w:sz w:val="18"/>
                <w:szCs w:val="18"/>
              </w:rPr>
              <w:t>компанії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публічним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діячем</w:t>
            </w:r>
            <w:proofErr w:type="spellEnd"/>
            <w:r>
              <w:rPr>
                <w:sz w:val="18"/>
                <w:szCs w:val="18"/>
              </w:rPr>
              <w:t xml:space="preserve"> /родичем </w:t>
            </w:r>
            <w:proofErr w:type="spellStart"/>
            <w:r>
              <w:rPr>
                <w:sz w:val="18"/>
                <w:szCs w:val="18"/>
              </w:rPr>
              <w:t>публічного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діяча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пов’язаною</w:t>
            </w:r>
            <w:proofErr w:type="spellEnd"/>
            <w:r>
              <w:rPr>
                <w:sz w:val="18"/>
                <w:szCs w:val="18"/>
              </w:rPr>
              <w:t xml:space="preserve"> особою з </w:t>
            </w:r>
            <w:proofErr w:type="spellStart"/>
            <w:r>
              <w:rPr>
                <w:sz w:val="18"/>
                <w:szCs w:val="18"/>
              </w:rPr>
              <w:t>публічного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діяча</w:t>
            </w:r>
            <w:proofErr w:type="spellEnd"/>
            <w:r>
              <w:rPr>
                <w:sz w:val="18"/>
                <w:szCs w:val="18"/>
              </w:rPr>
              <w:t>?</w:t>
            </w:r>
          </w:p>
          <w:p w:rsidR="00FC585E" w:rsidRDefault="00FC585E">
            <w:pPr>
              <w:jc w:val="both"/>
              <w:rPr>
                <w:sz w:val="18"/>
                <w:szCs w:val="18"/>
              </w:rPr>
            </w:pPr>
          </w:p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Якщо</w:t>
            </w:r>
            <w:proofErr w:type="spellEnd"/>
            <w:r>
              <w:rPr>
                <w:sz w:val="18"/>
                <w:szCs w:val="18"/>
              </w:rPr>
              <w:t xml:space="preserve"> так, </w:t>
            </w:r>
            <w:proofErr w:type="spellStart"/>
            <w:r>
              <w:rPr>
                <w:sz w:val="18"/>
                <w:szCs w:val="18"/>
              </w:rPr>
              <w:t>вкажіть</w:t>
            </w:r>
            <w:proofErr w:type="spellEnd"/>
            <w:r>
              <w:rPr>
                <w:sz w:val="18"/>
                <w:szCs w:val="18"/>
              </w:rPr>
              <w:t xml:space="preserve"> ПІБ </w:t>
            </w:r>
            <w:proofErr w:type="spellStart"/>
            <w:r>
              <w:rPr>
                <w:sz w:val="18"/>
                <w:szCs w:val="18"/>
              </w:rPr>
              <w:t>публічного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діяча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його</w:t>
            </w:r>
            <w:proofErr w:type="spellEnd"/>
            <w:r>
              <w:rPr>
                <w:sz w:val="18"/>
                <w:szCs w:val="18"/>
              </w:rPr>
              <w:t xml:space="preserve"> посаду, а </w:t>
            </w:r>
            <w:proofErr w:type="spellStart"/>
            <w:r>
              <w:rPr>
                <w:sz w:val="18"/>
                <w:szCs w:val="18"/>
              </w:rPr>
              <w:t>також</w:t>
            </w:r>
            <w:proofErr w:type="spellEnd"/>
            <w:r>
              <w:rPr>
                <w:sz w:val="18"/>
                <w:szCs w:val="18"/>
              </w:rPr>
              <w:t xml:space="preserve"> ПІБ та посаду </w:t>
            </w:r>
            <w:proofErr w:type="spellStart"/>
            <w:r>
              <w:rPr>
                <w:sz w:val="18"/>
                <w:szCs w:val="18"/>
              </w:rPr>
              <w:t>пов’язаної</w:t>
            </w:r>
            <w:proofErr w:type="spellEnd"/>
            <w:r>
              <w:rPr>
                <w:sz w:val="18"/>
                <w:szCs w:val="18"/>
              </w:rPr>
              <w:t xml:space="preserve"> особи у </w:t>
            </w:r>
            <w:proofErr w:type="spellStart"/>
            <w:r>
              <w:rPr>
                <w:sz w:val="18"/>
                <w:szCs w:val="18"/>
              </w:rPr>
              <w:t>Вашій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компанії</w:t>
            </w:r>
            <w:proofErr w:type="spellEnd"/>
          </w:p>
        </w:tc>
        <w:tc>
          <w:tcPr>
            <w:tcW w:w="2545" w:type="dxa"/>
          </w:tcPr>
          <w:p w:rsidR="00FC585E" w:rsidRDefault="00C754F3">
            <w:pPr>
              <w:rPr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❑ так (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вкажіть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деталі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)</w:t>
            </w:r>
          </w:p>
          <w:p w:rsidR="00FC585E" w:rsidRDefault="00FC585E">
            <w:pPr>
              <w:rPr>
                <w:sz w:val="18"/>
                <w:szCs w:val="18"/>
              </w:rPr>
            </w:pPr>
          </w:p>
          <w:p w:rsidR="00FC585E" w:rsidRDefault="00FC585E">
            <w:pPr>
              <w:rPr>
                <w:sz w:val="18"/>
                <w:szCs w:val="18"/>
              </w:rPr>
            </w:pPr>
          </w:p>
          <w:p w:rsidR="00FC585E" w:rsidRDefault="00FC585E">
            <w:pPr>
              <w:rPr>
                <w:sz w:val="18"/>
                <w:szCs w:val="18"/>
              </w:rPr>
            </w:pPr>
          </w:p>
          <w:p w:rsidR="00FC585E" w:rsidRDefault="00FC585E">
            <w:pPr>
              <w:rPr>
                <w:sz w:val="18"/>
                <w:szCs w:val="18"/>
              </w:rPr>
            </w:pPr>
          </w:p>
        </w:tc>
      </w:tr>
      <w:tr w:rsidR="00FC585E">
        <w:trPr>
          <w:trHeight w:val="338"/>
          <w:jc w:val="center"/>
        </w:trPr>
        <w:tc>
          <w:tcPr>
            <w:tcW w:w="534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отримувала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компанія</w:t>
            </w:r>
            <w:proofErr w:type="spellEnd"/>
            <w:r>
              <w:rPr>
                <w:sz w:val="18"/>
                <w:szCs w:val="18"/>
              </w:rPr>
              <w:t xml:space="preserve"> (прямо </w:t>
            </w:r>
            <w:proofErr w:type="spellStart"/>
            <w:r>
              <w:rPr>
                <w:sz w:val="18"/>
                <w:szCs w:val="18"/>
              </w:rPr>
              <w:t>або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опосередковано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грошові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кошти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активи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публічного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діяча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2545" w:type="dxa"/>
          </w:tcPr>
          <w:p w:rsidR="00FC585E" w:rsidRDefault="00C754F3">
            <w:pPr>
              <w:rPr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❑ так (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вкажіть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деталі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)</w:t>
            </w:r>
          </w:p>
        </w:tc>
      </w:tr>
      <w:tr w:rsidR="00FC585E">
        <w:trPr>
          <w:trHeight w:val="486"/>
          <w:jc w:val="center"/>
        </w:trPr>
        <w:tc>
          <w:tcPr>
            <w:tcW w:w="534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виконувала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компанія</w:t>
            </w:r>
            <w:proofErr w:type="spellEnd"/>
            <w:r>
              <w:rPr>
                <w:sz w:val="18"/>
                <w:szCs w:val="18"/>
              </w:rPr>
              <w:t xml:space="preserve"> (прямо </w:t>
            </w:r>
            <w:proofErr w:type="spellStart"/>
            <w:r>
              <w:rPr>
                <w:sz w:val="18"/>
                <w:szCs w:val="18"/>
              </w:rPr>
              <w:t>або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опосередковано</w:t>
            </w:r>
            <w:proofErr w:type="spellEnd"/>
            <w:r>
              <w:rPr>
                <w:sz w:val="18"/>
                <w:szCs w:val="18"/>
              </w:rPr>
              <w:t>) будь-</w:t>
            </w:r>
            <w:proofErr w:type="spellStart"/>
            <w:r>
              <w:rPr>
                <w:sz w:val="18"/>
                <w:szCs w:val="18"/>
              </w:rPr>
              <w:t>які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платежі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виплати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повернення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передання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активів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на адресу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публічного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діяча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2545" w:type="dxa"/>
          </w:tcPr>
          <w:p w:rsidR="00FC585E" w:rsidRDefault="00C754F3">
            <w:pPr>
              <w:rPr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❑ так (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вкажіть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деталі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)</w:t>
            </w:r>
          </w:p>
        </w:tc>
      </w:tr>
    </w:tbl>
    <w:p w:rsidR="00FC585E" w:rsidRDefault="00FC585E">
      <w:pPr>
        <w:widowControl w:val="0"/>
        <w:rPr>
          <w:rFonts w:ascii="Calibri" w:eastAsia="Calibri" w:hAnsi="Calibri" w:cs="Calibri"/>
          <w:sz w:val="18"/>
          <w:szCs w:val="18"/>
        </w:rPr>
      </w:pPr>
    </w:p>
    <w:tbl>
      <w:tblPr>
        <w:tblStyle w:val="a1"/>
        <w:tblpPr w:leftFromText="180" w:rightFromText="180" w:topFromText="180" w:bottomFromText="180" w:vertAnchor="text" w:tblpX="-510" w:tblpY="1"/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117"/>
        <w:gridCol w:w="2545"/>
      </w:tblGrid>
      <w:tr w:rsidR="00FC585E">
        <w:trPr>
          <w:trHeight w:val="192"/>
        </w:trPr>
        <w:tc>
          <w:tcPr>
            <w:tcW w:w="10196" w:type="dxa"/>
            <w:gridSpan w:val="3"/>
            <w:shd w:val="clear" w:color="auto" w:fill="EEECE1"/>
            <w:vAlign w:val="center"/>
          </w:tcPr>
          <w:p w:rsidR="00FC585E" w:rsidRDefault="000000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ДОТРИМАННЯ РЕЖИМУ МІЖНАРОДНИХ САНКЦІЙ/АНТИКОРУПЦІЙНИХ ВИМОГ</w:t>
            </w:r>
          </w:p>
        </w:tc>
      </w:tr>
      <w:tr w:rsidR="00FC585E">
        <w:trPr>
          <w:trHeight w:val="1036"/>
        </w:trPr>
        <w:tc>
          <w:tcPr>
            <w:tcW w:w="534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застосовувалися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будь-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холдингу/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групи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входить Ваша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посадових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санкції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але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санкції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ООН, США,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Євросоюзу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Сполученого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королівства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Великої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Британії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Північної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Ірландії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за весь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період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існування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545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rPr>
          <w:trHeight w:val="711"/>
        </w:trPr>
        <w:tc>
          <w:tcPr>
            <w:tcW w:w="534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застосовувалися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бенефіціарного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санкції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але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санкції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ООН, США,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Євросоюзу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Сполученого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королівства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Великої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Британії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Північної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Ірландії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2545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FC585E" w:rsidRDefault="00FC585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C585E">
        <w:tc>
          <w:tcPr>
            <w:tcW w:w="534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взаємодіє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кінцевий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бенефіціарний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особами,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застосовано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санкції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SDN,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-SDN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договірні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відносини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договором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спільну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організаціях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бізнесі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володіння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особами),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будь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судові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спори,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особисті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зв’язки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)? </w:t>
            </w:r>
          </w:p>
        </w:tc>
        <w:tc>
          <w:tcPr>
            <w:tcW w:w="2545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c>
          <w:tcPr>
            <w:tcW w:w="534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судимості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бенефіціарного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членів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органу/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членів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наглядового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корупційні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злочини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відмивання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отриманих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незаконним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шляхом,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шахрайство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тероризму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підтвердження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них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ведеться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розслідування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судове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провадження</w:t>
            </w:r>
            <w:proofErr w:type="spellEnd"/>
          </w:p>
        </w:tc>
        <w:tc>
          <w:tcPr>
            <w:tcW w:w="2545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підтверджую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підтверджую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C585E">
        <w:tc>
          <w:tcPr>
            <w:tcW w:w="534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117" w:type="dxa"/>
          </w:tcPr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материнська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дочірня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сестринська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компанія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кінцевий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бенефіціарний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власник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органу/члени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наглядового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фігурантами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розслідувань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судових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проваджень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корупційними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злочинами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відмиванням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отриманих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незаконним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шляхом,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шахрайством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фінансуванням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тероризму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545" w:type="dxa"/>
          </w:tcPr>
          <w:p w:rsidR="00FC585E" w:rsidRDefault="00C754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Times New Roman" w:eastAsia="Times New Roman" w:hAnsi="Times New Roman" w:cs="Times New Roman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18"/>
                <w:szCs w:val="18"/>
              </w:rPr>
              <w:t>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так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вкажіть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деталі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FC585E" w:rsidRDefault="00FC585E">
      <w:pPr>
        <w:widowControl w:val="0"/>
        <w:rPr>
          <w:rFonts w:ascii="Calibri" w:eastAsia="Calibri" w:hAnsi="Calibri" w:cs="Calibri"/>
          <w:sz w:val="18"/>
          <w:szCs w:val="18"/>
        </w:rPr>
      </w:pPr>
    </w:p>
    <w:tbl>
      <w:tblPr>
        <w:tblStyle w:val="a2"/>
        <w:tblpPr w:leftFromText="180" w:rightFromText="180" w:topFromText="180" w:bottomFromText="180" w:vertAnchor="text" w:tblpX="-510"/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7086"/>
        <w:gridCol w:w="2547"/>
      </w:tblGrid>
      <w:tr w:rsidR="00FC585E">
        <w:trPr>
          <w:trHeight w:val="61"/>
        </w:trPr>
        <w:tc>
          <w:tcPr>
            <w:tcW w:w="10196" w:type="dxa"/>
            <w:gridSpan w:val="3"/>
            <w:shd w:val="clear" w:color="auto" w:fill="EEECE1"/>
            <w:vAlign w:val="center"/>
          </w:tcPr>
          <w:p w:rsidR="00FC585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РІВЕНЬ КОМПЛАЄНСУ</w:t>
            </w:r>
          </w:p>
        </w:tc>
      </w:tr>
      <w:tr w:rsidR="00FC585E">
        <w:trPr>
          <w:trHeight w:val="434"/>
        </w:trPr>
        <w:tc>
          <w:tcPr>
            <w:tcW w:w="563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86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призначено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Вашій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компанії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спеціальну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посадову</w:t>
            </w:r>
            <w:proofErr w:type="spellEnd"/>
            <w:r>
              <w:rPr>
                <w:sz w:val="18"/>
                <w:szCs w:val="18"/>
              </w:rPr>
              <w:t xml:space="preserve"> особу, </w:t>
            </w:r>
            <w:proofErr w:type="spellStart"/>
            <w:r>
              <w:rPr>
                <w:sz w:val="18"/>
                <w:szCs w:val="18"/>
              </w:rPr>
              <w:t>відповідальну</w:t>
            </w:r>
            <w:proofErr w:type="spellEnd"/>
            <w:r>
              <w:rPr>
                <w:sz w:val="18"/>
                <w:szCs w:val="18"/>
              </w:rPr>
              <w:t xml:space="preserve"> за </w:t>
            </w:r>
            <w:proofErr w:type="spellStart"/>
            <w:r>
              <w:rPr>
                <w:sz w:val="18"/>
                <w:szCs w:val="18"/>
              </w:rPr>
              <w:t>реалізацію</w:t>
            </w:r>
            <w:proofErr w:type="spellEnd"/>
            <w:r>
              <w:rPr>
                <w:sz w:val="18"/>
                <w:szCs w:val="18"/>
              </w:rPr>
              <w:t xml:space="preserve"> правил </w:t>
            </w:r>
            <w:proofErr w:type="spellStart"/>
            <w:r>
              <w:rPr>
                <w:sz w:val="18"/>
                <w:szCs w:val="18"/>
              </w:rPr>
              <w:t>внутрішнього</w:t>
            </w:r>
            <w:proofErr w:type="spellEnd"/>
            <w:r>
              <w:rPr>
                <w:sz w:val="18"/>
                <w:szCs w:val="18"/>
              </w:rPr>
              <w:t xml:space="preserve"> контролю </w:t>
            </w:r>
            <w:proofErr w:type="spellStart"/>
            <w:r>
              <w:rPr>
                <w:sz w:val="18"/>
                <w:szCs w:val="18"/>
              </w:rPr>
              <w:t>задля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протидії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корупції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легалізації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відмивання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доходів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одержаних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злочинним</w:t>
            </w:r>
            <w:proofErr w:type="spellEnd"/>
            <w:r>
              <w:rPr>
                <w:sz w:val="18"/>
                <w:szCs w:val="18"/>
              </w:rPr>
              <w:t xml:space="preserve"> шляхом, </w:t>
            </w:r>
            <w:proofErr w:type="spellStart"/>
            <w:r>
              <w:rPr>
                <w:sz w:val="18"/>
                <w:szCs w:val="18"/>
              </w:rPr>
              <w:t>фінансуванню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тероризму</w:t>
            </w:r>
            <w:proofErr w:type="spellEnd"/>
            <w:r>
              <w:rPr>
                <w:sz w:val="18"/>
                <w:szCs w:val="18"/>
              </w:rPr>
              <w:t xml:space="preserve">? </w:t>
            </w:r>
            <w:proofErr w:type="spellStart"/>
            <w:r>
              <w:rPr>
                <w:sz w:val="18"/>
                <w:szCs w:val="18"/>
              </w:rPr>
              <w:t>Вкажіть</w:t>
            </w:r>
            <w:proofErr w:type="spellEnd"/>
            <w:r>
              <w:rPr>
                <w:sz w:val="18"/>
                <w:szCs w:val="18"/>
              </w:rPr>
              <w:t xml:space="preserve"> ПІБ, посаду, </w:t>
            </w:r>
            <w:proofErr w:type="spellStart"/>
            <w:r>
              <w:rPr>
                <w:sz w:val="18"/>
                <w:szCs w:val="18"/>
              </w:rPr>
              <w:t>контактні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дані</w:t>
            </w:r>
            <w:proofErr w:type="spellEnd"/>
          </w:p>
        </w:tc>
        <w:tc>
          <w:tcPr>
            <w:tcW w:w="2547" w:type="dxa"/>
          </w:tcPr>
          <w:p w:rsidR="00FC585E" w:rsidRDefault="007C3D2B">
            <w:pPr>
              <w:rPr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❑ так (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вкажіть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деталі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)</w:t>
            </w:r>
          </w:p>
          <w:p w:rsidR="00FC585E" w:rsidRDefault="00FC585E">
            <w:pPr>
              <w:jc w:val="both"/>
              <w:rPr>
                <w:sz w:val="18"/>
                <w:szCs w:val="18"/>
              </w:rPr>
            </w:pPr>
          </w:p>
          <w:p w:rsidR="00FC585E" w:rsidRDefault="00FC585E">
            <w:pPr>
              <w:jc w:val="both"/>
              <w:rPr>
                <w:sz w:val="18"/>
                <w:szCs w:val="18"/>
              </w:rPr>
            </w:pPr>
          </w:p>
          <w:p w:rsidR="00FC585E" w:rsidRDefault="00FC585E">
            <w:pPr>
              <w:jc w:val="both"/>
              <w:rPr>
                <w:sz w:val="18"/>
                <w:szCs w:val="18"/>
              </w:rPr>
            </w:pPr>
          </w:p>
        </w:tc>
      </w:tr>
      <w:tr w:rsidR="00FC585E">
        <w:trPr>
          <w:trHeight w:val="438"/>
        </w:trPr>
        <w:tc>
          <w:tcPr>
            <w:tcW w:w="563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86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затверджено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spellStart"/>
            <w:r>
              <w:rPr>
                <w:sz w:val="18"/>
                <w:szCs w:val="18"/>
              </w:rPr>
              <w:t>Вашій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компанії</w:t>
            </w:r>
            <w:proofErr w:type="spellEnd"/>
            <w:r>
              <w:rPr>
                <w:sz w:val="18"/>
                <w:szCs w:val="18"/>
              </w:rPr>
              <w:t xml:space="preserve"> правила </w:t>
            </w:r>
            <w:proofErr w:type="spellStart"/>
            <w:r>
              <w:rPr>
                <w:sz w:val="18"/>
                <w:szCs w:val="18"/>
              </w:rPr>
              <w:t>внутрішнього</w:t>
            </w:r>
            <w:proofErr w:type="spellEnd"/>
            <w:r>
              <w:rPr>
                <w:sz w:val="18"/>
                <w:szCs w:val="18"/>
              </w:rPr>
              <w:t xml:space="preserve"> контролю </w:t>
            </w:r>
            <w:proofErr w:type="spellStart"/>
            <w:r>
              <w:rPr>
                <w:sz w:val="18"/>
                <w:szCs w:val="18"/>
              </w:rPr>
              <w:t>задля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протидії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корупції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легалізації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відмиванню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доходів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одержаних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злочинним</w:t>
            </w:r>
            <w:proofErr w:type="spellEnd"/>
            <w:r>
              <w:rPr>
                <w:sz w:val="18"/>
                <w:szCs w:val="18"/>
              </w:rPr>
              <w:t xml:space="preserve"> шляхом, </w:t>
            </w:r>
            <w:proofErr w:type="spellStart"/>
            <w:r>
              <w:rPr>
                <w:sz w:val="18"/>
                <w:szCs w:val="18"/>
              </w:rPr>
              <w:t>фінансуванню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тероризму</w:t>
            </w:r>
            <w:proofErr w:type="spellEnd"/>
            <w:r>
              <w:rPr>
                <w:sz w:val="18"/>
                <w:szCs w:val="18"/>
              </w:rPr>
              <w:t xml:space="preserve">? </w:t>
            </w:r>
            <w:proofErr w:type="spellStart"/>
            <w:r>
              <w:rPr>
                <w:sz w:val="18"/>
                <w:szCs w:val="18"/>
              </w:rPr>
              <w:t>Вкажіть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деталі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можна</w:t>
            </w:r>
            <w:proofErr w:type="spellEnd"/>
            <w:r>
              <w:rPr>
                <w:sz w:val="18"/>
                <w:szCs w:val="18"/>
              </w:rPr>
              <w:t xml:space="preserve"> з ними </w:t>
            </w:r>
            <w:proofErr w:type="spellStart"/>
            <w:r>
              <w:rPr>
                <w:sz w:val="18"/>
                <w:szCs w:val="18"/>
              </w:rPr>
              <w:t>ознайомитися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  <w:tc>
          <w:tcPr>
            <w:tcW w:w="2547" w:type="dxa"/>
          </w:tcPr>
          <w:p w:rsidR="00FC585E" w:rsidRDefault="007C3D2B">
            <w:pPr>
              <w:rPr>
                <w:sz w:val="18"/>
                <w:szCs w:val="18"/>
              </w:rPr>
            </w:pPr>
            <w:r w:rsidRPr="00C754F3">
              <w:rPr>
                <w:rFonts w:ascii="Arial Unicode MS" w:eastAsia="Arial Unicode MS" w:hAnsi="Arial Unicode MS" w:cs="Arial Unicode MS"/>
                <w:sz w:val="18"/>
                <w:szCs w:val="18"/>
              </w:rPr>
              <w:t>☑</w:t>
            </w:r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 w:rsidR="00000000">
              <w:rPr>
                <w:rFonts w:ascii="Arial Unicode MS" w:eastAsia="Arial Unicode MS" w:hAnsi="Arial Unicode MS" w:cs="Arial Unicode MS"/>
                <w:sz w:val="18"/>
                <w:szCs w:val="18"/>
              </w:rPr>
              <w:t>ні</w:t>
            </w:r>
            <w:proofErr w:type="spellEnd"/>
          </w:p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❑ так (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вкажіть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деталі</w:t>
            </w:r>
            <w:proofErr w:type="spellEnd"/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)</w:t>
            </w:r>
          </w:p>
          <w:p w:rsidR="00FC585E" w:rsidRDefault="00FC585E">
            <w:pPr>
              <w:jc w:val="both"/>
              <w:rPr>
                <w:sz w:val="18"/>
                <w:szCs w:val="18"/>
              </w:rPr>
            </w:pPr>
          </w:p>
        </w:tc>
      </w:tr>
      <w:tr w:rsidR="00FC585E">
        <w:trPr>
          <w:trHeight w:val="125"/>
        </w:trPr>
        <w:tc>
          <w:tcPr>
            <w:tcW w:w="10196" w:type="dxa"/>
            <w:gridSpan w:val="3"/>
            <w:shd w:val="clear" w:color="auto" w:fill="EEECE1"/>
            <w:vAlign w:val="center"/>
          </w:tcPr>
          <w:p w:rsidR="00FC585E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ПІДПИСНИЙ БЛОК</w:t>
            </w:r>
          </w:p>
        </w:tc>
      </w:tr>
      <w:tr w:rsidR="00FC585E">
        <w:trPr>
          <w:trHeight w:val="159"/>
        </w:trPr>
        <w:tc>
          <w:tcPr>
            <w:tcW w:w="7649" w:type="dxa"/>
            <w:gridSpan w:val="2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Від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імені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компанії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назва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компанії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ФОП Кравчук Олег Вадимович</w:t>
            </w:r>
          </w:p>
        </w:tc>
      </w:tr>
      <w:tr w:rsidR="00FC585E">
        <w:trPr>
          <w:trHeight w:val="146"/>
        </w:trPr>
        <w:tc>
          <w:tcPr>
            <w:tcW w:w="7649" w:type="dxa"/>
            <w:gridSpan w:val="2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Посада </w:t>
            </w:r>
            <w:proofErr w:type="spellStart"/>
            <w:r>
              <w:rPr>
                <w:sz w:val="18"/>
                <w:szCs w:val="18"/>
              </w:rPr>
              <w:t>уповноваженої</w:t>
            </w:r>
            <w:proofErr w:type="spellEnd"/>
            <w:r>
              <w:rPr>
                <w:sz w:val="18"/>
                <w:szCs w:val="18"/>
              </w:rPr>
              <w:t xml:space="preserve"> особи</w:t>
            </w:r>
          </w:p>
        </w:tc>
        <w:tc>
          <w:tcPr>
            <w:tcW w:w="2547" w:type="dxa"/>
          </w:tcPr>
          <w:p w:rsidR="00FC585E" w:rsidRDefault="00FC585E">
            <w:pPr>
              <w:jc w:val="both"/>
              <w:rPr>
                <w:sz w:val="18"/>
                <w:szCs w:val="18"/>
              </w:rPr>
            </w:pPr>
          </w:p>
        </w:tc>
      </w:tr>
      <w:tr w:rsidR="00FC585E">
        <w:trPr>
          <w:trHeight w:val="143"/>
        </w:trPr>
        <w:tc>
          <w:tcPr>
            <w:tcW w:w="7649" w:type="dxa"/>
            <w:gridSpan w:val="2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ПІБ </w:t>
            </w:r>
            <w:proofErr w:type="spellStart"/>
            <w:r>
              <w:rPr>
                <w:sz w:val="18"/>
                <w:szCs w:val="18"/>
              </w:rPr>
              <w:t>уповноваженої</w:t>
            </w:r>
            <w:proofErr w:type="spellEnd"/>
            <w:r>
              <w:rPr>
                <w:sz w:val="18"/>
                <w:szCs w:val="18"/>
              </w:rPr>
              <w:t xml:space="preserve"> особи</w:t>
            </w:r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Кравчук Олег Вадимович</w:t>
            </w:r>
          </w:p>
        </w:tc>
      </w:tr>
      <w:tr w:rsidR="00FC585E">
        <w:trPr>
          <w:trHeight w:val="1346"/>
        </w:trPr>
        <w:tc>
          <w:tcPr>
            <w:tcW w:w="7649" w:type="dxa"/>
            <w:gridSpan w:val="2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Підпис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уповноваженої</w:t>
            </w:r>
            <w:proofErr w:type="spellEnd"/>
            <w:r>
              <w:rPr>
                <w:sz w:val="18"/>
                <w:szCs w:val="18"/>
              </w:rPr>
              <w:t xml:space="preserve"> особи </w:t>
            </w:r>
          </w:p>
        </w:tc>
        <w:tc>
          <w:tcPr>
            <w:tcW w:w="2547" w:type="dxa"/>
          </w:tcPr>
          <w:p w:rsidR="00FC585E" w:rsidRDefault="00FC585E">
            <w:pPr>
              <w:jc w:val="both"/>
              <w:rPr>
                <w:sz w:val="18"/>
                <w:szCs w:val="18"/>
              </w:rPr>
            </w:pPr>
          </w:p>
        </w:tc>
      </w:tr>
      <w:tr w:rsidR="00FC585E">
        <w:trPr>
          <w:trHeight w:val="72"/>
        </w:trPr>
        <w:tc>
          <w:tcPr>
            <w:tcW w:w="7649" w:type="dxa"/>
            <w:gridSpan w:val="2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proofErr w:type="spellStart"/>
            <w:r>
              <w:rPr>
                <w:sz w:val="18"/>
                <w:szCs w:val="18"/>
              </w:rPr>
              <w:t>заповнення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комплаєнс-анкети</w:t>
            </w:r>
            <w:proofErr w:type="spellEnd"/>
          </w:p>
        </w:tc>
        <w:tc>
          <w:tcPr>
            <w:tcW w:w="2547" w:type="dxa"/>
          </w:tcPr>
          <w:p w:rsidR="00FC585E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08.02.2025</w:t>
            </w:r>
          </w:p>
        </w:tc>
      </w:tr>
    </w:tbl>
    <w:p w:rsidR="00FC585E" w:rsidRDefault="00000000" w:rsidP="007C3D2B">
      <w:pPr>
        <w:tabs>
          <w:tab w:val="center" w:pos="5954"/>
          <w:tab w:val="right" w:pos="10489"/>
        </w:tabs>
        <w:spacing w:line="240" w:lineRule="auto"/>
      </w:pPr>
      <w:r>
        <w:br w:type="page"/>
      </w:r>
      <w:r>
        <w:rPr>
          <w:noProof/>
        </w:rPr>
        <w:lastRenderedPageBreak/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4724400</wp:posOffset>
            </wp:positionH>
            <wp:positionV relativeFrom="paragraph">
              <wp:posOffset>1323919</wp:posOffset>
            </wp:positionV>
            <wp:extent cx="897482" cy="7986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482" cy="79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C585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A7DE5"/>
    <w:multiLevelType w:val="multilevel"/>
    <w:tmpl w:val="3BC2EBE0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94599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5E"/>
    <w:rsid w:val="007C3D2B"/>
    <w:rsid w:val="00C754F3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43EAC9"/>
  <w15:docId w15:val="{BED88BEE-A9D5-EE48-B486-10E41272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Кравчук Олег Вадимович</cp:lastModifiedBy>
  <cp:revision>2</cp:revision>
  <dcterms:created xsi:type="dcterms:W3CDTF">2025-02-11T10:33:00Z</dcterms:created>
  <dcterms:modified xsi:type="dcterms:W3CDTF">2025-02-11T11:23:00Z</dcterms:modified>
</cp:coreProperties>
</file>