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10B17" w14:textId="1ACBF9C9" w:rsidR="002D2BAE" w:rsidRDefault="00B5210F" w:rsidP="00094DDD">
      <w:pPr>
        <w:spacing w:after="0" w:line="240" w:lineRule="auto"/>
        <w:rPr>
          <w:rFonts w:ascii="Times New Roman" w:eastAsia="Times New Roman" w:hAnsi="Times New Roman" w:cs="Times New Roman"/>
          <w:b/>
          <w:caps/>
          <w:sz w:val="18"/>
          <w:szCs w:val="18"/>
          <w:lang w:eastAsia="ru-RU"/>
        </w:rPr>
      </w:pPr>
      <w:r w:rsidRPr="00A956EC">
        <w:rPr>
          <w:rFonts w:ascii="Times New Roman" w:eastAsia="Times New Roman" w:hAnsi="Times New Roman" w:cs="Times New Roman"/>
          <w:b/>
          <w:caps/>
          <w:sz w:val="18"/>
          <w:szCs w:val="18"/>
          <w:lang w:eastAsia="ru-RU"/>
        </w:rPr>
        <w:t xml:space="preserve">ТЕНДЕРНА </w:t>
      </w:r>
      <w:r w:rsidR="000B3C67" w:rsidRPr="00A956EC">
        <w:rPr>
          <w:rFonts w:ascii="Times New Roman" w:eastAsia="Times New Roman" w:hAnsi="Times New Roman" w:cs="Times New Roman"/>
          <w:b/>
          <w:caps/>
          <w:sz w:val="18"/>
          <w:szCs w:val="18"/>
          <w:lang w:eastAsia="ru-RU"/>
        </w:rPr>
        <w:t>ДОКУМЕНТАЦІЯ</w:t>
      </w:r>
      <w:r w:rsidR="004B3E8B" w:rsidRPr="00A956EC">
        <w:rPr>
          <w:rFonts w:ascii="Times New Roman" w:eastAsia="Times New Roman" w:hAnsi="Times New Roman" w:cs="Times New Roman"/>
          <w:b/>
          <w:caps/>
          <w:sz w:val="18"/>
          <w:szCs w:val="18"/>
          <w:lang w:eastAsia="ru-RU"/>
        </w:rPr>
        <w:t xml:space="preserve"> </w:t>
      </w:r>
      <w:r w:rsidR="00C41BFB" w:rsidRPr="00A956EC">
        <w:rPr>
          <w:rFonts w:ascii="Times New Roman" w:eastAsia="Times New Roman" w:hAnsi="Times New Roman" w:cs="Times New Roman"/>
          <w:b/>
          <w:caps/>
          <w:sz w:val="18"/>
          <w:szCs w:val="18"/>
          <w:lang w:eastAsia="ru-RU"/>
        </w:rPr>
        <w:t>«Відкритий Тендер на закупівлю»</w:t>
      </w:r>
    </w:p>
    <w:p w14:paraId="1E3A434D" w14:textId="3C34AC0D" w:rsidR="00D162C2" w:rsidRDefault="00D162C2" w:rsidP="00094DDD">
      <w:pPr>
        <w:spacing w:after="0" w:line="240" w:lineRule="auto"/>
        <w:rPr>
          <w:rFonts w:ascii="Times New Roman" w:eastAsia="Times New Roman" w:hAnsi="Times New Roman" w:cs="Times New Roman"/>
          <w:b/>
          <w:caps/>
          <w:sz w:val="18"/>
          <w:szCs w:val="18"/>
          <w:lang w:eastAsia="ru-RU"/>
        </w:rPr>
      </w:pPr>
    </w:p>
    <w:p w14:paraId="64DDA9B7" w14:textId="26C4C6D2" w:rsidR="00D162C2" w:rsidRDefault="00D162C2" w:rsidP="00094DDD">
      <w:pPr>
        <w:spacing w:after="0" w:line="240" w:lineRule="auto"/>
        <w:rPr>
          <w:rFonts w:ascii="Times New Roman" w:eastAsia="Times New Roman" w:hAnsi="Times New Roman" w:cs="Times New Roman"/>
          <w:b/>
          <w:caps/>
          <w:sz w:val="18"/>
          <w:szCs w:val="18"/>
          <w:lang w:eastAsia="ru-RU"/>
        </w:rPr>
      </w:pPr>
    </w:p>
    <w:p w14:paraId="1AFF75F7" w14:textId="3DC46503" w:rsidR="005A724A" w:rsidRDefault="005A724A" w:rsidP="00094DDD">
      <w:pPr>
        <w:spacing w:after="0" w:line="240" w:lineRule="auto"/>
        <w:rPr>
          <w:rFonts w:ascii="Times New Roman" w:eastAsia="Times New Roman" w:hAnsi="Times New Roman" w:cs="Times New Roman"/>
          <w:b/>
          <w:caps/>
          <w:sz w:val="18"/>
          <w:szCs w:val="18"/>
          <w:lang w:eastAsia="ru-RU"/>
        </w:rPr>
      </w:pPr>
    </w:p>
    <w:p w14:paraId="3263FF5B" w14:textId="414802AD" w:rsidR="008D5C4F" w:rsidRDefault="008D5C4F" w:rsidP="00094DDD">
      <w:pPr>
        <w:spacing w:after="0" w:line="240" w:lineRule="auto"/>
        <w:rPr>
          <w:rFonts w:ascii="Times New Roman" w:eastAsia="Times New Roman" w:hAnsi="Times New Roman" w:cs="Times New Roman"/>
          <w:b/>
          <w:caps/>
          <w:sz w:val="18"/>
          <w:szCs w:val="18"/>
          <w:lang w:eastAsia="ru-RU"/>
        </w:rPr>
      </w:pPr>
    </w:p>
    <w:p w14:paraId="00A8A4CB" w14:textId="77777777" w:rsidR="00A52EE9" w:rsidRDefault="00A52EE9" w:rsidP="00094DDD">
      <w:pPr>
        <w:spacing w:after="0" w:line="240" w:lineRule="auto"/>
        <w:rPr>
          <w:rFonts w:ascii="Times New Roman" w:eastAsia="Times New Roman" w:hAnsi="Times New Roman" w:cs="Times New Roman"/>
          <w:b/>
          <w:caps/>
          <w:sz w:val="18"/>
          <w:szCs w:val="18"/>
          <w:lang w:eastAsia="ru-RU"/>
        </w:rPr>
      </w:pPr>
    </w:p>
    <w:p w14:paraId="5D96AF06" w14:textId="4C496E82" w:rsidR="00D162C2" w:rsidRDefault="00D162C2" w:rsidP="00094DDD">
      <w:pPr>
        <w:spacing w:after="0" w:line="240" w:lineRule="auto"/>
        <w:rPr>
          <w:rFonts w:ascii="Times New Roman" w:eastAsia="Times New Roman" w:hAnsi="Times New Roman" w:cs="Times New Roman"/>
          <w:b/>
          <w:caps/>
          <w:sz w:val="18"/>
          <w:szCs w:val="18"/>
          <w:lang w:eastAsia="ru-RU"/>
        </w:rPr>
      </w:pPr>
    </w:p>
    <w:p w14:paraId="38214094" w14:textId="1EE677C3" w:rsidR="008D5C4F" w:rsidRDefault="008D5C4F" w:rsidP="00094DDD">
      <w:pPr>
        <w:spacing w:after="0" w:line="240" w:lineRule="auto"/>
        <w:rPr>
          <w:rFonts w:ascii="Times New Roman" w:eastAsia="Times New Roman" w:hAnsi="Times New Roman" w:cs="Times New Roman"/>
          <w:b/>
          <w:caps/>
          <w:sz w:val="18"/>
          <w:szCs w:val="18"/>
          <w:lang w:eastAsia="ru-RU"/>
        </w:rPr>
      </w:pPr>
    </w:p>
    <w:p w14:paraId="0A8D4451" w14:textId="68828E0C" w:rsidR="00652A65" w:rsidRDefault="00652A65" w:rsidP="00094DDD">
      <w:pPr>
        <w:spacing w:after="0" w:line="240" w:lineRule="auto"/>
        <w:rPr>
          <w:rFonts w:ascii="Times New Roman" w:eastAsia="Times New Roman" w:hAnsi="Times New Roman" w:cs="Times New Roman"/>
          <w:b/>
          <w:caps/>
          <w:sz w:val="18"/>
          <w:szCs w:val="18"/>
          <w:lang w:eastAsia="ru-RU"/>
        </w:rPr>
      </w:pPr>
    </w:p>
    <w:p w14:paraId="73904C28" w14:textId="01C686A8" w:rsidR="00652A65" w:rsidRDefault="00652A65" w:rsidP="00094DDD">
      <w:pPr>
        <w:spacing w:after="0" w:line="240" w:lineRule="auto"/>
        <w:rPr>
          <w:rFonts w:ascii="Times New Roman" w:eastAsia="Times New Roman" w:hAnsi="Times New Roman" w:cs="Times New Roman"/>
          <w:b/>
          <w:caps/>
          <w:sz w:val="18"/>
          <w:szCs w:val="18"/>
          <w:lang w:eastAsia="ru-RU"/>
        </w:rPr>
      </w:pPr>
    </w:p>
    <w:p w14:paraId="382892B4" w14:textId="0790DBAA" w:rsidR="00652A65" w:rsidRDefault="00652A65" w:rsidP="00094DDD">
      <w:pPr>
        <w:spacing w:after="0" w:line="240" w:lineRule="auto"/>
        <w:rPr>
          <w:rFonts w:ascii="Times New Roman" w:eastAsia="Times New Roman" w:hAnsi="Times New Roman" w:cs="Times New Roman"/>
          <w:b/>
          <w:caps/>
          <w:sz w:val="18"/>
          <w:szCs w:val="18"/>
          <w:lang w:eastAsia="ru-RU"/>
        </w:rPr>
      </w:pPr>
    </w:p>
    <w:p w14:paraId="5B47ABD3" w14:textId="23E8BE2D" w:rsidR="00652A65" w:rsidRDefault="00652A65" w:rsidP="00094DDD">
      <w:pPr>
        <w:spacing w:after="0" w:line="240" w:lineRule="auto"/>
        <w:rPr>
          <w:rFonts w:ascii="Times New Roman" w:eastAsia="Times New Roman" w:hAnsi="Times New Roman" w:cs="Times New Roman"/>
          <w:b/>
          <w:caps/>
          <w:sz w:val="18"/>
          <w:szCs w:val="18"/>
          <w:lang w:eastAsia="ru-RU"/>
        </w:rPr>
      </w:pPr>
    </w:p>
    <w:p w14:paraId="32D47DBE" w14:textId="77777777" w:rsidR="00B35F10" w:rsidRDefault="00B35F10" w:rsidP="00094DDD">
      <w:pPr>
        <w:spacing w:after="0" w:line="240" w:lineRule="auto"/>
        <w:rPr>
          <w:rFonts w:ascii="Times New Roman" w:eastAsia="Times New Roman" w:hAnsi="Times New Roman" w:cs="Times New Roman"/>
          <w:b/>
          <w:caps/>
          <w:sz w:val="18"/>
          <w:szCs w:val="18"/>
          <w:lang w:eastAsia="ru-RU"/>
        </w:rPr>
      </w:pPr>
    </w:p>
    <w:p w14:paraId="3DA70DEE" w14:textId="3BD21BBF" w:rsidR="00652A65" w:rsidRDefault="00652A65" w:rsidP="00094DDD">
      <w:pPr>
        <w:spacing w:after="0" w:line="240" w:lineRule="auto"/>
        <w:rPr>
          <w:rFonts w:ascii="Times New Roman" w:eastAsia="Times New Roman" w:hAnsi="Times New Roman" w:cs="Times New Roman"/>
          <w:b/>
          <w:caps/>
          <w:sz w:val="18"/>
          <w:szCs w:val="18"/>
          <w:lang w:eastAsia="ru-RU"/>
        </w:rPr>
      </w:pPr>
    </w:p>
    <w:p w14:paraId="067F3E90" w14:textId="5A8FDB6D" w:rsidR="001E70C2" w:rsidRDefault="001E70C2" w:rsidP="00094DDD">
      <w:pPr>
        <w:spacing w:after="0" w:line="240" w:lineRule="auto"/>
        <w:rPr>
          <w:rFonts w:ascii="Times New Roman" w:eastAsia="Times New Roman" w:hAnsi="Times New Roman" w:cs="Times New Roman"/>
          <w:b/>
          <w:caps/>
          <w:sz w:val="18"/>
          <w:szCs w:val="18"/>
          <w:lang w:eastAsia="ru-RU"/>
        </w:rPr>
      </w:pPr>
    </w:p>
    <w:p w14:paraId="5BE1B884" w14:textId="7D708A93" w:rsidR="001E70C2" w:rsidRDefault="001E70C2" w:rsidP="00094DDD">
      <w:pPr>
        <w:spacing w:after="0" w:line="240" w:lineRule="auto"/>
        <w:rPr>
          <w:rFonts w:ascii="Times New Roman" w:eastAsia="Times New Roman" w:hAnsi="Times New Roman" w:cs="Times New Roman"/>
          <w:b/>
          <w:caps/>
          <w:sz w:val="18"/>
          <w:szCs w:val="18"/>
          <w:lang w:eastAsia="ru-RU"/>
        </w:rPr>
      </w:pPr>
    </w:p>
    <w:p w14:paraId="61811572" w14:textId="77777777" w:rsidR="001E70C2" w:rsidRDefault="001E70C2" w:rsidP="00094DDD">
      <w:pPr>
        <w:spacing w:after="0" w:line="240" w:lineRule="auto"/>
        <w:rPr>
          <w:rFonts w:ascii="Times New Roman" w:eastAsia="Times New Roman" w:hAnsi="Times New Roman" w:cs="Times New Roman"/>
          <w:b/>
          <w:caps/>
          <w:sz w:val="18"/>
          <w:szCs w:val="18"/>
          <w:lang w:eastAsia="ru-RU"/>
        </w:rPr>
      </w:pPr>
    </w:p>
    <w:p w14:paraId="1C88E1E0" w14:textId="4A4E0C0A" w:rsidR="00652A65" w:rsidRDefault="00652A65" w:rsidP="00094DDD">
      <w:pPr>
        <w:spacing w:after="0" w:line="240" w:lineRule="auto"/>
        <w:rPr>
          <w:rFonts w:ascii="Times New Roman" w:eastAsia="Times New Roman" w:hAnsi="Times New Roman" w:cs="Times New Roman"/>
          <w:b/>
          <w:caps/>
          <w:sz w:val="18"/>
          <w:szCs w:val="18"/>
          <w:lang w:eastAsia="ru-RU"/>
        </w:rPr>
      </w:pPr>
    </w:p>
    <w:p w14:paraId="2F30C848" w14:textId="77777777" w:rsidR="00652A65" w:rsidRDefault="00652A65" w:rsidP="00094DDD">
      <w:pPr>
        <w:spacing w:after="0" w:line="240" w:lineRule="auto"/>
        <w:rPr>
          <w:rFonts w:ascii="Times New Roman" w:eastAsia="Times New Roman" w:hAnsi="Times New Roman" w:cs="Times New Roman"/>
          <w:b/>
          <w:caps/>
          <w:sz w:val="18"/>
          <w:szCs w:val="18"/>
          <w:lang w:eastAsia="ru-RU"/>
        </w:rPr>
      </w:pPr>
    </w:p>
    <w:p w14:paraId="473C5F66" w14:textId="7224AB96" w:rsidR="00D162C2" w:rsidRDefault="00D162C2" w:rsidP="00094DDD">
      <w:pPr>
        <w:spacing w:after="0" w:line="240" w:lineRule="auto"/>
        <w:rPr>
          <w:rFonts w:ascii="Times New Roman" w:eastAsia="Times New Roman" w:hAnsi="Times New Roman" w:cs="Times New Roman"/>
          <w:b/>
          <w:caps/>
          <w:sz w:val="18"/>
          <w:szCs w:val="18"/>
          <w:lang w:eastAsia="ru-RU"/>
        </w:rPr>
      </w:pPr>
    </w:p>
    <w:p w14:paraId="5EBDF30B" w14:textId="3821D9DE" w:rsidR="00D162C2" w:rsidRDefault="00D162C2" w:rsidP="00094DDD">
      <w:pPr>
        <w:spacing w:after="0" w:line="240" w:lineRule="auto"/>
        <w:rPr>
          <w:rFonts w:ascii="Times New Roman" w:eastAsia="Times New Roman" w:hAnsi="Times New Roman" w:cs="Times New Roman"/>
          <w:b/>
          <w:caps/>
          <w:sz w:val="18"/>
          <w:szCs w:val="18"/>
          <w:lang w:eastAsia="ru-RU"/>
        </w:rPr>
      </w:pPr>
    </w:p>
    <w:p w14:paraId="7390935B" w14:textId="0C721175" w:rsidR="00D162C2" w:rsidRDefault="00D162C2" w:rsidP="00094DDD">
      <w:pPr>
        <w:spacing w:after="0" w:line="240" w:lineRule="auto"/>
        <w:rPr>
          <w:rFonts w:ascii="Times New Roman" w:eastAsia="Times New Roman" w:hAnsi="Times New Roman" w:cs="Times New Roman"/>
          <w:b/>
          <w:caps/>
          <w:sz w:val="18"/>
          <w:szCs w:val="18"/>
          <w:lang w:eastAsia="ru-RU"/>
        </w:rPr>
      </w:pPr>
    </w:p>
    <w:p w14:paraId="0F1471AD" w14:textId="52C22C93" w:rsidR="00D162C2" w:rsidRDefault="00D162C2" w:rsidP="00094DDD">
      <w:pPr>
        <w:spacing w:after="0" w:line="240" w:lineRule="auto"/>
        <w:rPr>
          <w:rFonts w:ascii="Times New Roman" w:eastAsia="Times New Roman" w:hAnsi="Times New Roman" w:cs="Times New Roman"/>
          <w:b/>
          <w:caps/>
          <w:sz w:val="18"/>
          <w:szCs w:val="18"/>
          <w:lang w:eastAsia="ru-RU"/>
        </w:rPr>
      </w:pPr>
    </w:p>
    <w:p w14:paraId="70894443" w14:textId="6826C598" w:rsidR="00D162C2" w:rsidRDefault="00D162C2" w:rsidP="00094DDD">
      <w:pPr>
        <w:spacing w:after="0" w:line="240" w:lineRule="auto"/>
        <w:rPr>
          <w:rFonts w:ascii="Times New Roman" w:eastAsia="Times New Roman" w:hAnsi="Times New Roman" w:cs="Times New Roman"/>
          <w:b/>
          <w:caps/>
          <w:sz w:val="18"/>
          <w:szCs w:val="18"/>
          <w:lang w:eastAsia="ru-RU"/>
        </w:rPr>
      </w:pPr>
    </w:p>
    <w:p w14:paraId="3277593F" w14:textId="77777777" w:rsidR="002534F5" w:rsidRDefault="002534F5" w:rsidP="00094DDD">
      <w:pPr>
        <w:spacing w:after="0" w:line="240" w:lineRule="auto"/>
        <w:rPr>
          <w:rFonts w:ascii="Times New Roman" w:eastAsia="Times New Roman" w:hAnsi="Times New Roman" w:cs="Times New Roman"/>
          <w:b/>
          <w:caps/>
          <w:sz w:val="18"/>
          <w:szCs w:val="18"/>
          <w:lang w:eastAsia="ru-RU"/>
        </w:rPr>
      </w:pPr>
    </w:p>
    <w:p w14:paraId="4BFC976B" w14:textId="77777777" w:rsidR="00D162C2" w:rsidRPr="00A956EC" w:rsidRDefault="00D162C2" w:rsidP="00094DDD">
      <w:pPr>
        <w:spacing w:after="0" w:line="240" w:lineRule="auto"/>
        <w:rPr>
          <w:rFonts w:ascii="Times New Roman" w:eastAsia="Times New Roman" w:hAnsi="Times New Roman" w:cs="Times New Roman"/>
          <w:b/>
          <w:caps/>
          <w:sz w:val="18"/>
          <w:szCs w:val="18"/>
          <w:lang w:eastAsia="ru-RU"/>
        </w:rPr>
      </w:pPr>
    </w:p>
    <w:tbl>
      <w:tblPr>
        <w:tblpPr w:leftFromText="180" w:rightFromText="180" w:vertAnchor="page" w:horzAnchor="margin" w:tblpY="1041"/>
        <w:tblOverlap w:val="neve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2"/>
        <w:gridCol w:w="7423"/>
      </w:tblGrid>
      <w:tr w:rsidR="000B3C67" w:rsidRPr="00A956EC" w14:paraId="50C2BDF7" w14:textId="77777777" w:rsidTr="00100902">
        <w:trPr>
          <w:trHeight w:val="699"/>
        </w:trPr>
        <w:tc>
          <w:tcPr>
            <w:tcW w:w="1460" w:type="pct"/>
            <w:shd w:val="clear" w:color="auto" w:fill="auto"/>
            <w:vAlign w:val="center"/>
            <w:hideMark/>
          </w:tcPr>
          <w:p w14:paraId="4CE4420F" w14:textId="77777777" w:rsidR="000B3C67" w:rsidRPr="00A956EC" w:rsidRDefault="000B3C67" w:rsidP="00D26BD1">
            <w:pPr>
              <w:spacing w:after="0"/>
              <w:rPr>
                <w:rFonts w:ascii="Times New Roman" w:hAnsi="Times New Roman" w:cs="Times New Roman"/>
                <w:bCs/>
                <w:sz w:val="18"/>
                <w:szCs w:val="18"/>
              </w:rPr>
            </w:pPr>
            <w:r w:rsidRPr="00A956EC">
              <w:rPr>
                <w:rFonts w:ascii="Times New Roman" w:hAnsi="Times New Roman" w:cs="Times New Roman"/>
                <w:bCs/>
                <w:sz w:val="18"/>
                <w:szCs w:val="18"/>
              </w:rPr>
              <w:t>Найменування та місцезнаходження Замовника</w:t>
            </w:r>
          </w:p>
        </w:tc>
        <w:tc>
          <w:tcPr>
            <w:tcW w:w="3540" w:type="pct"/>
            <w:shd w:val="clear" w:color="auto" w:fill="auto"/>
            <w:vAlign w:val="center"/>
            <w:hideMark/>
          </w:tcPr>
          <w:p w14:paraId="2ABA8256" w14:textId="77777777" w:rsidR="001E70C2" w:rsidRDefault="001E70C2" w:rsidP="001E70C2">
            <w:pPr>
              <w:tabs>
                <w:tab w:val="num" w:pos="-2127"/>
              </w:tabs>
              <w:spacing w:after="0"/>
              <w:rPr>
                <w:rFonts w:ascii="Times New Roman" w:hAnsi="Times New Roman" w:cs="Times New Roman"/>
                <w:b/>
                <w:bCs/>
                <w:sz w:val="18"/>
                <w:szCs w:val="18"/>
              </w:rPr>
            </w:pPr>
            <w:r>
              <w:rPr>
                <w:rFonts w:ascii="Times New Roman" w:hAnsi="Times New Roman" w:cs="Times New Roman"/>
                <w:b/>
                <w:bCs/>
                <w:sz w:val="18"/>
                <w:szCs w:val="18"/>
              </w:rPr>
              <w:t xml:space="preserve">ТОВ «РОЗУМНІ ЕНЕРГОСИСТЕМИ» </w:t>
            </w:r>
          </w:p>
          <w:p w14:paraId="6BC71D7A" w14:textId="5026E0AD" w:rsidR="000B3C67" w:rsidRPr="00447DD5" w:rsidRDefault="001E70C2" w:rsidP="001E70C2">
            <w:pPr>
              <w:tabs>
                <w:tab w:val="num" w:pos="-2127"/>
              </w:tabs>
              <w:spacing w:after="0"/>
              <w:rPr>
                <w:rFonts w:ascii="Times New Roman" w:hAnsi="Times New Roman" w:cs="Times New Roman"/>
                <w:b/>
                <w:bCs/>
                <w:sz w:val="18"/>
                <w:szCs w:val="18"/>
              </w:rPr>
            </w:pPr>
            <w:r>
              <w:rPr>
                <w:rFonts w:ascii="Times New Roman" w:hAnsi="Times New Roman" w:cs="Times New Roman"/>
                <w:bCs/>
                <w:sz w:val="18"/>
                <w:szCs w:val="18"/>
              </w:rPr>
              <w:t>04073, м. Київ, Пр-т Степана Бандери, 14-Б, прим. 85</w:t>
            </w:r>
          </w:p>
        </w:tc>
      </w:tr>
      <w:tr w:rsidR="000B3C67" w:rsidRPr="00A956EC" w14:paraId="16DD1214" w14:textId="77777777" w:rsidTr="00100902">
        <w:trPr>
          <w:trHeight w:val="631"/>
        </w:trPr>
        <w:tc>
          <w:tcPr>
            <w:tcW w:w="1460" w:type="pct"/>
            <w:shd w:val="clear" w:color="auto" w:fill="auto"/>
            <w:vAlign w:val="bottom"/>
            <w:hideMark/>
          </w:tcPr>
          <w:p w14:paraId="59FE9541"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Адреса веб-сайту, на якому розміщується інформація про закупівлю</w:t>
            </w:r>
          </w:p>
        </w:tc>
        <w:tc>
          <w:tcPr>
            <w:tcW w:w="3540" w:type="pct"/>
            <w:shd w:val="clear" w:color="auto" w:fill="auto"/>
            <w:vAlign w:val="center"/>
            <w:hideMark/>
          </w:tcPr>
          <w:p w14:paraId="16B0C75E" w14:textId="77777777" w:rsidR="000B3C67" w:rsidRPr="00A956EC" w:rsidRDefault="00000000" w:rsidP="003C49C6">
            <w:pPr>
              <w:spacing w:after="0"/>
              <w:rPr>
                <w:rFonts w:ascii="Times New Roman" w:hAnsi="Times New Roman" w:cs="Times New Roman"/>
                <w:sz w:val="18"/>
                <w:szCs w:val="18"/>
              </w:rPr>
            </w:pPr>
            <w:hyperlink r:id="rId11" w:history="1">
              <w:r w:rsidR="003C49C6" w:rsidRPr="00A956EC">
                <w:rPr>
                  <w:rStyle w:val="ab"/>
                  <w:rFonts w:ascii="Times New Roman" w:hAnsi="Times New Roman" w:cs="Times New Roman"/>
                  <w:sz w:val="18"/>
                  <w:szCs w:val="18"/>
                </w:rPr>
                <w:t>https://s.smarttender.biz</w:t>
              </w:r>
            </w:hyperlink>
          </w:p>
        </w:tc>
      </w:tr>
      <w:tr w:rsidR="002A281B" w:rsidRPr="00A956EC" w14:paraId="1058FBD6" w14:textId="77777777" w:rsidTr="00100902">
        <w:trPr>
          <w:trHeight w:val="394"/>
        </w:trPr>
        <w:tc>
          <w:tcPr>
            <w:tcW w:w="1460" w:type="pct"/>
            <w:shd w:val="clear" w:color="auto" w:fill="auto"/>
            <w:vAlign w:val="bottom"/>
          </w:tcPr>
          <w:p w14:paraId="3A0B5432" w14:textId="77777777" w:rsidR="002A281B" w:rsidRPr="00A956EC" w:rsidRDefault="002A281B"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Вид тендеру</w:t>
            </w:r>
          </w:p>
        </w:tc>
        <w:tc>
          <w:tcPr>
            <w:tcW w:w="3540" w:type="pct"/>
            <w:shd w:val="clear" w:color="auto" w:fill="auto"/>
            <w:vAlign w:val="center"/>
          </w:tcPr>
          <w:p w14:paraId="5FA9CE37" w14:textId="77777777" w:rsidR="002A281B" w:rsidRPr="00A956EC" w:rsidRDefault="002A281B" w:rsidP="003C49C6">
            <w:pPr>
              <w:spacing w:after="0"/>
              <w:rPr>
                <w:rFonts w:ascii="Times New Roman" w:hAnsi="Times New Roman" w:cs="Times New Roman"/>
                <w:sz w:val="18"/>
                <w:szCs w:val="18"/>
              </w:rPr>
            </w:pPr>
            <w:r w:rsidRPr="00A956EC">
              <w:rPr>
                <w:rFonts w:ascii="Times New Roman" w:hAnsi="Times New Roman" w:cs="Times New Roman"/>
                <w:sz w:val="18"/>
                <w:szCs w:val="18"/>
              </w:rPr>
              <w:t>ВІДКРИТИЙ ТЕНДЕР</w:t>
            </w:r>
            <w:r w:rsidR="00C41BFB" w:rsidRPr="00A956EC">
              <w:rPr>
                <w:rFonts w:ascii="Times New Roman" w:hAnsi="Times New Roman" w:cs="Times New Roman"/>
                <w:sz w:val="18"/>
                <w:szCs w:val="18"/>
              </w:rPr>
              <w:t xml:space="preserve"> НА ЗАКУПІВЛЮ</w:t>
            </w:r>
          </w:p>
        </w:tc>
      </w:tr>
      <w:tr w:rsidR="000B3C67" w:rsidRPr="00A956EC" w14:paraId="6B5B4725" w14:textId="77777777" w:rsidTr="00100902">
        <w:trPr>
          <w:trHeight w:val="594"/>
        </w:trPr>
        <w:tc>
          <w:tcPr>
            <w:tcW w:w="1460" w:type="pct"/>
            <w:shd w:val="clear" w:color="auto" w:fill="auto"/>
            <w:vAlign w:val="center"/>
            <w:hideMark/>
          </w:tcPr>
          <w:p w14:paraId="40C1EAC7"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Найменування предмета закупівлі</w:t>
            </w:r>
          </w:p>
        </w:tc>
        <w:tc>
          <w:tcPr>
            <w:tcW w:w="3540" w:type="pct"/>
            <w:shd w:val="clear" w:color="auto" w:fill="auto"/>
            <w:vAlign w:val="center"/>
            <w:hideMark/>
          </w:tcPr>
          <w:p w14:paraId="7ACC69B8" w14:textId="77777777" w:rsidR="00D366CA" w:rsidRPr="00D366CA" w:rsidRDefault="00D366CA" w:rsidP="00D366CA">
            <w:pPr>
              <w:tabs>
                <w:tab w:val="left" w:pos="9781"/>
              </w:tabs>
              <w:spacing w:before="120"/>
              <w:ind w:right="425"/>
              <w:contextualSpacing/>
              <w:rPr>
                <w:rFonts w:ascii="Times New Roman" w:hAnsi="Times New Roman" w:cs="Times New Roman"/>
                <w:b/>
                <w:bCs/>
                <w:i/>
                <w:iCs/>
                <w:sz w:val="18"/>
                <w:szCs w:val="18"/>
              </w:rPr>
            </w:pPr>
            <w:r w:rsidRPr="00D366CA">
              <w:rPr>
                <w:rFonts w:ascii="Times New Roman" w:hAnsi="Times New Roman" w:cs="Times New Roman"/>
                <w:b/>
                <w:bCs/>
                <w:i/>
                <w:iCs/>
                <w:sz w:val="18"/>
                <w:szCs w:val="18"/>
              </w:rPr>
              <w:t>Модернізація існуючих видів зв'язку (радіо, високочастотні, радіорелейні тощо):</w:t>
            </w:r>
          </w:p>
          <w:p w14:paraId="668A869E" w14:textId="6BF165EE" w:rsidR="002534F5" w:rsidRPr="008D5C4F" w:rsidRDefault="00155016" w:rsidP="001D535A">
            <w:pPr>
              <w:tabs>
                <w:tab w:val="left" w:pos="9781"/>
              </w:tabs>
              <w:spacing w:before="120"/>
              <w:ind w:right="425"/>
              <w:contextualSpacing/>
              <w:rPr>
                <w:rFonts w:ascii="Times New Roman" w:hAnsi="Times New Roman" w:cs="Times New Roman"/>
                <w:b/>
                <w:bCs/>
                <w:i/>
                <w:iCs/>
                <w:sz w:val="18"/>
                <w:szCs w:val="18"/>
              </w:rPr>
            </w:pPr>
            <w:r w:rsidRPr="00155016">
              <w:rPr>
                <w:rFonts w:ascii="Times New Roman" w:hAnsi="Times New Roman" w:cs="Times New Roman"/>
                <w:b/>
                <w:bCs/>
                <w:i/>
                <w:iCs/>
                <w:sz w:val="18"/>
                <w:szCs w:val="18"/>
              </w:rPr>
              <w:t>Будівництво вежі радіорелейного зв`язку Н=30 метрів  на об’єктах  АТ "ДТЕК ОДЕСЬКІ  ЕЛЕКТРОМЕРЕЖІ"</w:t>
            </w:r>
          </w:p>
        </w:tc>
      </w:tr>
      <w:tr w:rsidR="00856F55" w:rsidRPr="00A956EC" w14:paraId="03E7A8DC" w14:textId="77777777" w:rsidTr="0063366E">
        <w:trPr>
          <w:trHeight w:val="706"/>
        </w:trPr>
        <w:tc>
          <w:tcPr>
            <w:tcW w:w="1460" w:type="pct"/>
            <w:shd w:val="clear" w:color="auto" w:fill="auto"/>
            <w:vAlign w:val="bottom"/>
          </w:tcPr>
          <w:p w14:paraId="1B1A9739" w14:textId="77777777" w:rsidR="00307593" w:rsidRDefault="00307593" w:rsidP="0063366E">
            <w:pPr>
              <w:keepNext/>
              <w:keepLines/>
              <w:suppressAutoHyphens/>
              <w:spacing w:after="0"/>
              <w:outlineLvl w:val="0"/>
              <w:rPr>
                <w:rFonts w:ascii="Times New Roman" w:hAnsi="Times New Roman" w:cs="Times New Roman"/>
                <w:sz w:val="18"/>
                <w:szCs w:val="18"/>
              </w:rPr>
            </w:pPr>
          </w:p>
          <w:p w14:paraId="395EF0A5" w14:textId="66282445" w:rsidR="00856F55" w:rsidRPr="00856F55" w:rsidRDefault="00856F55" w:rsidP="00856F55">
            <w:pPr>
              <w:keepNext/>
              <w:keepLines/>
              <w:suppressAutoHyphens/>
              <w:spacing w:after="0"/>
              <w:outlineLvl w:val="0"/>
              <w:rPr>
                <w:rFonts w:ascii="Times New Roman" w:hAnsi="Times New Roman" w:cs="Times New Roman"/>
                <w:sz w:val="18"/>
                <w:szCs w:val="18"/>
              </w:rPr>
            </w:pPr>
            <w:r w:rsidRPr="00856F55">
              <w:rPr>
                <w:rFonts w:ascii="Times New Roman" w:hAnsi="Times New Roman" w:cs="Times New Roman"/>
                <w:sz w:val="18"/>
                <w:szCs w:val="18"/>
              </w:rPr>
              <w:t xml:space="preserve">Бюджет </w:t>
            </w:r>
            <w:r w:rsidR="00D76618">
              <w:rPr>
                <w:rFonts w:ascii="Times New Roman" w:hAnsi="Times New Roman" w:cs="Times New Roman"/>
                <w:sz w:val="18"/>
                <w:szCs w:val="18"/>
              </w:rPr>
              <w:t>закупівлі</w:t>
            </w:r>
            <w:r w:rsidRPr="00856F55">
              <w:rPr>
                <w:rFonts w:ascii="Times New Roman" w:hAnsi="Times New Roman" w:cs="Times New Roman"/>
                <w:sz w:val="18"/>
                <w:szCs w:val="18"/>
              </w:rPr>
              <w:t xml:space="preserve"> </w:t>
            </w:r>
          </w:p>
          <w:p w14:paraId="4216488B" w14:textId="388208AF" w:rsidR="00856F55" w:rsidRPr="00856F55" w:rsidRDefault="00856F55" w:rsidP="00856F55">
            <w:pPr>
              <w:keepNext/>
              <w:keepLines/>
              <w:suppressAutoHyphens/>
              <w:spacing w:after="0"/>
              <w:outlineLvl w:val="0"/>
              <w:rPr>
                <w:rFonts w:ascii="Times New Roman" w:hAnsi="Times New Roman" w:cs="Times New Roman"/>
                <w:sz w:val="18"/>
                <w:szCs w:val="18"/>
              </w:rPr>
            </w:pPr>
          </w:p>
        </w:tc>
        <w:tc>
          <w:tcPr>
            <w:tcW w:w="3540" w:type="pct"/>
            <w:shd w:val="clear" w:color="auto" w:fill="auto"/>
            <w:vAlign w:val="center"/>
          </w:tcPr>
          <w:p w14:paraId="6BE9D044" w14:textId="25B741B8" w:rsidR="00856F55" w:rsidRPr="00856F55" w:rsidRDefault="00307593" w:rsidP="0063366E">
            <w:pPr>
              <w:keepNext/>
              <w:keepLines/>
              <w:suppressAutoHyphens/>
              <w:spacing w:after="0"/>
              <w:jc w:val="both"/>
              <w:outlineLvl w:val="0"/>
              <w:rPr>
                <w:rFonts w:ascii="Times New Roman" w:hAnsi="Times New Roman" w:cs="Times New Roman"/>
                <w:b/>
                <w:bCs/>
                <w:sz w:val="18"/>
                <w:szCs w:val="18"/>
                <w:highlight w:val="yellow"/>
              </w:rPr>
            </w:pPr>
            <w:r w:rsidRPr="00307593">
              <w:rPr>
                <w:rFonts w:ascii="Times New Roman" w:hAnsi="Times New Roman" w:cs="Times New Roman"/>
                <w:b/>
                <w:sz w:val="18"/>
                <w:szCs w:val="18"/>
              </w:rPr>
              <w:t>1 183 090,50</w:t>
            </w:r>
            <w:r>
              <w:t xml:space="preserve">  </w:t>
            </w:r>
            <w:r w:rsidR="00856F55" w:rsidRPr="00712F6A">
              <w:rPr>
                <w:rFonts w:ascii="Times New Roman" w:hAnsi="Times New Roman" w:cs="Times New Roman"/>
                <w:b/>
                <w:sz w:val="18"/>
                <w:szCs w:val="18"/>
              </w:rPr>
              <w:t xml:space="preserve">(без ПДВ) </w:t>
            </w:r>
          </w:p>
        </w:tc>
      </w:tr>
      <w:tr w:rsidR="000B3C67" w:rsidRPr="00A956EC" w14:paraId="0215AE21" w14:textId="77777777" w:rsidTr="00100902">
        <w:trPr>
          <w:trHeight w:val="565"/>
        </w:trPr>
        <w:tc>
          <w:tcPr>
            <w:tcW w:w="1460" w:type="pct"/>
            <w:shd w:val="clear" w:color="auto" w:fill="auto"/>
            <w:vAlign w:val="center"/>
            <w:hideMark/>
          </w:tcPr>
          <w:p w14:paraId="27C537ED"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Обсяг і місце виконання робіт</w:t>
            </w:r>
            <w:r w:rsidR="00447DD5">
              <w:rPr>
                <w:rFonts w:ascii="Times New Roman" w:hAnsi="Times New Roman" w:cs="Times New Roman"/>
                <w:sz w:val="18"/>
                <w:szCs w:val="18"/>
              </w:rPr>
              <w:t>/надання послуг</w:t>
            </w:r>
          </w:p>
        </w:tc>
        <w:tc>
          <w:tcPr>
            <w:tcW w:w="3540" w:type="pct"/>
            <w:shd w:val="clear" w:color="auto" w:fill="auto"/>
            <w:vAlign w:val="center"/>
          </w:tcPr>
          <w:p w14:paraId="53FF3EB6" w14:textId="77777777" w:rsidR="000B3C67" w:rsidRPr="00A956EC" w:rsidRDefault="000B397A" w:rsidP="00D26BD1">
            <w:pPr>
              <w:spacing w:after="0" w:line="240" w:lineRule="auto"/>
              <w:jc w:val="both"/>
              <w:rPr>
                <w:rFonts w:ascii="Times New Roman" w:eastAsia="Calibri" w:hAnsi="Times New Roman" w:cs="Times New Roman"/>
                <w:b/>
                <w:bCs/>
                <w:sz w:val="18"/>
                <w:szCs w:val="18"/>
                <w:lang w:eastAsia="ru-RU"/>
              </w:rPr>
            </w:pPr>
            <w:r w:rsidRPr="00A956EC">
              <w:rPr>
                <w:rFonts w:ascii="Times New Roman" w:eastAsia="Calibri" w:hAnsi="Times New Roman" w:cs="Times New Roman"/>
                <w:b/>
                <w:bCs/>
                <w:sz w:val="18"/>
                <w:szCs w:val="18"/>
                <w:lang w:eastAsia="ru-RU"/>
              </w:rPr>
              <w:t xml:space="preserve">Згідно ТЗ, Додаток </w:t>
            </w:r>
            <w:r w:rsidR="00AF6C9D" w:rsidRPr="00A956EC">
              <w:rPr>
                <w:rFonts w:ascii="Times New Roman" w:eastAsia="Calibri" w:hAnsi="Times New Roman" w:cs="Times New Roman"/>
                <w:b/>
                <w:bCs/>
                <w:sz w:val="18"/>
                <w:szCs w:val="18"/>
                <w:lang w:val="en-US" w:eastAsia="ru-RU"/>
              </w:rPr>
              <w:t>6</w:t>
            </w:r>
            <w:r w:rsidRPr="00A956EC">
              <w:rPr>
                <w:rFonts w:ascii="Times New Roman" w:eastAsia="Calibri" w:hAnsi="Times New Roman" w:cs="Times New Roman"/>
                <w:b/>
                <w:bCs/>
                <w:sz w:val="18"/>
                <w:szCs w:val="18"/>
                <w:lang w:eastAsia="ru-RU"/>
              </w:rPr>
              <w:t>.</w:t>
            </w:r>
          </w:p>
        </w:tc>
      </w:tr>
      <w:tr w:rsidR="000B3C67" w:rsidRPr="00A956EC" w14:paraId="76AE1E7D" w14:textId="77777777" w:rsidTr="00100902">
        <w:trPr>
          <w:trHeight w:val="428"/>
        </w:trPr>
        <w:tc>
          <w:tcPr>
            <w:tcW w:w="1460" w:type="pct"/>
            <w:shd w:val="clear" w:color="auto" w:fill="auto"/>
            <w:vAlign w:val="center"/>
            <w:hideMark/>
          </w:tcPr>
          <w:p w14:paraId="14C5CB95"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Строк  виконання робіт</w:t>
            </w:r>
            <w:r w:rsidR="00447DD5">
              <w:rPr>
                <w:rFonts w:ascii="Times New Roman" w:hAnsi="Times New Roman" w:cs="Times New Roman"/>
                <w:sz w:val="18"/>
                <w:szCs w:val="18"/>
              </w:rPr>
              <w:t>/надання послуг</w:t>
            </w:r>
          </w:p>
        </w:tc>
        <w:tc>
          <w:tcPr>
            <w:tcW w:w="3540" w:type="pct"/>
            <w:shd w:val="clear" w:color="auto" w:fill="auto"/>
            <w:vAlign w:val="center"/>
            <w:hideMark/>
          </w:tcPr>
          <w:p w14:paraId="031FD153" w14:textId="77777777" w:rsidR="000B3C67" w:rsidRPr="00A956EC" w:rsidRDefault="000B397A" w:rsidP="00D26BD1">
            <w:pPr>
              <w:keepNext/>
              <w:keepLines/>
              <w:suppressAutoHyphens/>
              <w:spacing w:after="0"/>
              <w:jc w:val="both"/>
              <w:outlineLvl w:val="0"/>
              <w:rPr>
                <w:rFonts w:ascii="Times New Roman" w:hAnsi="Times New Roman" w:cs="Times New Roman"/>
                <w:b/>
                <w:sz w:val="18"/>
                <w:szCs w:val="18"/>
                <w:lang w:val="en-US"/>
              </w:rPr>
            </w:pPr>
            <w:r w:rsidRPr="00A956EC">
              <w:rPr>
                <w:rFonts w:ascii="Times New Roman" w:hAnsi="Times New Roman" w:cs="Times New Roman"/>
                <w:b/>
                <w:sz w:val="18"/>
                <w:szCs w:val="18"/>
              </w:rPr>
              <w:t xml:space="preserve">Згідно ТЗ, Додаток </w:t>
            </w:r>
            <w:r w:rsidR="00AF6C9D" w:rsidRPr="00A956EC">
              <w:rPr>
                <w:rFonts w:ascii="Times New Roman" w:hAnsi="Times New Roman" w:cs="Times New Roman"/>
                <w:b/>
                <w:sz w:val="18"/>
                <w:szCs w:val="18"/>
                <w:lang w:val="en-US"/>
              </w:rPr>
              <w:t>6</w:t>
            </w:r>
          </w:p>
        </w:tc>
      </w:tr>
      <w:tr w:rsidR="000B3C67" w:rsidRPr="00A956EC" w14:paraId="4ADCC48E" w14:textId="77777777" w:rsidTr="00100902">
        <w:trPr>
          <w:trHeight w:val="378"/>
        </w:trPr>
        <w:tc>
          <w:tcPr>
            <w:tcW w:w="1460" w:type="pct"/>
            <w:shd w:val="clear" w:color="auto" w:fill="auto"/>
            <w:vAlign w:val="center"/>
            <w:hideMark/>
          </w:tcPr>
          <w:p w14:paraId="10D48A3E"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 xml:space="preserve">Спосіб отримання </w:t>
            </w:r>
            <w:r w:rsidR="003A6297" w:rsidRPr="00A956EC">
              <w:rPr>
                <w:rFonts w:ascii="Times New Roman" w:hAnsi="Times New Roman" w:cs="Times New Roman"/>
                <w:sz w:val="18"/>
                <w:szCs w:val="18"/>
              </w:rPr>
              <w:t xml:space="preserve">тендерної </w:t>
            </w:r>
            <w:r w:rsidRPr="00A956EC">
              <w:rPr>
                <w:rFonts w:ascii="Times New Roman" w:hAnsi="Times New Roman" w:cs="Times New Roman"/>
                <w:sz w:val="18"/>
                <w:szCs w:val="18"/>
              </w:rPr>
              <w:t>документації</w:t>
            </w:r>
          </w:p>
        </w:tc>
        <w:tc>
          <w:tcPr>
            <w:tcW w:w="3540" w:type="pct"/>
            <w:shd w:val="clear" w:color="auto" w:fill="auto"/>
            <w:vAlign w:val="center"/>
          </w:tcPr>
          <w:p w14:paraId="44C8150F" w14:textId="77777777" w:rsidR="000B3C67" w:rsidRPr="00A956EC" w:rsidRDefault="003C49C6"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t>Тендерну</w:t>
            </w:r>
            <w:r w:rsidR="000B3C67" w:rsidRPr="00A956EC">
              <w:rPr>
                <w:rFonts w:ascii="Times New Roman" w:hAnsi="Times New Roman" w:cs="Times New Roman"/>
                <w:sz w:val="18"/>
                <w:szCs w:val="18"/>
              </w:rPr>
              <w:t xml:space="preserve"> документацію Ви можете завантажити на сайті ЕТМ</w:t>
            </w:r>
            <w:r w:rsidRPr="00A956EC">
              <w:rPr>
                <w:rFonts w:ascii="Times New Roman" w:hAnsi="Times New Roman" w:cs="Times New Roman"/>
                <w:sz w:val="18"/>
                <w:szCs w:val="18"/>
              </w:rPr>
              <w:t xml:space="preserve"> (</w:t>
            </w:r>
            <w:hyperlink r:id="rId12" w:history="1">
              <w:r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04DB9AD4" w14:textId="77777777" w:rsidTr="00100902">
        <w:trPr>
          <w:trHeight w:val="408"/>
        </w:trPr>
        <w:tc>
          <w:tcPr>
            <w:tcW w:w="1460" w:type="pct"/>
            <w:shd w:val="clear" w:color="auto" w:fill="auto"/>
            <w:vAlign w:val="center"/>
          </w:tcPr>
          <w:p w14:paraId="126D48D7"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 xml:space="preserve">Спосіб подання </w:t>
            </w:r>
            <w:r w:rsidR="003A6297" w:rsidRPr="00A956EC">
              <w:rPr>
                <w:rFonts w:ascii="Times New Roman" w:hAnsi="Times New Roman" w:cs="Times New Roman"/>
                <w:sz w:val="18"/>
                <w:szCs w:val="18"/>
              </w:rPr>
              <w:t>тендерної</w:t>
            </w:r>
            <w:r w:rsidRPr="00A956EC">
              <w:rPr>
                <w:rFonts w:ascii="Times New Roman" w:hAnsi="Times New Roman" w:cs="Times New Roman"/>
                <w:sz w:val="18"/>
                <w:szCs w:val="18"/>
              </w:rPr>
              <w:t xml:space="preserve"> пропозиції</w:t>
            </w:r>
          </w:p>
        </w:tc>
        <w:tc>
          <w:tcPr>
            <w:tcW w:w="3540" w:type="pct"/>
            <w:shd w:val="clear" w:color="auto" w:fill="auto"/>
            <w:vAlign w:val="center"/>
          </w:tcPr>
          <w:p w14:paraId="05901E00" w14:textId="77777777" w:rsidR="00A2405B" w:rsidRPr="00A956EC" w:rsidRDefault="000B3C67" w:rsidP="00152C8F">
            <w:pPr>
              <w:keepNext/>
              <w:keepLines/>
              <w:suppressAutoHyphens/>
              <w:spacing w:after="0"/>
              <w:jc w:val="both"/>
              <w:outlineLvl w:val="0"/>
              <w:rPr>
                <w:rFonts w:ascii="Times New Roman" w:hAnsi="Times New Roman" w:cs="Times New Roman"/>
                <w:b/>
                <w:sz w:val="18"/>
                <w:szCs w:val="18"/>
                <w:lang w:val="ru-RU"/>
              </w:rPr>
            </w:pPr>
            <w:r w:rsidRPr="00A956EC">
              <w:rPr>
                <w:rFonts w:ascii="Times New Roman" w:hAnsi="Times New Roman" w:cs="Times New Roman"/>
                <w:sz w:val="18"/>
                <w:szCs w:val="18"/>
              </w:rPr>
              <w:t xml:space="preserve">Подача </w:t>
            </w:r>
            <w:r w:rsidR="003C49C6" w:rsidRPr="00A956EC">
              <w:rPr>
                <w:rFonts w:ascii="Times New Roman" w:hAnsi="Times New Roman" w:cs="Times New Roman"/>
                <w:sz w:val="18"/>
                <w:szCs w:val="18"/>
              </w:rPr>
              <w:t>тендерних</w:t>
            </w:r>
            <w:r w:rsidRPr="00A956EC">
              <w:rPr>
                <w:rFonts w:ascii="Times New Roman" w:hAnsi="Times New Roman" w:cs="Times New Roman"/>
                <w:sz w:val="18"/>
                <w:szCs w:val="18"/>
              </w:rPr>
              <w:t xml:space="preserve"> пропозицій здійснюється виключно в електронному вигляді на ЕТМ</w:t>
            </w:r>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w:t>
            </w:r>
            <w:hyperlink r:id="rId13" w:history="1">
              <w:r w:rsidR="00904942" w:rsidRPr="00A956EC">
                <w:rPr>
                  <w:rStyle w:val="ab"/>
                  <w:rFonts w:ascii="Times New Roman" w:hAnsi="Times New Roman" w:cs="Times New Roman"/>
                  <w:sz w:val="18"/>
                  <w:szCs w:val="18"/>
                </w:rPr>
                <w:t>https://s.smarttender.biz</w:t>
              </w:r>
            </w:hyperlink>
            <w:r w:rsidRPr="00A956EC">
              <w:rPr>
                <w:rFonts w:ascii="Times New Roman" w:hAnsi="Times New Roman" w:cs="Times New Roman"/>
                <w:sz w:val="18"/>
                <w:szCs w:val="18"/>
              </w:rPr>
              <w:t>)</w:t>
            </w:r>
          </w:p>
        </w:tc>
      </w:tr>
      <w:tr w:rsidR="000B3C67" w:rsidRPr="00A956EC" w14:paraId="714A2EB4" w14:textId="77777777" w:rsidTr="00100902">
        <w:trPr>
          <w:trHeight w:val="368"/>
        </w:trPr>
        <w:tc>
          <w:tcPr>
            <w:tcW w:w="1460" w:type="pct"/>
            <w:shd w:val="clear" w:color="auto" w:fill="auto"/>
            <w:vAlign w:val="center"/>
          </w:tcPr>
          <w:p w14:paraId="77CF6CA9" w14:textId="77777777" w:rsidR="000B3C67" w:rsidRPr="00A956EC" w:rsidRDefault="00C955FD"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Ро</w:t>
            </w:r>
            <w:r w:rsidR="000B3C67" w:rsidRPr="00A956EC">
              <w:rPr>
                <w:rFonts w:ascii="Times New Roman" w:hAnsi="Times New Roman" w:cs="Times New Roman"/>
                <w:sz w:val="18"/>
                <w:szCs w:val="18"/>
              </w:rPr>
              <w:t xml:space="preserve">зкриття </w:t>
            </w:r>
            <w:r w:rsidRPr="00A956EC">
              <w:rPr>
                <w:rFonts w:ascii="Times New Roman" w:hAnsi="Times New Roman" w:cs="Times New Roman"/>
                <w:sz w:val="18"/>
                <w:szCs w:val="18"/>
              </w:rPr>
              <w:t>тендерної</w:t>
            </w:r>
            <w:r w:rsidR="000B3C67" w:rsidRPr="00A956EC">
              <w:rPr>
                <w:rFonts w:ascii="Times New Roman" w:hAnsi="Times New Roman" w:cs="Times New Roman"/>
                <w:sz w:val="18"/>
                <w:szCs w:val="18"/>
              </w:rPr>
              <w:t xml:space="preserve"> пропозиції</w:t>
            </w:r>
          </w:p>
        </w:tc>
        <w:bookmarkStart w:id="0" w:name="w1_12"/>
        <w:tc>
          <w:tcPr>
            <w:tcW w:w="3540" w:type="pct"/>
            <w:shd w:val="clear" w:color="auto" w:fill="auto"/>
            <w:vAlign w:val="center"/>
          </w:tcPr>
          <w:p w14:paraId="6B8891B1" w14:textId="77777777" w:rsidR="00152C8F" w:rsidRPr="00A956EC" w:rsidRDefault="00C955FD" w:rsidP="00D26BD1">
            <w:pPr>
              <w:keepNext/>
              <w:keepLines/>
              <w:suppressAutoHyphens/>
              <w:spacing w:after="0"/>
              <w:jc w:val="both"/>
              <w:outlineLvl w:val="0"/>
              <w:rPr>
                <w:rFonts w:ascii="Times New Roman" w:hAnsi="Times New Roman" w:cs="Times New Roman"/>
                <w:sz w:val="18"/>
                <w:szCs w:val="18"/>
              </w:rPr>
            </w:pPr>
            <w:r w:rsidRPr="00A956EC">
              <w:rPr>
                <w:rFonts w:ascii="Times New Roman" w:hAnsi="Times New Roman" w:cs="Times New Roman"/>
                <w:sz w:val="18"/>
                <w:szCs w:val="18"/>
              </w:rPr>
              <w:fldChar w:fldCharType="begin"/>
            </w:r>
            <w:r w:rsidRPr="00A956EC">
              <w:rPr>
                <w:rFonts w:ascii="Times New Roman" w:hAnsi="Times New Roman" w:cs="Times New Roman"/>
                <w:sz w:val="18"/>
                <w:szCs w:val="18"/>
              </w:rPr>
              <w:instrText xml:space="preserve"> HYPERLINK "https://zakon.rada.gov.ua/laws/show/922-19?find=1&amp;text=%D1%80%D0%BE%D0%B7%D0%BA%D1%80%D0%B8%D1%82%D1%82%D1%8F" \l "w1_13" </w:instrText>
            </w:r>
            <w:r w:rsidRPr="00A956EC">
              <w:rPr>
                <w:rFonts w:ascii="Times New Roman" w:hAnsi="Times New Roman" w:cs="Times New Roman"/>
                <w:sz w:val="18"/>
                <w:szCs w:val="18"/>
              </w:rPr>
            </w:r>
            <w:r w:rsidRPr="00A956EC">
              <w:rPr>
                <w:rFonts w:ascii="Times New Roman" w:hAnsi="Times New Roman" w:cs="Times New Roman"/>
                <w:sz w:val="18"/>
                <w:szCs w:val="18"/>
              </w:rPr>
              <w:fldChar w:fldCharType="separate"/>
            </w:r>
            <w:r w:rsidRPr="00A956EC">
              <w:rPr>
                <w:rFonts w:ascii="Times New Roman" w:hAnsi="Times New Roman" w:cs="Times New Roman"/>
                <w:sz w:val="18"/>
                <w:szCs w:val="18"/>
              </w:rPr>
              <w:t>Розкриття</w:t>
            </w:r>
            <w:r w:rsidRPr="00A956EC">
              <w:rPr>
                <w:rFonts w:ascii="Times New Roman" w:hAnsi="Times New Roman" w:cs="Times New Roman"/>
                <w:sz w:val="18"/>
                <w:szCs w:val="18"/>
              </w:rPr>
              <w:fldChar w:fldCharType="end"/>
            </w:r>
            <w:bookmarkEnd w:id="0"/>
            <w:r w:rsidRPr="00A956EC">
              <w:rPr>
                <w:rFonts w:ascii="Times New Roman" w:hAnsi="Times New Roman" w:cs="Times New Roman"/>
                <w:sz w:val="18"/>
                <w:szCs w:val="18"/>
              </w:rPr>
              <w:t> тендерних пропозицій, що підтверджують відповідність учасника кваліфікаційним критеріям/умовам, визначеним в ТД та вимогам до предмета закупівлі, а також з інформацією та документами, що містять технічний опис предмета закупівлі та вартості пропозиції учасника торгів, здійснюється автоматично ЕТМ</w:t>
            </w:r>
            <w:r w:rsidR="00152C8F" w:rsidRPr="00EC60F4">
              <w:rPr>
                <w:rFonts w:ascii="Times New Roman" w:hAnsi="Times New Roman" w:cs="Times New Roman"/>
                <w:sz w:val="18"/>
                <w:szCs w:val="18"/>
              </w:rPr>
              <w:t xml:space="preserve"> </w:t>
            </w:r>
            <w:r w:rsidR="00152C8F" w:rsidRPr="00447DD5">
              <w:rPr>
                <w:rFonts w:ascii="Times New Roman" w:hAnsi="Times New Roman" w:cs="Times New Roman"/>
                <w:sz w:val="18"/>
                <w:szCs w:val="18"/>
              </w:rPr>
              <w:t>та розкривається вся інформація, зазначена в тендерних пропозиціях учасників,</w:t>
            </w:r>
            <w:r w:rsidRPr="00A956EC">
              <w:rPr>
                <w:rFonts w:ascii="Times New Roman" w:hAnsi="Times New Roman" w:cs="Times New Roman"/>
                <w:sz w:val="18"/>
                <w:szCs w:val="18"/>
              </w:rPr>
              <w:t xml:space="preserve"> одразу після завершення строку подання пропозицій з урахуванням часу </w:t>
            </w:r>
            <w:proofErr w:type="spellStart"/>
            <w:r w:rsidRPr="00A956EC">
              <w:rPr>
                <w:rFonts w:ascii="Times New Roman" w:hAnsi="Times New Roman" w:cs="Times New Roman"/>
                <w:sz w:val="18"/>
                <w:szCs w:val="18"/>
              </w:rPr>
              <w:t>автопродовження</w:t>
            </w:r>
            <w:proofErr w:type="spellEnd"/>
            <w:r w:rsidRPr="00A956EC">
              <w:rPr>
                <w:rFonts w:ascii="Times New Roman" w:hAnsi="Times New Roman" w:cs="Times New Roman"/>
                <w:sz w:val="18"/>
                <w:szCs w:val="18"/>
              </w:rPr>
              <w:t>.</w:t>
            </w:r>
          </w:p>
        </w:tc>
      </w:tr>
      <w:tr w:rsidR="000B3C67" w:rsidRPr="00A956EC" w14:paraId="1F6541E8" w14:textId="77777777" w:rsidTr="00100902">
        <w:trPr>
          <w:trHeight w:val="378"/>
        </w:trPr>
        <w:tc>
          <w:tcPr>
            <w:tcW w:w="1460" w:type="pct"/>
            <w:shd w:val="clear" w:color="auto" w:fill="auto"/>
            <w:vAlign w:val="center"/>
            <w:hideMark/>
          </w:tcPr>
          <w:p w14:paraId="45EEB5E3"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Розмір, вид та умови надання забезпечення конкурсної пропозиції (при необхідності)</w:t>
            </w:r>
          </w:p>
        </w:tc>
        <w:tc>
          <w:tcPr>
            <w:tcW w:w="3540" w:type="pct"/>
            <w:shd w:val="clear" w:color="auto" w:fill="auto"/>
            <w:vAlign w:val="center"/>
            <w:hideMark/>
          </w:tcPr>
          <w:p w14:paraId="71C4A119" w14:textId="77777777" w:rsidR="000B3C67" w:rsidRPr="00A956EC" w:rsidRDefault="000B3C67" w:rsidP="00D26BD1">
            <w:pPr>
              <w:tabs>
                <w:tab w:val="num" w:pos="-2127"/>
              </w:tabs>
              <w:spacing w:after="0"/>
              <w:jc w:val="both"/>
              <w:rPr>
                <w:rFonts w:ascii="Times New Roman" w:hAnsi="Times New Roman" w:cs="Times New Roman"/>
                <w:b/>
                <w:sz w:val="18"/>
                <w:szCs w:val="18"/>
              </w:rPr>
            </w:pPr>
            <w:r w:rsidRPr="00A956EC">
              <w:rPr>
                <w:rFonts w:ascii="Times New Roman" w:hAnsi="Times New Roman" w:cs="Times New Roman"/>
                <w:sz w:val="18"/>
                <w:szCs w:val="18"/>
              </w:rPr>
              <w:t>не вимагається</w:t>
            </w:r>
          </w:p>
        </w:tc>
      </w:tr>
      <w:tr w:rsidR="000B3C67" w:rsidRPr="00A956EC" w14:paraId="7A939E73" w14:textId="77777777" w:rsidTr="00100902">
        <w:trPr>
          <w:trHeight w:val="378"/>
        </w:trPr>
        <w:tc>
          <w:tcPr>
            <w:tcW w:w="1460" w:type="pct"/>
            <w:shd w:val="clear" w:color="auto" w:fill="auto"/>
            <w:vAlign w:val="center"/>
          </w:tcPr>
          <w:p w14:paraId="0A9E24A5" w14:textId="77777777" w:rsidR="000B3C67" w:rsidRPr="00A956EC" w:rsidRDefault="000B3C67" w:rsidP="00D26BD1">
            <w:pPr>
              <w:spacing w:after="0" w:line="240" w:lineRule="auto"/>
              <w:ind w:right="-46"/>
              <w:rPr>
                <w:rFonts w:ascii="Times New Roman" w:hAnsi="Times New Roman" w:cs="Times New Roman"/>
                <w:sz w:val="18"/>
                <w:szCs w:val="18"/>
              </w:rPr>
            </w:pPr>
            <w:r w:rsidRPr="00A956EC">
              <w:rPr>
                <w:rFonts w:ascii="Times New Roman" w:hAnsi="Times New Roman" w:cs="Times New Roman"/>
                <w:sz w:val="18"/>
                <w:szCs w:val="18"/>
              </w:rPr>
              <w:t xml:space="preserve">Розмір, вид та умови надання забезпечення Виконання договору/Гарантійних зобов`язань </w:t>
            </w:r>
          </w:p>
          <w:p w14:paraId="6FF08CBB" w14:textId="77777777" w:rsidR="000B3C67" w:rsidRPr="00A956EC" w:rsidRDefault="000B3C67" w:rsidP="00D26BD1">
            <w:pPr>
              <w:keepNext/>
              <w:keepLines/>
              <w:suppressAutoHyphens/>
              <w:spacing w:after="0"/>
              <w:outlineLvl w:val="0"/>
              <w:rPr>
                <w:rFonts w:ascii="Times New Roman" w:hAnsi="Times New Roman" w:cs="Times New Roman"/>
                <w:sz w:val="18"/>
                <w:szCs w:val="18"/>
              </w:rPr>
            </w:pPr>
            <w:r w:rsidRPr="00A956EC">
              <w:rPr>
                <w:rFonts w:ascii="Times New Roman" w:hAnsi="Times New Roman" w:cs="Times New Roman"/>
                <w:sz w:val="18"/>
                <w:szCs w:val="18"/>
              </w:rPr>
              <w:t>по договору (за необхідності):</w:t>
            </w:r>
          </w:p>
        </w:tc>
        <w:tc>
          <w:tcPr>
            <w:tcW w:w="3540" w:type="pct"/>
            <w:shd w:val="clear" w:color="auto" w:fill="auto"/>
            <w:vAlign w:val="center"/>
          </w:tcPr>
          <w:p w14:paraId="7A53C403" w14:textId="77777777" w:rsidR="000B3C67" w:rsidRPr="00A956EC" w:rsidRDefault="000B3C67" w:rsidP="00D26BD1">
            <w:pPr>
              <w:tabs>
                <w:tab w:val="num" w:pos="-2127"/>
              </w:tabs>
              <w:spacing w:after="0"/>
              <w:jc w:val="both"/>
              <w:rPr>
                <w:rFonts w:ascii="Times New Roman" w:hAnsi="Times New Roman" w:cs="Times New Roman"/>
                <w:sz w:val="18"/>
                <w:szCs w:val="18"/>
              </w:rPr>
            </w:pPr>
            <w:r w:rsidRPr="00A956EC">
              <w:rPr>
                <w:rFonts w:ascii="Times New Roman" w:hAnsi="Times New Roman" w:cs="Times New Roman"/>
                <w:sz w:val="18"/>
                <w:szCs w:val="18"/>
              </w:rPr>
              <w:t>не вимагається</w:t>
            </w:r>
          </w:p>
        </w:tc>
      </w:tr>
      <w:tr w:rsidR="000B3C67" w:rsidRPr="00A956EC" w14:paraId="31AD3A0D" w14:textId="77777777" w:rsidTr="00100902">
        <w:trPr>
          <w:trHeight w:val="1710"/>
        </w:trPr>
        <w:tc>
          <w:tcPr>
            <w:tcW w:w="1460" w:type="pct"/>
            <w:shd w:val="clear" w:color="auto" w:fill="auto"/>
            <w:vAlign w:val="center"/>
            <w:hideMark/>
          </w:tcPr>
          <w:p w14:paraId="0C328942" w14:textId="77777777" w:rsidR="000B3C67" w:rsidRPr="00A956EC" w:rsidRDefault="000B3C67" w:rsidP="00D26BD1">
            <w:pPr>
              <w:keepNext/>
              <w:keepLines/>
              <w:suppressAutoHyphens/>
              <w:spacing w:after="0"/>
              <w:outlineLvl w:val="0"/>
              <w:rPr>
                <w:rFonts w:ascii="Times New Roman" w:hAnsi="Times New Roman" w:cs="Times New Roman"/>
                <w:bCs/>
                <w:sz w:val="18"/>
                <w:szCs w:val="18"/>
              </w:rPr>
            </w:pPr>
            <w:r w:rsidRPr="00A956EC">
              <w:rPr>
                <w:rFonts w:ascii="Times New Roman" w:hAnsi="Times New Roman" w:cs="Times New Roman"/>
                <w:sz w:val="18"/>
                <w:szCs w:val="18"/>
              </w:rPr>
              <w:t>Контактна інформація посадових осіб Замовника, уповноважених здійснювати зв'язок з Учасниками</w:t>
            </w:r>
          </w:p>
        </w:tc>
        <w:tc>
          <w:tcPr>
            <w:tcW w:w="3540" w:type="pct"/>
            <w:shd w:val="clear" w:color="auto" w:fill="auto"/>
            <w:vAlign w:val="center"/>
            <w:hideMark/>
          </w:tcPr>
          <w:p w14:paraId="1FDFCAD1" w14:textId="77777777" w:rsidR="008E34C4" w:rsidRDefault="008E34C4" w:rsidP="008E34C4">
            <w:pPr>
              <w:tabs>
                <w:tab w:val="num" w:pos="-2127"/>
              </w:tabs>
              <w:spacing w:after="0"/>
              <w:jc w:val="both"/>
              <w:rPr>
                <w:rFonts w:ascii="Times New Roman" w:hAnsi="Times New Roman" w:cs="Times New Roman"/>
                <w:bCs/>
                <w:iCs/>
                <w:sz w:val="18"/>
                <w:szCs w:val="18"/>
              </w:rPr>
            </w:pPr>
            <w:r w:rsidRPr="006F0F69">
              <w:rPr>
                <w:rFonts w:ascii="Times New Roman" w:hAnsi="Times New Roman" w:cs="Times New Roman"/>
                <w:bCs/>
                <w:iCs/>
                <w:sz w:val="18"/>
                <w:szCs w:val="18"/>
              </w:rPr>
              <w:t xml:space="preserve">Батуріна Юлія Володимирівна, </w:t>
            </w:r>
            <w:r w:rsidRPr="006F0F69">
              <w:rPr>
                <w:rFonts w:ascii="Times New Roman" w:hAnsi="Times New Roman" w:cs="Times New Roman"/>
                <w:iCs/>
                <w:sz w:val="18"/>
                <w:szCs w:val="18"/>
              </w:rPr>
              <w:t xml:space="preserve"> фахівець ВЗРПКЗ, </w:t>
            </w:r>
            <w:hyperlink r:id="rId14" w:history="1">
              <w:r w:rsidRPr="00D4495B">
                <w:rPr>
                  <w:rStyle w:val="ab"/>
                  <w:rFonts w:ascii="Times New Roman" w:hAnsi="Times New Roman" w:cs="Times New Roman"/>
                  <w:i/>
                  <w:iCs/>
                  <w:lang w:eastAsia="ru-RU"/>
                </w:rPr>
                <w:t>BaturinaYV@dtek.com</w:t>
              </w:r>
            </w:hyperlink>
            <w:r w:rsidRPr="00D4495B">
              <w:rPr>
                <w:rFonts w:ascii="Times New Roman" w:hAnsi="Times New Roman" w:cs="Times New Roman"/>
                <w:i/>
                <w:iCs/>
                <w:sz w:val="18"/>
                <w:szCs w:val="18"/>
              </w:rPr>
              <w:t xml:space="preserve"> ,</w:t>
            </w:r>
            <w:r w:rsidRPr="006F0F69">
              <w:rPr>
                <w:rFonts w:ascii="Times New Roman" w:hAnsi="Times New Roman" w:cs="Times New Roman"/>
                <w:bCs/>
                <w:iCs/>
                <w:sz w:val="18"/>
                <w:szCs w:val="18"/>
              </w:rPr>
              <w:t xml:space="preserve"> +38 (093) 466 07 08</w:t>
            </w:r>
          </w:p>
          <w:p w14:paraId="157E847C" w14:textId="77777777" w:rsidR="000B3C67" w:rsidRPr="00540DE4" w:rsidRDefault="006224FB" w:rsidP="00D26BD1">
            <w:pPr>
              <w:tabs>
                <w:tab w:val="num" w:pos="-2127"/>
              </w:tabs>
              <w:spacing w:after="0"/>
              <w:rPr>
                <w:rFonts w:ascii="Times New Roman" w:hAnsi="Times New Roman" w:cs="Times New Roman"/>
                <w:bCs/>
                <w:i/>
                <w:sz w:val="18"/>
                <w:szCs w:val="18"/>
              </w:rPr>
            </w:pPr>
            <w:r w:rsidRPr="00540DE4">
              <w:rPr>
                <w:rFonts w:ascii="Times New Roman" w:eastAsia="Times New Roman" w:hAnsi="Times New Roman" w:cs="Times New Roman"/>
                <w:noProof/>
                <w:sz w:val="18"/>
                <w:szCs w:val="18"/>
                <w:lang w:eastAsia="ru-RU"/>
              </w:rPr>
              <w:t>Фізична/юридична особа має право не пізніше ніж за 3 робочих дні до закінчення строку подання тендерної пропозиції звернутися через ЕТМ до замовника за роз’ясненнями щодо тендерної документації та умов проедення процедури закупівлі</w:t>
            </w:r>
            <w:r w:rsidR="001C02F4" w:rsidRPr="00540DE4">
              <w:rPr>
                <w:rFonts w:ascii="Times New Roman" w:eastAsia="Times New Roman" w:hAnsi="Times New Roman" w:cs="Times New Roman"/>
                <w:noProof/>
                <w:sz w:val="18"/>
                <w:szCs w:val="18"/>
                <w:lang w:eastAsia="ru-RU"/>
              </w:rPr>
              <w:t xml:space="preserve"> (пункт 2.1 ТД)</w:t>
            </w:r>
          </w:p>
        </w:tc>
      </w:tr>
    </w:tbl>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34"/>
        <w:gridCol w:w="8505"/>
      </w:tblGrid>
      <w:tr w:rsidR="00D162C2" w:rsidRPr="00A956EC" w14:paraId="7AE9E0CF" w14:textId="77777777" w:rsidTr="006C32E6">
        <w:trPr>
          <w:trHeight w:val="20"/>
        </w:trPr>
        <w:tc>
          <w:tcPr>
            <w:tcW w:w="1729" w:type="dxa"/>
            <w:vMerge w:val="restart"/>
            <w:tcBorders>
              <w:right w:val="single" w:sz="4" w:space="0" w:color="auto"/>
            </w:tcBorders>
            <w:shd w:val="clear" w:color="auto" w:fill="auto"/>
            <w:vAlign w:val="center"/>
          </w:tcPr>
          <w:p w14:paraId="4DEB3908"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lastRenderedPageBreak/>
              <w:t>1.</w:t>
            </w:r>
            <w:r w:rsidRPr="00A956EC">
              <w:rPr>
                <w:rFonts w:ascii="Times New Roman" w:eastAsia="Times New Roman" w:hAnsi="Times New Roman" w:cs="Times New Roman"/>
                <w:b/>
                <w:bCs/>
                <w:sz w:val="18"/>
                <w:szCs w:val="18"/>
                <w:lang w:val="en-US" w:eastAsia="ru-RU"/>
              </w:rPr>
              <w:t xml:space="preserve"> </w:t>
            </w:r>
            <w:r w:rsidRPr="00A956EC">
              <w:rPr>
                <w:rFonts w:ascii="Times New Roman" w:eastAsia="Times New Roman" w:hAnsi="Times New Roman" w:cs="Times New Roman"/>
                <w:b/>
                <w:bCs/>
                <w:sz w:val="18"/>
                <w:szCs w:val="18"/>
                <w:lang w:eastAsia="ru-RU"/>
              </w:rPr>
              <w:t xml:space="preserve">Загальні положення </w:t>
            </w:r>
            <w:r w:rsidRPr="00A956EC">
              <w:rPr>
                <w:rFonts w:ascii="Times New Roman" w:eastAsia="Times New Roman" w:hAnsi="Times New Roman" w:cs="Times New Roman"/>
                <w:b/>
                <w:sz w:val="18"/>
                <w:szCs w:val="18"/>
                <w:lang w:eastAsia="ru-RU"/>
              </w:rPr>
              <w:t>здійснення закупівлі</w:t>
            </w:r>
          </w:p>
        </w:tc>
        <w:tc>
          <w:tcPr>
            <w:tcW w:w="534" w:type="dxa"/>
            <w:tcBorders>
              <w:top w:val="single" w:sz="4" w:space="0" w:color="auto"/>
              <w:left w:val="single" w:sz="4" w:space="0" w:color="auto"/>
              <w:bottom w:val="nil"/>
              <w:right w:val="nil"/>
            </w:tcBorders>
          </w:tcPr>
          <w:p w14:paraId="53F7C950"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1.1.</w:t>
            </w:r>
          </w:p>
          <w:p w14:paraId="63F2E0FF"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nil"/>
              <w:right w:val="single" w:sz="4" w:space="0" w:color="auto"/>
            </w:tcBorders>
            <w:shd w:val="clear" w:color="auto" w:fill="auto"/>
            <w:vAlign w:val="center"/>
          </w:tcPr>
          <w:p w14:paraId="77AE75CB"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Під час проведення процедури закупівлі Тендерні пропозиції (далі - ТП) мають право подавати всі зацікавлені особи.</w:t>
            </w:r>
          </w:p>
        </w:tc>
      </w:tr>
      <w:tr w:rsidR="00D162C2" w:rsidRPr="00A956EC" w14:paraId="59960096" w14:textId="77777777" w:rsidTr="006C32E6">
        <w:trPr>
          <w:trHeight w:val="20"/>
        </w:trPr>
        <w:tc>
          <w:tcPr>
            <w:tcW w:w="1729" w:type="dxa"/>
            <w:vMerge/>
            <w:tcBorders>
              <w:right w:val="single" w:sz="4" w:space="0" w:color="auto"/>
            </w:tcBorders>
            <w:shd w:val="clear" w:color="auto" w:fill="auto"/>
            <w:vAlign w:val="center"/>
          </w:tcPr>
          <w:p w14:paraId="79624CF9"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4B2FDC53"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w:t>
            </w:r>
          </w:p>
          <w:p w14:paraId="06243D57"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3751D646"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eastAsia="uk-UA"/>
              </w:rPr>
              <w:t>Вітчизняні та іноземні Учасники всіх форм власності та організаційно-правових форм беруть участь у процедурі закупівлі на рівних умовах</w:t>
            </w:r>
            <w:r w:rsidRPr="00A956EC">
              <w:rPr>
                <w:rFonts w:ascii="Times New Roman" w:hAnsi="Times New Roman" w:cs="Times New Roman"/>
                <w:sz w:val="18"/>
                <w:szCs w:val="18"/>
              </w:rPr>
              <w:t>. </w:t>
            </w:r>
          </w:p>
        </w:tc>
      </w:tr>
      <w:tr w:rsidR="00D162C2" w:rsidRPr="00A956EC" w14:paraId="333D015B" w14:textId="77777777" w:rsidTr="006C32E6">
        <w:trPr>
          <w:trHeight w:val="20"/>
        </w:trPr>
        <w:tc>
          <w:tcPr>
            <w:tcW w:w="1729" w:type="dxa"/>
            <w:vMerge/>
            <w:tcBorders>
              <w:right w:val="single" w:sz="4" w:space="0" w:color="auto"/>
            </w:tcBorders>
            <w:shd w:val="clear" w:color="auto" w:fill="auto"/>
            <w:vAlign w:val="center"/>
          </w:tcPr>
          <w:p w14:paraId="6AA16D6E"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4DF0073A"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w:t>
            </w:r>
          </w:p>
          <w:p w14:paraId="0C5215FD"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p w14:paraId="44223D30"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70922FB4"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Учасник процедури закупівлі (далі - Учасник) - фізична особа, в тому числі фізична особа - підприємець, юридична особа (резидент або нерезидент), яка має намір взяти участь у процедурі закупівлі та / або подала ТП для участі в процедурі закупівель виключно на ЕТМ (веб-сайту, на якому розміщується інформація про закупівлю) і тільки одної (цінової) ТП.</w:t>
            </w:r>
          </w:p>
        </w:tc>
      </w:tr>
      <w:tr w:rsidR="00D162C2" w:rsidRPr="00A956EC" w14:paraId="454ADDA5" w14:textId="77777777" w:rsidTr="006C32E6">
        <w:trPr>
          <w:trHeight w:val="113"/>
        </w:trPr>
        <w:tc>
          <w:tcPr>
            <w:tcW w:w="1729" w:type="dxa"/>
            <w:vMerge/>
            <w:tcBorders>
              <w:right w:val="single" w:sz="4" w:space="0" w:color="auto"/>
            </w:tcBorders>
            <w:shd w:val="clear" w:color="auto" w:fill="auto"/>
            <w:vAlign w:val="center"/>
          </w:tcPr>
          <w:p w14:paraId="4669C85D"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63387C7D"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Pr="00A956EC">
              <w:rPr>
                <w:rFonts w:ascii="Times New Roman" w:eastAsia="Times New Roman" w:hAnsi="Times New Roman" w:cs="Times New Roman"/>
                <w:sz w:val="18"/>
                <w:szCs w:val="18"/>
                <w:lang w:val="ru-RU" w:eastAsia="ru-RU"/>
              </w:rPr>
              <w:t>4</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090CA60C"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Термін дії ТП повинен становити не менше 60 к/д з кінцевого терміну подання тендерних пропозицій.</w:t>
            </w:r>
          </w:p>
        </w:tc>
      </w:tr>
      <w:tr w:rsidR="00D162C2" w:rsidRPr="00A956EC" w14:paraId="7788F744" w14:textId="77777777" w:rsidTr="006C32E6">
        <w:trPr>
          <w:trHeight w:val="431"/>
        </w:trPr>
        <w:tc>
          <w:tcPr>
            <w:tcW w:w="1729" w:type="dxa"/>
            <w:vMerge/>
            <w:tcBorders>
              <w:right w:val="single" w:sz="4" w:space="0" w:color="auto"/>
            </w:tcBorders>
            <w:shd w:val="clear" w:color="auto" w:fill="auto"/>
            <w:vAlign w:val="center"/>
          </w:tcPr>
          <w:p w14:paraId="6425E120"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1C3A6ED4"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Pr="00A956EC">
              <w:rPr>
                <w:rFonts w:ascii="Times New Roman" w:eastAsia="Times New Roman" w:hAnsi="Times New Roman" w:cs="Times New Roman"/>
                <w:sz w:val="18"/>
                <w:szCs w:val="18"/>
                <w:lang w:val="ru-RU" w:eastAsia="ru-RU"/>
              </w:rPr>
              <w:t>5</w:t>
            </w:r>
            <w:r w:rsidRPr="00A956EC">
              <w:rPr>
                <w:rFonts w:ascii="Times New Roman" w:eastAsia="Times New Roman" w:hAnsi="Times New Roman" w:cs="Times New Roman"/>
                <w:sz w:val="18"/>
                <w:szCs w:val="18"/>
                <w:lang w:eastAsia="ru-RU"/>
              </w:rPr>
              <w:t>.</w:t>
            </w:r>
          </w:p>
        </w:tc>
        <w:tc>
          <w:tcPr>
            <w:tcW w:w="8505" w:type="dxa"/>
            <w:tcBorders>
              <w:top w:val="nil"/>
              <w:left w:val="nil"/>
              <w:bottom w:val="nil"/>
              <w:right w:val="single" w:sz="4" w:space="0" w:color="auto"/>
            </w:tcBorders>
            <w:shd w:val="clear" w:color="auto" w:fill="auto"/>
            <w:vAlign w:val="center"/>
          </w:tcPr>
          <w:p w14:paraId="08BA8B91" w14:textId="77777777" w:rsidR="00D162C2" w:rsidRPr="00A956EC" w:rsidRDefault="00D162C2" w:rsidP="006C32E6">
            <w:pPr>
              <w:pStyle w:val="aff"/>
              <w:rPr>
                <w:rFonts w:ascii="Times New Roman" w:eastAsia="Times New Roman" w:hAnsi="Times New Roman" w:cs="Times New Roman"/>
                <w:sz w:val="18"/>
                <w:szCs w:val="18"/>
                <w:lang w:val="uk-UA" w:eastAsia="ru-RU"/>
              </w:rPr>
            </w:pPr>
            <w:r w:rsidRPr="00A956EC">
              <w:rPr>
                <w:rFonts w:ascii="Times New Roman" w:hAnsi="Times New Roman" w:cs="Times New Roman"/>
                <w:sz w:val="18"/>
                <w:szCs w:val="18"/>
                <w:lang w:val="uk-UA"/>
              </w:rPr>
              <w:t xml:space="preserve">До прийняття рішення про визнання Переможця Замовник залишає за собою право застосувати додаткові елементи закупівельних процедур: </w:t>
            </w:r>
            <w:proofErr w:type="spellStart"/>
            <w:r w:rsidRPr="00A956EC">
              <w:rPr>
                <w:rFonts w:ascii="Times New Roman" w:hAnsi="Times New Roman" w:cs="Times New Roman"/>
                <w:sz w:val="18"/>
                <w:szCs w:val="18"/>
                <w:lang w:val="uk-UA"/>
              </w:rPr>
              <w:t>поверення</w:t>
            </w:r>
            <w:proofErr w:type="spellEnd"/>
            <w:r w:rsidRPr="00A956EC">
              <w:rPr>
                <w:rFonts w:ascii="Times New Roman" w:hAnsi="Times New Roman" w:cs="Times New Roman"/>
                <w:sz w:val="18"/>
                <w:szCs w:val="18"/>
                <w:lang w:val="uk-UA"/>
              </w:rPr>
              <w:t xml:space="preserve"> на етап «Прийом пропозицій»</w:t>
            </w:r>
            <w:r w:rsidRPr="00A956EC">
              <w:rPr>
                <w:rFonts w:ascii="Times New Roman" w:hAnsi="Times New Roman" w:cs="Times New Roman"/>
                <w:noProof/>
                <w:sz w:val="18"/>
                <w:szCs w:val="18"/>
                <w:lang w:val="uk-UA"/>
              </w:rPr>
              <w:t xml:space="preserve">. </w:t>
            </w:r>
          </w:p>
        </w:tc>
      </w:tr>
      <w:tr w:rsidR="00D162C2" w:rsidRPr="00A956EC" w14:paraId="5E03BEAE" w14:textId="77777777" w:rsidTr="006C32E6">
        <w:trPr>
          <w:trHeight w:val="20"/>
        </w:trPr>
        <w:tc>
          <w:tcPr>
            <w:tcW w:w="1729" w:type="dxa"/>
            <w:vMerge/>
            <w:tcBorders>
              <w:right w:val="single" w:sz="4" w:space="0" w:color="auto"/>
            </w:tcBorders>
            <w:shd w:val="clear" w:color="auto" w:fill="auto"/>
            <w:vAlign w:val="center"/>
          </w:tcPr>
          <w:p w14:paraId="5C82D161"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nil"/>
              <w:right w:val="nil"/>
            </w:tcBorders>
          </w:tcPr>
          <w:p w14:paraId="21A762D0"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w:t>
            </w:r>
            <w:r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2D86809C"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nil"/>
              <w:left w:val="nil"/>
              <w:bottom w:val="nil"/>
              <w:right w:val="single" w:sz="4" w:space="0" w:color="auto"/>
            </w:tcBorders>
            <w:shd w:val="clear" w:color="auto" w:fill="auto"/>
            <w:vAlign w:val="center"/>
          </w:tcPr>
          <w:p w14:paraId="1C00993F"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 xml:space="preserve">Замовник залишає за собою право приймати або відхиляти, відмовляти в розгляді  будь-якої ТП, а також припинити проведення процедури </w:t>
            </w:r>
            <w:proofErr w:type="spellStart"/>
            <w:r w:rsidRPr="00A956EC">
              <w:rPr>
                <w:rFonts w:ascii="Times New Roman" w:eastAsia="Times New Roman" w:hAnsi="Times New Roman" w:cs="Times New Roman"/>
                <w:sz w:val="18"/>
                <w:szCs w:val="18"/>
                <w:lang w:eastAsia="ru-RU"/>
              </w:rPr>
              <w:t>закупівель</w:t>
            </w:r>
            <w:proofErr w:type="spellEnd"/>
            <w:r w:rsidRPr="00A956EC">
              <w:rPr>
                <w:rFonts w:ascii="Times New Roman" w:eastAsia="Times New Roman" w:hAnsi="Times New Roman" w:cs="Times New Roman"/>
                <w:sz w:val="18"/>
                <w:szCs w:val="18"/>
                <w:lang w:eastAsia="ru-RU"/>
              </w:rPr>
              <w:t xml:space="preserve"> і відмовитися від усіх ТП в будь-який час до визнання Переможця. Замовник інформує Учасників про прийняте рішення і не несе жодних зобов'язань перед Учасниками</w:t>
            </w:r>
            <w:r w:rsidRPr="00A956EC">
              <w:rPr>
                <w:rFonts w:ascii="Times New Roman" w:eastAsia="Times New Roman" w:hAnsi="Times New Roman" w:cs="Times New Roman"/>
                <w:sz w:val="18"/>
                <w:szCs w:val="18"/>
                <w:lang w:val="ru-RU" w:eastAsia="ru-RU"/>
              </w:rPr>
              <w:t>.</w:t>
            </w:r>
          </w:p>
        </w:tc>
      </w:tr>
      <w:tr w:rsidR="00D162C2" w:rsidRPr="00A956EC" w14:paraId="49AEC9D2" w14:textId="77777777" w:rsidTr="006C32E6">
        <w:trPr>
          <w:trHeight w:val="20"/>
        </w:trPr>
        <w:tc>
          <w:tcPr>
            <w:tcW w:w="1729" w:type="dxa"/>
            <w:vMerge/>
            <w:tcBorders>
              <w:right w:val="single" w:sz="4" w:space="0" w:color="auto"/>
            </w:tcBorders>
            <w:shd w:val="clear" w:color="auto" w:fill="auto"/>
            <w:vAlign w:val="center"/>
          </w:tcPr>
          <w:p w14:paraId="50B70D46"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534" w:type="dxa"/>
            <w:tcBorders>
              <w:top w:val="nil"/>
              <w:left w:val="single" w:sz="4" w:space="0" w:color="auto"/>
              <w:bottom w:val="single" w:sz="4" w:space="0" w:color="auto"/>
              <w:right w:val="nil"/>
            </w:tcBorders>
          </w:tcPr>
          <w:p w14:paraId="19851E22"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1.7.</w:t>
            </w:r>
          </w:p>
        </w:tc>
        <w:tc>
          <w:tcPr>
            <w:tcW w:w="8505" w:type="dxa"/>
            <w:tcBorders>
              <w:top w:val="nil"/>
              <w:left w:val="nil"/>
              <w:bottom w:val="single" w:sz="4" w:space="0" w:color="auto"/>
              <w:right w:val="single" w:sz="4" w:space="0" w:color="auto"/>
            </w:tcBorders>
            <w:shd w:val="clear" w:color="auto" w:fill="auto"/>
            <w:vAlign w:val="center"/>
          </w:tcPr>
          <w:p w14:paraId="22E1C0D1"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має право залучати до виконання робіт субпідрядні організації (якщо інше не зазначено в Технічному завданні), і зобов'язаний забезпечувати координацію їх діяльності при виконанні Договору про закупівлю. Субпідрядні договори не змінюють зобов'язань Учасника перед Замовником. Приймання робіт, виконаних субпідрядниками, і оплату цих робіт субпідряднику здійснює Учасник.</w:t>
            </w:r>
          </w:p>
        </w:tc>
      </w:tr>
      <w:tr w:rsidR="00D162C2" w:rsidRPr="00A956EC" w14:paraId="5FABACD0" w14:textId="77777777" w:rsidTr="006C32E6">
        <w:trPr>
          <w:trHeight w:val="20"/>
        </w:trPr>
        <w:tc>
          <w:tcPr>
            <w:tcW w:w="1729" w:type="dxa"/>
            <w:vMerge w:val="restart"/>
            <w:tcBorders>
              <w:right w:val="single" w:sz="4" w:space="0" w:color="auto"/>
            </w:tcBorders>
            <w:shd w:val="clear" w:color="auto" w:fill="auto"/>
            <w:vAlign w:val="center"/>
          </w:tcPr>
          <w:p w14:paraId="51816A75" w14:textId="77777777" w:rsidR="00D162C2" w:rsidRPr="00A956EC" w:rsidRDefault="00D162C2" w:rsidP="006C32E6">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2. Надання роз'яснень та внесення змін до Тендерної Документації</w:t>
            </w:r>
          </w:p>
        </w:tc>
        <w:tc>
          <w:tcPr>
            <w:tcW w:w="534" w:type="dxa"/>
            <w:tcBorders>
              <w:top w:val="single" w:sz="4" w:space="0" w:color="auto"/>
              <w:left w:val="single" w:sz="4" w:space="0" w:color="auto"/>
              <w:bottom w:val="single" w:sz="4" w:space="0" w:color="auto"/>
              <w:right w:val="single" w:sz="6" w:space="0" w:color="auto"/>
            </w:tcBorders>
            <w:vAlign w:val="center"/>
          </w:tcPr>
          <w:p w14:paraId="6CDDFD4B"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2.1.</w:t>
            </w:r>
          </w:p>
          <w:p w14:paraId="1B4B0A94"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6" w:space="0" w:color="auto"/>
              <w:right w:val="single" w:sz="4" w:space="0" w:color="auto"/>
            </w:tcBorders>
            <w:shd w:val="clear" w:color="auto" w:fill="auto"/>
            <w:vAlign w:val="center"/>
          </w:tcPr>
          <w:p w14:paraId="28E18BA3" w14:textId="77777777" w:rsidR="00D162C2" w:rsidRPr="006224FB" w:rsidRDefault="00D162C2" w:rsidP="006C32E6">
            <w:pPr>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Фізична/юридична особа має право не пізніше ніж за 3 робочих дні до закінчення строку подання тендерної пропозиції звернутися через ЕТМ</w:t>
            </w:r>
            <w:r>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noProof/>
                <w:sz w:val="18"/>
                <w:szCs w:val="18"/>
                <w:lang w:eastAsia="ru-RU"/>
              </w:rPr>
              <w:t>до замовника за роз’ясненнями щодо тендерної документації та умов проедення процедури закупівлі. Звернення повинно містити наступну інформацію:</w:t>
            </w:r>
          </w:p>
          <w:p w14:paraId="6FB6A4B5" w14:textId="77777777" w:rsidR="00D162C2" w:rsidRPr="006224FB" w:rsidRDefault="00D162C2" w:rsidP="006C32E6">
            <w:pPr>
              <w:numPr>
                <w:ilvl w:val="0"/>
                <w:numId w:val="10"/>
              </w:numPr>
              <w:spacing w:after="0" w:line="240" w:lineRule="auto"/>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зміст запиту:</w:t>
            </w:r>
          </w:p>
          <w:p w14:paraId="4CD9B24F" w14:textId="77777777" w:rsidR="00D162C2" w:rsidRPr="006224FB" w:rsidRDefault="00D162C2" w:rsidP="006C32E6">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 xml:space="preserve">- </w:t>
            </w:r>
            <w:r w:rsidRPr="006224FB">
              <w:rPr>
                <w:rFonts w:ascii="Times New Roman" w:eastAsia="Times New Roman" w:hAnsi="Times New Roman" w:cs="Times New Roman"/>
                <w:b/>
                <w:noProof/>
                <w:sz w:val="18"/>
                <w:szCs w:val="18"/>
                <w:lang w:eastAsia="ru-RU"/>
              </w:rPr>
              <w:t>з технічних питань</w:t>
            </w:r>
            <w:r w:rsidRPr="006224FB">
              <w:rPr>
                <w:rFonts w:ascii="Times New Roman" w:eastAsia="Times New Roman" w:hAnsi="Times New Roman" w:cs="Times New Roman"/>
                <w:noProof/>
                <w:sz w:val="18"/>
                <w:szCs w:val="18"/>
                <w:lang w:eastAsia="ru-RU"/>
              </w:rPr>
              <w:t xml:space="preserve"> (з посиланням на № лоту та позиції технічного завдання),</w:t>
            </w:r>
          </w:p>
          <w:p w14:paraId="569A5298" w14:textId="77777777" w:rsidR="00D162C2" w:rsidRPr="006224FB" w:rsidRDefault="00D162C2" w:rsidP="006C32E6">
            <w:pPr>
              <w:spacing w:after="0" w:line="240" w:lineRule="auto"/>
              <w:ind w:left="720"/>
              <w:contextualSpacing/>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b/>
                <w:noProof/>
                <w:sz w:val="18"/>
                <w:szCs w:val="18"/>
                <w:lang w:eastAsia="ru-RU"/>
              </w:rPr>
              <w:t>- з організаційних питань</w:t>
            </w:r>
            <w:r w:rsidRPr="006224FB">
              <w:rPr>
                <w:rFonts w:ascii="Times New Roman" w:eastAsia="Times New Roman" w:hAnsi="Times New Roman" w:cs="Times New Roman"/>
                <w:noProof/>
                <w:sz w:val="18"/>
                <w:szCs w:val="18"/>
                <w:lang w:eastAsia="ru-RU"/>
              </w:rPr>
              <w:t xml:space="preserve"> (з посиланням на розділ, пункт, Додаток  Тендерної документації</w:t>
            </w:r>
            <w:r w:rsidRPr="006224FB">
              <w:rPr>
                <w:rFonts w:ascii="Times New Roman" w:eastAsia="Times New Roman" w:hAnsi="Times New Roman" w:cs="Times New Roman"/>
                <w:noProof/>
                <w:sz w:val="18"/>
                <w:szCs w:val="18"/>
                <w:lang w:val="ru-RU" w:eastAsia="ru-RU"/>
              </w:rPr>
              <w:t>)</w:t>
            </w:r>
            <w:r w:rsidRPr="006224FB">
              <w:rPr>
                <w:rFonts w:ascii="Times New Roman" w:eastAsia="Times New Roman" w:hAnsi="Times New Roman" w:cs="Times New Roman"/>
                <w:noProof/>
                <w:sz w:val="18"/>
                <w:szCs w:val="18"/>
                <w:lang w:eastAsia="ru-RU"/>
              </w:rPr>
              <w:t>;</w:t>
            </w:r>
          </w:p>
          <w:p w14:paraId="795F7F83" w14:textId="77777777" w:rsidR="00D162C2" w:rsidRPr="005F65C7"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r w:rsidRPr="006224FB">
              <w:rPr>
                <w:rFonts w:ascii="Times New Roman" w:eastAsia="Times New Roman" w:hAnsi="Times New Roman" w:cs="Times New Roman"/>
                <w:noProof/>
                <w:sz w:val="18"/>
                <w:szCs w:val="18"/>
                <w:lang w:eastAsia="ru-RU"/>
              </w:rPr>
              <w:t>У разі надходження звернення без дотримання вищенаведених вимог, Замовник має право повідомити учасника із зазначенням причин, з яких не можливо розглянути звернення.</w:t>
            </w:r>
          </w:p>
        </w:tc>
      </w:tr>
      <w:tr w:rsidR="00D162C2" w:rsidRPr="00A956EC" w14:paraId="18DCBF8E" w14:textId="77777777" w:rsidTr="006C32E6">
        <w:trPr>
          <w:trHeight w:val="20"/>
        </w:trPr>
        <w:tc>
          <w:tcPr>
            <w:tcW w:w="1729" w:type="dxa"/>
            <w:vMerge/>
            <w:tcBorders>
              <w:right w:val="single" w:sz="4" w:space="0" w:color="auto"/>
            </w:tcBorders>
            <w:shd w:val="clear" w:color="auto" w:fill="auto"/>
            <w:vAlign w:val="center"/>
          </w:tcPr>
          <w:p w14:paraId="58119AE0" w14:textId="77777777" w:rsidR="00D162C2" w:rsidRPr="00A956EC" w:rsidRDefault="00D162C2" w:rsidP="006C32E6">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366F721F"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val="ru-RU" w:eastAsia="ru-RU"/>
              </w:rPr>
            </w:pPr>
            <w:r w:rsidRPr="00A956EC">
              <w:rPr>
                <w:rFonts w:ascii="Times New Roman" w:eastAsia="Times New Roman" w:hAnsi="Times New Roman" w:cs="Times New Roman"/>
                <w:noProof/>
                <w:sz w:val="18"/>
                <w:szCs w:val="18"/>
                <w:lang w:val="ru-RU" w:eastAsia="ru-RU"/>
              </w:rPr>
              <w:t>2.2.</w:t>
            </w:r>
          </w:p>
        </w:tc>
        <w:tc>
          <w:tcPr>
            <w:tcW w:w="8505" w:type="dxa"/>
            <w:tcBorders>
              <w:left w:val="single" w:sz="6" w:space="0" w:color="auto"/>
              <w:right w:val="single" w:sz="4" w:space="0" w:color="auto"/>
            </w:tcBorders>
            <w:shd w:val="clear" w:color="auto" w:fill="auto"/>
            <w:vAlign w:val="center"/>
          </w:tcPr>
          <w:p w14:paraId="6C79D491"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протягом 2 (двох) робочих днів від дати отримання запиту надає роз’яснення.</w:t>
            </w:r>
          </w:p>
        </w:tc>
      </w:tr>
      <w:tr w:rsidR="00D162C2" w:rsidRPr="00A956EC" w14:paraId="676C4176" w14:textId="77777777" w:rsidTr="006C32E6">
        <w:trPr>
          <w:trHeight w:val="20"/>
        </w:trPr>
        <w:tc>
          <w:tcPr>
            <w:tcW w:w="1729" w:type="dxa"/>
            <w:vMerge/>
            <w:tcBorders>
              <w:right w:val="single" w:sz="4" w:space="0" w:color="auto"/>
            </w:tcBorders>
            <w:shd w:val="clear" w:color="auto" w:fill="auto"/>
            <w:vAlign w:val="center"/>
          </w:tcPr>
          <w:p w14:paraId="67AD6E3E" w14:textId="77777777" w:rsidR="00D162C2" w:rsidRPr="00A956EC" w:rsidRDefault="00D162C2" w:rsidP="006C32E6">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036B418E"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3</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right w:val="single" w:sz="4" w:space="0" w:color="auto"/>
            </w:tcBorders>
            <w:shd w:val="clear" w:color="auto" w:fill="auto"/>
            <w:vAlign w:val="center"/>
          </w:tcPr>
          <w:p w14:paraId="44BE8FD2"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з власної ініціативи або за результатами звернень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на ЕТМ таким чином, щоб з моменту внесення змін до тендерної документації до закінчення кінцевого строку подання тендерних пропозицій залишалося не менше одного робочого дня.</w:t>
            </w:r>
          </w:p>
          <w:p w14:paraId="5DA03DB5"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bookmarkStart w:id="1" w:name="n1440"/>
            <w:bookmarkEnd w:id="1"/>
            <w:r w:rsidRPr="00A956EC">
              <w:rPr>
                <w:rFonts w:ascii="Times New Roman" w:eastAsia="Times New Roman" w:hAnsi="Times New Roman" w:cs="Times New Roman"/>
                <w:noProof/>
                <w:sz w:val="18"/>
                <w:szCs w:val="18"/>
                <w:lang w:eastAsia="ru-RU"/>
              </w:rPr>
              <w:t>Зміни, що вносяться замовником до тендерної документації, розміщуються та відображаються на ЕТМ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tc>
      </w:tr>
      <w:tr w:rsidR="00D162C2" w:rsidRPr="00A956EC" w14:paraId="1B6250D2" w14:textId="77777777" w:rsidTr="006C32E6">
        <w:trPr>
          <w:trHeight w:val="20"/>
        </w:trPr>
        <w:tc>
          <w:tcPr>
            <w:tcW w:w="1729" w:type="dxa"/>
            <w:vMerge/>
            <w:tcBorders>
              <w:right w:val="single" w:sz="4" w:space="0" w:color="auto"/>
            </w:tcBorders>
            <w:shd w:val="clear" w:color="auto" w:fill="auto"/>
            <w:vAlign w:val="center"/>
          </w:tcPr>
          <w:p w14:paraId="3F183D9C" w14:textId="77777777" w:rsidR="00D162C2" w:rsidRPr="00A956EC" w:rsidRDefault="00D162C2" w:rsidP="006C32E6">
            <w:pPr>
              <w:spacing w:after="0" w:line="240" w:lineRule="auto"/>
              <w:jc w:val="center"/>
              <w:rPr>
                <w:rFonts w:ascii="Times New Roman" w:eastAsia="Times New Roman" w:hAnsi="Times New Roman" w:cs="Times New Roman"/>
                <w:b/>
                <w:noProof/>
                <w:sz w:val="18"/>
                <w:szCs w:val="18"/>
                <w:lang w:eastAsia="ru-RU"/>
              </w:rPr>
            </w:pPr>
          </w:p>
        </w:tc>
        <w:tc>
          <w:tcPr>
            <w:tcW w:w="534" w:type="dxa"/>
            <w:tcBorders>
              <w:top w:val="single" w:sz="4" w:space="0" w:color="auto"/>
              <w:left w:val="single" w:sz="4" w:space="0" w:color="auto"/>
              <w:bottom w:val="single" w:sz="4" w:space="0" w:color="auto"/>
              <w:right w:val="single" w:sz="6" w:space="0" w:color="auto"/>
            </w:tcBorders>
            <w:vAlign w:val="center"/>
          </w:tcPr>
          <w:p w14:paraId="2000592C"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2.</w:t>
            </w:r>
            <w:r w:rsidRPr="00A956EC">
              <w:rPr>
                <w:rFonts w:ascii="Times New Roman" w:eastAsia="Times New Roman" w:hAnsi="Times New Roman" w:cs="Times New Roman"/>
                <w:noProof/>
                <w:sz w:val="18"/>
                <w:szCs w:val="18"/>
                <w:lang w:val="ru-RU" w:eastAsia="ru-RU"/>
              </w:rPr>
              <w:t>4</w:t>
            </w:r>
            <w:r w:rsidRPr="00A956EC">
              <w:rPr>
                <w:rFonts w:ascii="Times New Roman" w:eastAsia="Times New Roman" w:hAnsi="Times New Roman" w:cs="Times New Roman"/>
                <w:noProof/>
                <w:sz w:val="18"/>
                <w:szCs w:val="18"/>
                <w:lang w:eastAsia="ru-RU"/>
              </w:rPr>
              <w:t>.</w:t>
            </w:r>
          </w:p>
        </w:tc>
        <w:tc>
          <w:tcPr>
            <w:tcW w:w="8505" w:type="dxa"/>
            <w:tcBorders>
              <w:left w:val="single" w:sz="6" w:space="0" w:color="auto"/>
              <w:bottom w:val="single" w:sz="4" w:space="0" w:color="auto"/>
              <w:right w:val="single" w:sz="4" w:space="0" w:color="auto"/>
            </w:tcBorders>
            <w:shd w:val="clear" w:color="auto" w:fill="auto"/>
            <w:vAlign w:val="center"/>
          </w:tcPr>
          <w:p w14:paraId="4869BC1C"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 має право організувати збори/семінар з метою роз’яснення будь-яких запитів щодо тендерної документації. Замовник повинен забезпечити ведення протоколу таких зборів з викладенням у ньому всіх роз’яснень щодо запитів і розмістити його на ЕТМ.</w:t>
            </w:r>
          </w:p>
        </w:tc>
      </w:tr>
      <w:tr w:rsidR="00D162C2" w:rsidRPr="00A956EC" w14:paraId="5A969AB9" w14:textId="77777777" w:rsidTr="006C32E6">
        <w:trPr>
          <w:trHeight w:val="70"/>
        </w:trPr>
        <w:tc>
          <w:tcPr>
            <w:tcW w:w="1729" w:type="dxa"/>
            <w:tcBorders>
              <w:left w:val="single" w:sz="4" w:space="0" w:color="auto"/>
              <w:bottom w:val="single" w:sz="4" w:space="0" w:color="auto"/>
              <w:right w:val="single" w:sz="4" w:space="0" w:color="auto"/>
            </w:tcBorders>
            <w:shd w:val="clear" w:color="auto" w:fill="auto"/>
            <w:vAlign w:val="center"/>
          </w:tcPr>
          <w:p w14:paraId="25C3492E"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3. Забезпечення Тендерної пропозиції</w:t>
            </w:r>
          </w:p>
        </w:tc>
        <w:tc>
          <w:tcPr>
            <w:tcW w:w="534" w:type="dxa"/>
            <w:tcBorders>
              <w:top w:val="nil"/>
              <w:left w:val="single" w:sz="4" w:space="0" w:color="auto"/>
              <w:bottom w:val="single" w:sz="4" w:space="0" w:color="auto"/>
              <w:right w:val="nil"/>
            </w:tcBorders>
            <w:vAlign w:val="center"/>
          </w:tcPr>
          <w:p w14:paraId="4FDB28BA"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nil"/>
              <w:bottom w:val="single" w:sz="4" w:space="0" w:color="auto"/>
              <w:right w:val="single" w:sz="4" w:space="0" w:color="auto"/>
            </w:tcBorders>
            <w:shd w:val="clear" w:color="auto" w:fill="auto"/>
            <w:vAlign w:val="center"/>
          </w:tcPr>
          <w:p w14:paraId="25B63832"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вимагається.</w:t>
            </w:r>
          </w:p>
        </w:tc>
      </w:tr>
      <w:tr w:rsidR="00D162C2" w:rsidRPr="00A956EC" w14:paraId="745B79B7" w14:textId="77777777" w:rsidTr="006C32E6">
        <w:trPr>
          <w:trHeight w:val="70"/>
        </w:trPr>
        <w:tc>
          <w:tcPr>
            <w:tcW w:w="1729" w:type="dxa"/>
            <w:vMerge w:val="restart"/>
            <w:tcBorders>
              <w:left w:val="single" w:sz="4" w:space="0" w:color="auto"/>
              <w:right w:val="single" w:sz="4" w:space="0" w:color="auto"/>
            </w:tcBorders>
            <w:shd w:val="clear" w:color="auto" w:fill="auto"/>
            <w:vAlign w:val="center"/>
          </w:tcPr>
          <w:p w14:paraId="5EBA8CC3"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hAnsi="Times New Roman" w:cs="Times New Roman"/>
                <w:b/>
                <w:bCs/>
                <w:sz w:val="18"/>
                <w:szCs w:val="18"/>
              </w:rPr>
              <w:t xml:space="preserve">4. Кваліфікаційні </w:t>
            </w:r>
            <w:r w:rsidRPr="00A956EC">
              <w:rPr>
                <w:rFonts w:ascii="Times New Roman" w:hAnsi="Times New Roman" w:cs="Times New Roman"/>
                <w:b/>
                <w:sz w:val="18"/>
                <w:szCs w:val="18"/>
              </w:rPr>
              <w:t>вимоги до Учасників тендеру</w:t>
            </w:r>
          </w:p>
        </w:tc>
        <w:tc>
          <w:tcPr>
            <w:tcW w:w="534" w:type="dxa"/>
            <w:tcBorders>
              <w:top w:val="single" w:sz="4" w:space="0" w:color="auto"/>
              <w:left w:val="single" w:sz="4" w:space="0" w:color="auto"/>
              <w:bottom w:val="single" w:sz="6" w:space="0" w:color="auto"/>
              <w:right w:val="single" w:sz="6" w:space="0" w:color="auto"/>
            </w:tcBorders>
            <w:vAlign w:val="center"/>
          </w:tcPr>
          <w:p w14:paraId="35B701B6"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4.1.</w:t>
            </w:r>
          </w:p>
        </w:tc>
        <w:tc>
          <w:tcPr>
            <w:tcW w:w="8505" w:type="dxa"/>
            <w:tcBorders>
              <w:top w:val="single" w:sz="4" w:space="0" w:color="auto"/>
              <w:left w:val="single" w:sz="6" w:space="0" w:color="auto"/>
              <w:bottom w:val="single" w:sz="6" w:space="0" w:color="auto"/>
              <w:right w:val="single" w:sz="4" w:space="0" w:color="auto"/>
            </w:tcBorders>
            <w:shd w:val="clear" w:color="auto" w:fill="auto"/>
            <w:vAlign w:val="center"/>
          </w:tcPr>
          <w:p w14:paraId="48C97A09"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торгів </w:t>
            </w:r>
            <w:r w:rsidRPr="00A956EC">
              <w:rPr>
                <w:rFonts w:ascii="Times New Roman" w:eastAsia="Times New Roman" w:hAnsi="Times New Roman" w:cs="Times New Roman"/>
                <w:b/>
                <w:bCs/>
                <w:sz w:val="18"/>
                <w:szCs w:val="18"/>
                <w:lang w:eastAsia="ru-RU"/>
              </w:rPr>
              <w:t>повинен обов’язково</w:t>
            </w:r>
            <w:r w:rsidRPr="00A956EC">
              <w:rPr>
                <w:rFonts w:ascii="Times New Roman" w:eastAsia="Times New Roman" w:hAnsi="Times New Roman" w:cs="Times New Roman"/>
                <w:sz w:val="18"/>
                <w:szCs w:val="18"/>
                <w:lang w:eastAsia="ru-RU"/>
              </w:rPr>
              <w:t xml:space="preserve"> відповідати кваліфікаційним вимогам:</w:t>
            </w:r>
          </w:p>
        </w:tc>
      </w:tr>
      <w:tr w:rsidR="00D162C2" w:rsidRPr="00A956EC" w14:paraId="59061071"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74596880"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250ADCA1" w14:textId="77777777" w:rsidR="00D162C2" w:rsidRPr="00A956EC" w:rsidRDefault="00D162C2" w:rsidP="006C32E6">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2CBED625"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302A1220"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виконувати зобов'язання про сплату податків і зборів (обов'язкових платежів), передбачених чинним законодавством своєї країни або України;</w:t>
            </w:r>
          </w:p>
        </w:tc>
      </w:tr>
      <w:tr w:rsidR="00D162C2" w:rsidRPr="00A956EC" w14:paraId="65BDA515"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58B1AF7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33A46D93"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460C6CFB"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здійснювати господарську діяльність відповідно до положень його Статуту (для юридичних осіб);</w:t>
            </w:r>
          </w:p>
        </w:tc>
      </w:tr>
      <w:tr w:rsidR="00D162C2" w:rsidRPr="00A956EC" w14:paraId="773A7D09"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377316E8"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5429AEC" w14:textId="77777777" w:rsidR="00D162C2" w:rsidRPr="00A956EC" w:rsidRDefault="00D162C2" w:rsidP="006C32E6">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773E2500"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261E65F7"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визнання Учасника в установленому порядку банкрутом чи порушення проти нього справи про банкрутство;</w:t>
            </w:r>
          </w:p>
        </w:tc>
      </w:tr>
      <w:tr w:rsidR="00D162C2" w:rsidRPr="00A956EC" w14:paraId="0B080211"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19DBA6F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1AA17D18" w14:textId="77777777" w:rsidR="00D162C2" w:rsidRPr="00A956EC" w:rsidRDefault="00D162C2" w:rsidP="006C32E6">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p w14:paraId="4048C501"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42BA958C"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мати рішення про ліквідацію або припинення господарської діяльності або перебування їх під судовим слідством;</w:t>
            </w:r>
          </w:p>
        </w:tc>
      </w:tr>
      <w:tr w:rsidR="00D162C2" w:rsidRPr="00A956EC" w14:paraId="7339BAB7"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4D43F05C"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4268DD60" w14:textId="77777777" w:rsidR="00D162C2" w:rsidRPr="00A956EC" w:rsidRDefault="00D162C2" w:rsidP="006C32E6">
            <w:pPr>
              <w:tabs>
                <w:tab w:val="left" w:pos="398"/>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4C01918D"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відповідати вимогам ПКМУ від 3 березня 2022 р. № 187, щодо відсутності у складі учасників, засновників тощо, юридичних та/або фізичних осіб, що є резидентами  Російської Федерації </w:t>
            </w:r>
          </w:p>
        </w:tc>
      </w:tr>
      <w:tr w:rsidR="00D162C2" w:rsidRPr="00A956EC" w14:paraId="4FBCD888"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08BCFF49"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559A5049"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1C06E646"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rPr>
              <w:t>підтвердити вимоги, що викладені у складі Технічного завдання (Додаток 6);</w:t>
            </w:r>
          </w:p>
        </w:tc>
      </w:tr>
      <w:tr w:rsidR="00D162C2" w:rsidRPr="00A956EC" w14:paraId="161B3A4E" w14:textId="77777777" w:rsidTr="006C32E6">
        <w:trPr>
          <w:trHeight w:val="70"/>
        </w:trPr>
        <w:tc>
          <w:tcPr>
            <w:tcW w:w="1729" w:type="dxa"/>
            <w:vMerge/>
            <w:tcBorders>
              <w:left w:val="single" w:sz="4" w:space="0" w:color="auto"/>
              <w:right w:val="single" w:sz="4" w:space="0" w:color="auto"/>
            </w:tcBorders>
            <w:shd w:val="clear" w:color="auto" w:fill="auto"/>
            <w:vAlign w:val="center"/>
          </w:tcPr>
          <w:p w14:paraId="1ACBAFB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6" w:space="0" w:color="auto"/>
              <w:right w:val="single" w:sz="6" w:space="0" w:color="auto"/>
            </w:tcBorders>
            <w:vAlign w:val="center"/>
          </w:tcPr>
          <w:p w14:paraId="13212FA4"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6" w:space="0" w:color="auto"/>
              <w:right w:val="single" w:sz="4" w:space="0" w:color="auto"/>
            </w:tcBorders>
            <w:shd w:val="clear" w:color="auto" w:fill="auto"/>
            <w:vAlign w:val="center"/>
          </w:tcPr>
          <w:p w14:paraId="7B2D5B79"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мати досвід виконання аналогічних договорів;</w:t>
            </w:r>
          </w:p>
        </w:tc>
      </w:tr>
      <w:tr w:rsidR="00D162C2" w:rsidRPr="00A956EC" w14:paraId="5AE1E364" w14:textId="77777777" w:rsidTr="006C32E6">
        <w:trPr>
          <w:trHeight w:val="70"/>
        </w:trPr>
        <w:tc>
          <w:tcPr>
            <w:tcW w:w="1729" w:type="dxa"/>
            <w:vMerge/>
            <w:tcBorders>
              <w:left w:val="single" w:sz="4" w:space="0" w:color="auto"/>
              <w:bottom w:val="single" w:sz="4" w:space="0" w:color="auto"/>
              <w:right w:val="single" w:sz="4" w:space="0" w:color="auto"/>
            </w:tcBorders>
            <w:shd w:val="clear" w:color="auto" w:fill="auto"/>
            <w:vAlign w:val="center"/>
          </w:tcPr>
          <w:p w14:paraId="2D9873DD"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6" w:space="0" w:color="auto"/>
              <w:left w:val="single" w:sz="4" w:space="0" w:color="auto"/>
              <w:bottom w:val="single" w:sz="4" w:space="0" w:color="auto"/>
              <w:right w:val="single" w:sz="6" w:space="0" w:color="auto"/>
            </w:tcBorders>
            <w:vAlign w:val="center"/>
          </w:tcPr>
          <w:p w14:paraId="4CA1C199"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w:t>
            </w:r>
          </w:p>
        </w:tc>
        <w:tc>
          <w:tcPr>
            <w:tcW w:w="8505" w:type="dxa"/>
            <w:tcBorders>
              <w:top w:val="single" w:sz="6" w:space="0" w:color="auto"/>
              <w:left w:val="single" w:sz="6" w:space="0" w:color="auto"/>
              <w:bottom w:val="single" w:sz="4" w:space="0" w:color="auto"/>
              <w:right w:val="single" w:sz="4" w:space="0" w:color="auto"/>
            </w:tcBorders>
            <w:shd w:val="clear" w:color="auto" w:fill="auto"/>
            <w:vAlign w:val="center"/>
          </w:tcPr>
          <w:p w14:paraId="748CDC07"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мати в наявності фінансову спроможність (баланс, звіт про фінансові результати, звіт про рух грошових коштів).  </w:t>
            </w:r>
          </w:p>
        </w:tc>
      </w:tr>
      <w:tr w:rsidR="00D162C2" w:rsidRPr="00A956EC" w14:paraId="7776B43A" w14:textId="77777777" w:rsidTr="006C32E6">
        <w:trPr>
          <w:trHeight w:val="20"/>
        </w:trPr>
        <w:tc>
          <w:tcPr>
            <w:tcW w:w="1729" w:type="dxa"/>
            <w:vMerge w:val="restart"/>
            <w:tcBorders>
              <w:right w:val="single" w:sz="4" w:space="0" w:color="auto"/>
            </w:tcBorders>
            <w:shd w:val="clear" w:color="auto" w:fill="auto"/>
            <w:vAlign w:val="center"/>
          </w:tcPr>
          <w:p w14:paraId="26DD4E1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5. Склад Тендерної пропозиції</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8BABE"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5.1.</w:t>
            </w:r>
          </w:p>
          <w:p w14:paraId="50F0D953"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2CE17E0" w14:textId="77777777" w:rsidR="00D162C2" w:rsidRPr="00A956EC" w:rsidRDefault="00D162C2" w:rsidP="006C32E6">
            <w:pPr>
              <w:tabs>
                <w:tab w:val="left" w:pos="709"/>
              </w:tabs>
              <w:spacing w:after="0" w:line="240" w:lineRule="auto"/>
              <w:jc w:val="both"/>
              <w:rPr>
                <w:rFonts w:ascii="Times New Roman" w:eastAsia="Times New Roman" w:hAnsi="Times New Roman" w:cs="Times New Roman"/>
                <w:b/>
                <w:bCs/>
                <w:sz w:val="18"/>
                <w:szCs w:val="18"/>
                <w:u w:val="single"/>
                <w:lang w:eastAsia="ru-RU"/>
              </w:rPr>
            </w:pPr>
            <w:r w:rsidRPr="00A956EC">
              <w:rPr>
                <w:rFonts w:ascii="Times New Roman" w:eastAsia="Times New Roman" w:hAnsi="Times New Roman" w:cs="Times New Roman"/>
                <w:b/>
                <w:bCs/>
                <w:sz w:val="18"/>
                <w:szCs w:val="18"/>
                <w:u w:val="single"/>
                <w:lang w:eastAsia="ru-RU"/>
              </w:rPr>
              <w:t>Учасник зобов'язаний надати свою ТП відповідно до вимог інструкції, форм, кваліфікаційних та технічних вимог встановлених в даній ТД визначених Додатками 1, 2, 3, 4, 6, 7.</w:t>
            </w:r>
          </w:p>
        </w:tc>
      </w:tr>
      <w:tr w:rsidR="00D162C2" w:rsidRPr="00A956EC" w14:paraId="222F2DD3" w14:textId="77777777" w:rsidTr="006C32E6">
        <w:trPr>
          <w:trHeight w:val="215"/>
        </w:trPr>
        <w:tc>
          <w:tcPr>
            <w:tcW w:w="1729" w:type="dxa"/>
            <w:vMerge/>
            <w:tcBorders>
              <w:right w:val="single" w:sz="4" w:space="0" w:color="auto"/>
            </w:tcBorders>
            <w:shd w:val="clear" w:color="auto" w:fill="auto"/>
            <w:vAlign w:val="center"/>
          </w:tcPr>
          <w:p w14:paraId="1FED1CB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728372"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5229A1C0" w14:textId="77777777" w:rsidR="00D162C2" w:rsidRPr="00A956EC" w:rsidRDefault="00D162C2" w:rsidP="006C32E6">
            <w:pPr>
              <w:spacing w:after="0" w:line="240" w:lineRule="auto"/>
              <w:ind w:hanging="28"/>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Електронна форма ТП, яка подається Учасником, складається з комерційної, кваліфікаційної (у </w:t>
            </w:r>
            <w:proofErr w:type="spellStart"/>
            <w:r w:rsidRPr="00A956EC">
              <w:rPr>
                <w:rFonts w:ascii="Times New Roman" w:eastAsia="Times New Roman" w:hAnsi="Times New Roman" w:cs="Times New Roman"/>
                <w:sz w:val="18"/>
                <w:szCs w:val="18"/>
                <w:lang w:eastAsia="ru-RU"/>
              </w:rPr>
              <w:t>т.ч</w:t>
            </w:r>
            <w:proofErr w:type="spellEnd"/>
            <w:r w:rsidRPr="00A956EC">
              <w:rPr>
                <w:rFonts w:ascii="Times New Roman" w:eastAsia="Times New Roman" w:hAnsi="Times New Roman" w:cs="Times New Roman"/>
                <w:sz w:val="18"/>
                <w:szCs w:val="18"/>
                <w:lang w:eastAsia="ru-RU"/>
              </w:rPr>
              <w:t xml:space="preserve">. технічної) частини та містить реєстр з </w:t>
            </w:r>
            <w:proofErr w:type="spellStart"/>
            <w:r w:rsidRPr="00A956EC">
              <w:rPr>
                <w:rFonts w:ascii="Times New Roman" w:eastAsia="Times New Roman" w:hAnsi="Times New Roman" w:cs="Times New Roman"/>
                <w:sz w:val="18"/>
                <w:szCs w:val="18"/>
                <w:lang w:eastAsia="ru-RU"/>
              </w:rPr>
              <w:t>перелікуом</w:t>
            </w:r>
            <w:proofErr w:type="spellEnd"/>
            <w:r w:rsidRPr="00A956EC">
              <w:rPr>
                <w:rFonts w:ascii="Times New Roman" w:eastAsia="Times New Roman" w:hAnsi="Times New Roman" w:cs="Times New Roman"/>
                <w:sz w:val="18"/>
                <w:szCs w:val="18"/>
                <w:lang w:eastAsia="ru-RU"/>
              </w:rPr>
              <w:t xml:space="preserve"> документів, які входять до складу ТП. </w:t>
            </w:r>
          </w:p>
        </w:tc>
      </w:tr>
      <w:tr w:rsidR="00D162C2" w:rsidRPr="00A956EC" w14:paraId="782CE5D7" w14:textId="77777777" w:rsidTr="006C32E6">
        <w:trPr>
          <w:trHeight w:val="177"/>
        </w:trPr>
        <w:tc>
          <w:tcPr>
            <w:tcW w:w="1729" w:type="dxa"/>
            <w:vMerge/>
            <w:tcBorders>
              <w:right w:val="single" w:sz="4" w:space="0" w:color="auto"/>
            </w:tcBorders>
            <w:shd w:val="clear" w:color="auto" w:fill="auto"/>
            <w:vAlign w:val="center"/>
          </w:tcPr>
          <w:p w14:paraId="06FDC0C9"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D99D49"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5.2.1</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6A73D12F"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 xml:space="preserve">Комерційна частина повинна містити: </w:t>
            </w:r>
          </w:p>
        </w:tc>
      </w:tr>
      <w:tr w:rsidR="00D162C2" w:rsidRPr="00A956EC" w14:paraId="4AC37CC3" w14:textId="77777777" w:rsidTr="006C32E6">
        <w:trPr>
          <w:trHeight w:val="225"/>
        </w:trPr>
        <w:tc>
          <w:tcPr>
            <w:tcW w:w="1729" w:type="dxa"/>
            <w:vMerge/>
            <w:tcBorders>
              <w:right w:val="single" w:sz="4" w:space="0" w:color="auto"/>
            </w:tcBorders>
            <w:shd w:val="clear" w:color="auto" w:fill="auto"/>
            <w:vAlign w:val="center"/>
          </w:tcPr>
          <w:p w14:paraId="6D7A6D47"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BF2685"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1C357B2F" w14:textId="77777777" w:rsidR="00D162C2" w:rsidRPr="00A956EC" w:rsidRDefault="00D162C2" w:rsidP="006C32E6">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iCs/>
                <w:sz w:val="18"/>
                <w:szCs w:val="18"/>
                <w:lang w:eastAsia="ru-RU"/>
              </w:rPr>
              <w:t>Тендерну пропозицію</w:t>
            </w:r>
            <w:r w:rsidRPr="00A956EC">
              <w:rPr>
                <w:rFonts w:ascii="Times New Roman" w:eastAsia="Times New Roman" w:hAnsi="Times New Roman" w:cs="Times New Roman"/>
                <w:iCs/>
                <w:sz w:val="18"/>
                <w:szCs w:val="18"/>
                <w:lang w:val="ru-RU" w:eastAsia="ru-RU"/>
              </w:rPr>
              <w:t>,</w:t>
            </w:r>
            <w:r w:rsidRPr="00A956EC">
              <w:rPr>
                <w:rFonts w:ascii="Times New Roman" w:eastAsia="Times New Roman" w:hAnsi="Times New Roman" w:cs="Times New Roman"/>
                <w:sz w:val="18"/>
                <w:szCs w:val="18"/>
                <w:lang w:eastAsia="ru-RU" w:bidi="en-US"/>
              </w:rPr>
              <w:t xml:space="preserve"> заповнена відповідно до форми, зазначеної в </w:t>
            </w:r>
            <w:proofErr w:type="spellStart"/>
            <w:r w:rsidRPr="00A956EC">
              <w:rPr>
                <w:rFonts w:ascii="Times New Roman" w:eastAsia="Times New Roman" w:hAnsi="Times New Roman" w:cs="Times New Roman"/>
                <w:b/>
                <w:bCs/>
                <w:iCs/>
                <w:sz w:val="18"/>
                <w:szCs w:val="18"/>
                <w:lang w:val="ru-RU" w:eastAsia="ru-RU"/>
              </w:rPr>
              <w:t>Додатку</w:t>
            </w:r>
            <w:proofErr w:type="spellEnd"/>
            <w:r w:rsidRPr="00A956EC">
              <w:rPr>
                <w:rFonts w:ascii="Times New Roman" w:eastAsia="Times New Roman" w:hAnsi="Times New Roman" w:cs="Times New Roman"/>
                <w:b/>
                <w:bCs/>
                <w:iCs/>
                <w:sz w:val="18"/>
                <w:szCs w:val="18"/>
                <w:lang w:val="ru-RU" w:eastAsia="ru-RU"/>
              </w:rPr>
              <w:t xml:space="preserve"> 1.</w:t>
            </w:r>
          </w:p>
        </w:tc>
      </w:tr>
      <w:tr w:rsidR="00D162C2" w:rsidRPr="00A956EC" w14:paraId="3C9F41B8" w14:textId="77777777" w:rsidTr="006C32E6">
        <w:trPr>
          <w:trHeight w:val="225"/>
        </w:trPr>
        <w:tc>
          <w:tcPr>
            <w:tcW w:w="1729" w:type="dxa"/>
            <w:vMerge/>
            <w:tcBorders>
              <w:right w:val="single" w:sz="4" w:space="0" w:color="auto"/>
            </w:tcBorders>
            <w:shd w:val="clear" w:color="auto" w:fill="auto"/>
            <w:vAlign w:val="center"/>
          </w:tcPr>
          <w:p w14:paraId="489611A4"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FA163"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7E4F2083" w14:textId="77777777" w:rsidR="00D162C2" w:rsidRPr="00A956EC" w:rsidRDefault="00D162C2" w:rsidP="006C32E6">
            <w:pPr>
              <w:spacing w:after="0" w:line="240" w:lineRule="auto"/>
              <w:jc w:val="both"/>
              <w:rPr>
                <w:rFonts w:ascii="Times New Roman" w:eastAsia="Times New Roman" w:hAnsi="Times New Roman" w:cs="Times New Roman"/>
                <w:iCs/>
                <w:sz w:val="18"/>
                <w:szCs w:val="18"/>
                <w:lang w:eastAsia="ru-RU"/>
              </w:rPr>
            </w:pPr>
            <w:r w:rsidRPr="00A956EC">
              <w:rPr>
                <w:rFonts w:ascii="Times New Roman" w:eastAsia="Times New Roman" w:hAnsi="Times New Roman" w:cs="Times New Roman"/>
                <w:sz w:val="18"/>
                <w:szCs w:val="18"/>
                <w:lang w:eastAsia="ru-RU"/>
              </w:rPr>
              <w:t>Договірну ціну / кошторис / калькуляцію на закупівлю робіт, послуг складені відповідно до вимог технічного завдання Додатку № 6, вимог Додатку до Тендерної пропозиції «Вихідні дані для розрахунку вартості робіт» та вимог ДБН по відповідному виду робіт, якщо інше не зазначено в технічному завданні / Специфікації.</w:t>
            </w:r>
          </w:p>
        </w:tc>
      </w:tr>
      <w:tr w:rsidR="00D162C2" w:rsidRPr="00A956EC" w14:paraId="3A61F5A2" w14:textId="77777777" w:rsidTr="006C32E6">
        <w:trPr>
          <w:trHeight w:val="225"/>
        </w:trPr>
        <w:tc>
          <w:tcPr>
            <w:tcW w:w="1729" w:type="dxa"/>
            <w:vMerge/>
            <w:tcBorders>
              <w:right w:val="single" w:sz="4" w:space="0" w:color="auto"/>
            </w:tcBorders>
            <w:shd w:val="clear" w:color="auto" w:fill="auto"/>
            <w:vAlign w:val="center"/>
          </w:tcPr>
          <w:p w14:paraId="44A8FAB2"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21A66A1D" w14:textId="77777777" w:rsidR="00D162C2" w:rsidRPr="00A956EC" w:rsidRDefault="00D162C2" w:rsidP="006C32E6">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5.2.2</w:t>
            </w:r>
          </w:p>
          <w:p w14:paraId="0841A026" w14:textId="77777777" w:rsidR="00D162C2" w:rsidRPr="00A956EC" w:rsidRDefault="00D162C2" w:rsidP="006C32E6">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а)      </w:t>
            </w:r>
            <w:r w:rsidRPr="00A956EC">
              <w:rPr>
                <w:rFonts w:ascii="Times New Roman" w:eastAsia="Times New Roman" w:hAnsi="Times New Roman" w:cs="Times New Roman"/>
                <w:noProof/>
                <w:sz w:val="18"/>
                <w:szCs w:val="18"/>
                <w:lang w:val="ru-RU" w:eastAsia="ru-RU"/>
              </w:rPr>
              <w:t>б</w:t>
            </w:r>
            <w:r w:rsidRPr="00A956EC">
              <w:rPr>
                <w:rFonts w:ascii="Times New Roman" w:eastAsia="Times New Roman" w:hAnsi="Times New Roman" w:cs="Times New Roman"/>
                <w:noProof/>
                <w:sz w:val="18"/>
                <w:szCs w:val="18"/>
                <w:lang w:eastAsia="ru-RU"/>
              </w:rPr>
              <w:t>)</w:t>
            </w:r>
          </w:p>
          <w:p w14:paraId="58A97B77" w14:textId="77777777" w:rsidR="00D162C2" w:rsidRPr="00A956EC" w:rsidRDefault="00D162C2" w:rsidP="006C32E6">
            <w:pPr>
              <w:tabs>
                <w:tab w:val="left" w:pos="709"/>
              </w:tabs>
              <w:spacing w:after="0" w:line="240" w:lineRule="auto"/>
              <w:jc w:val="center"/>
              <w:rPr>
                <w:rFonts w:ascii="Times New Roman" w:eastAsia="Times New Roman" w:hAnsi="Times New Roman" w:cs="Times New Roman"/>
                <w:noProof/>
                <w:sz w:val="18"/>
                <w:szCs w:val="18"/>
                <w:lang w:eastAsia="ru-RU"/>
              </w:rPr>
            </w:pPr>
          </w:p>
          <w:p w14:paraId="78F25DC4" w14:textId="77777777" w:rsidR="00D162C2" w:rsidRPr="00A956EC" w:rsidRDefault="00D162C2" w:rsidP="006C32E6">
            <w:pPr>
              <w:tabs>
                <w:tab w:val="left" w:pos="709"/>
              </w:tabs>
              <w:spacing w:after="0" w:line="240" w:lineRule="auto"/>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в)</w:t>
            </w:r>
          </w:p>
          <w:p w14:paraId="05042ABB" w14:textId="77777777" w:rsidR="00D162C2" w:rsidRPr="00A956EC" w:rsidRDefault="00D162C2" w:rsidP="006C32E6">
            <w:pPr>
              <w:spacing w:after="0" w:line="240" w:lineRule="auto"/>
              <w:rPr>
                <w:rFonts w:ascii="Times New Roman" w:eastAsia="Times New Roman" w:hAnsi="Times New Roman" w:cs="Times New Roman"/>
                <w:iCs/>
                <w:noProof/>
                <w:sz w:val="18"/>
                <w:szCs w:val="18"/>
                <w:lang w:val="ru-RU" w:eastAsia="ru-RU"/>
              </w:rPr>
            </w:pPr>
          </w:p>
          <w:p w14:paraId="0BE80B99" w14:textId="77777777" w:rsidR="00D162C2" w:rsidRPr="00A956EC" w:rsidRDefault="00D162C2" w:rsidP="006C32E6">
            <w:pPr>
              <w:tabs>
                <w:tab w:val="left" w:pos="709"/>
              </w:tabs>
              <w:spacing w:after="0" w:line="240" w:lineRule="auto"/>
              <w:jc w:val="center"/>
              <w:rPr>
                <w:rFonts w:ascii="Times New Roman" w:eastAsia="Times New Roman" w:hAnsi="Times New Roman" w:cs="Times New Roman"/>
                <w:b/>
                <w:bCs/>
                <w:noProof/>
                <w:color w:val="00B050"/>
                <w:sz w:val="18"/>
                <w:szCs w:val="18"/>
                <w:lang w:eastAsia="ru-RU"/>
              </w:rPr>
            </w:pPr>
          </w:p>
          <w:p w14:paraId="6011A0E1"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noProof/>
                <w:sz w:val="18"/>
                <w:szCs w:val="18"/>
                <w:lang w:eastAsia="ru-RU"/>
              </w:rPr>
            </w:pPr>
          </w:p>
          <w:p w14:paraId="1F55CFB3"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noProof/>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3A0DD873" w14:textId="77777777" w:rsidR="00D162C2" w:rsidRPr="00A956EC" w:rsidRDefault="00D162C2" w:rsidP="006C32E6">
            <w:pPr>
              <w:spacing w:after="0" w:line="240" w:lineRule="auto"/>
              <w:jc w:val="both"/>
              <w:rPr>
                <w:rFonts w:ascii="Times New Roman" w:eastAsia="Times New Roman" w:hAnsi="Times New Roman" w:cs="Times New Roman"/>
                <w:b/>
                <w:noProof/>
                <w:sz w:val="18"/>
                <w:szCs w:val="18"/>
                <w:u w:val="single"/>
                <w:lang w:eastAsia="ru-RU"/>
              </w:rPr>
            </w:pPr>
            <w:r w:rsidRPr="00A956EC">
              <w:rPr>
                <w:rFonts w:ascii="Times New Roman" w:eastAsia="Times New Roman" w:hAnsi="Times New Roman" w:cs="Times New Roman"/>
                <w:b/>
                <w:noProof/>
                <w:sz w:val="18"/>
                <w:szCs w:val="18"/>
                <w:u w:val="single"/>
                <w:lang w:eastAsia="ru-RU"/>
              </w:rPr>
              <w:t xml:space="preserve">Кваліфікаційна </w:t>
            </w:r>
            <w:r w:rsidRPr="00A956EC">
              <w:rPr>
                <w:rFonts w:ascii="Times New Roman" w:eastAsia="Times New Roman" w:hAnsi="Times New Roman" w:cs="Times New Roman"/>
                <w:b/>
                <w:noProof/>
                <w:sz w:val="18"/>
                <w:szCs w:val="18"/>
                <w:u w:val="single"/>
                <w:lang w:val="ru-RU" w:eastAsia="ru-RU"/>
              </w:rPr>
              <w:t>(у т.ч. техн</w:t>
            </w:r>
            <w:r w:rsidRPr="00A956EC">
              <w:rPr>
                <w:rFonts w:ascii="Times New Roman" w:eastAsia="Times New Roman" w:hAnsi="Times New Roman" w:cs="Times New Roman"/>
                <w:b/>
                <w:noProof/>
                <w:sz w:val="18"/>
                <w:szCs w:val="18"/>
                <w:u w:val="single"/>
                <w:lang w:eastAsia="ru-RU"/>
              </w:rPr>
              <w:t>ічна</w:t>
            </w:r>
            <w:r w:rsidRPr="00A956EC">
              <w:rPr>
                <w:rFonts w:ascii="Times New Roman" w:eastAsia="Times New Roman" w:hAnsi="Times New Roman" w:cs="Times New Roman"/>
                <w:b/>
                <w:noProof/>
                <w:sz w:val="18"/>
                <w:szCs w:val="18"/>
                <w:u w:val="single"/>
                <w:lang w:val="ru-RU" w:eastAsia="ru-RU"/>
              </w:rPr>
              <w:t xml:space="preserve">) </w:t>
            </w:r>
            <w:r w:rsidRPr="00A956EC">
              <w:rPr>
                <w:rFonts w:ascii="Times New Roman" w:eastAsia="Times New Roman" w:hAnsi="Times New Roman" w:cs="Times New Roman"/>
                <w:b/>
                <w:noProof/>
                <w:sz w:val="18"/>
                <w:szCs w:val="18"/>
                <w:u w:val="single"/>
                <w:lang w:eastAsia="ru-RU"/>
              </w:rPr>
              <w:t xml:space="preserve">частина повинна містити: </w:t>
            </w:r>
            <w:r w:rsidRPr="00A956EC">
              <w:rPr>
                <w:rFonts w:ascii="Times New Roman" w:eastAsia="Times New Roman" w:hAnsi="Times New Roman" w:cs="Times New Roman"/>
                <w:b/>
                <w:strike/>
                <w:noProof/>
                <w:sz w:val="18"/>
                <w:szCs w:val="18"/>
                <w:u w:val="single"/>
                <w:lang w:eastAsia="ru-RU"/>
              </w:rPr>
              <w:t xml:space="preserve"> </w:t>
            </w:r>
          </w:p>
          <w:p w14:paraId="40358620" w14:textId="77777777" w:rsidR="00D162C2" w:rsidRPr="00A956EC" w:rsidRDefault="00D162C2" w:rsidP="006C32E6">
            <w:pPr>
              <w:spacing w:after="0" w:line="240" w:lineRule="auto"/>
              <w:jc w:val="both"/>
              <w:rPr>
                <w:rFonts w:ascii="inherit" w:eastAsia="Times New Roman" w:hAnsi="inherit" w:cs="Courier New"/>
                <w:noProof/>
                <w:sz w:val="18"/>
                <w:szCs w:val="18"/>
                <w:lang w:eastAsia="ru-RU" w:bidi="en-US"/>
              </w:rPr>
            </w:pPr>
            <w:r w:rsidRPr="00A956EC">
              <w:rPr>
                <w:rFonts w:ascii="Times New Roman" w:eastAsia="Times New Roman" w:hAnsi="Times New Roman" w:cs="Times New Roman"/>
                <w:noProof/>
                <w:sz w:val="18"/>
                <w:szCs w:val="18"/>
                <w:lang w:eastAsia="ru-RU" w:bidi="en-US"/>
              </w:rPr>
              <w:t xml:space="preserve">«Комплаєнс-анкета для юридичної особи», заповнена відповідно до форми, </w:t>
            </w:r>
            <w:r w:rsidRPr="00A956EC">
              <w:rPr>
                <w:rFonts w:ascii="Times New Roman" w:eastAsia="Times New Roman" w:hAnsi="Times New Roman" w:cs="Times New Roman"/>
                <w:b/>
                <w:bCs/>
                <w:noProof/>
                <w:sz w:val="18"/>
                <w:szCs w:val="18"/>
                <w:lang w:eastAsia="ru-RU" w:bidi="en-US"/>
              </w:rPr>
              <w:t>зазначеної</w:t>
            </w:r>
            <w:r w:rsidRPr="00A956EC">
              <w:rPr>
                <w:rFonts w:ascii="inherit" w:eastAsia="Times New Roman" w:hAnsi="inherit" w:cs="Courier New"/>
                <w:b/>
                <w:bCs/>
                <w:noProof/>
                <w:sz w:val="18"/>
                <w:szCs w:val="18"/>
                <w:lang w:eastAsia="ru-RU" w:bidi="en-US"/>
              </w:rPr>
              <w:t xml:space="preserve"> в Додатку 3</w:t>
            </w:r>
          </w:p>
          <w:p w14:paraId="60674500" w14:textId="77777777" w:rsidR="00D162C2" w:rsidRPr="00A956EC" w:rsidRDefault="00D162C2" w:rsidP="006C32E6">
            <w:pPr>
              <w:spacing w:after="0" w:line="240" w:lineRule="auto"/>
              <w:jc w:val="both"/>
              <w:rPr>
                <w:rFonts w:ascii="inherit" w:eastAsia="Times New Roman" w:hAnsi="inherit" w:cs="Courier New"/>
                <w:noProof/>
                <w:sz w:val="18"/>
                <w:szCs w:val="18"/>
                <w:lang w:eastAsia="ru-RU" w:bidi="en-US"/>
              </w:rPr>
            </w:pPr>
            <w:r w:rsidRPr="00A956EC">
              <w:rPr>
                <w:rFonts w:ascii="inherit" w:eastAsia="Times New Roman" w:hAnsi="inherit" w:cs="Courier New"/>
                <w:noProof/>
                <w:sz w:val="18"/>
                <w:szCs w:val="18"/>
                <w:lang w:eastAsia="ru-RU" w:bidi="en-US"/>
              </w:rPr>
              <w:t xml:space="preserve">«Загальні відомості про учасника», заповнені відповідно до форми з підтверджуючим пакетом матеріалів, </w:t>
            </w:r>
            <w:r w:rsidRPr="00A956EC">
              <w:rPr>
                <w:rFonts w:ascii="inherit" w:eastAsia="Times New Roman" w:hAnsi="inherit" w:cs="Courier New"/>
                <w:b/>
                <w:bCs/>
                <w:noProof/>
                <w:sz w:val="18"/>
                <w:szCs w:val="18"/>
                <w:lang w:eastAsia="ru-RU" w:bidi="en-US"/>
              </w:rPr>
              <w:t>зазначеної в Додатку №4</w:t>
            </w:r>
          </w:p>
          <w:p w14:paraId="74CF06DC" w14:textId="77777777" w:rsidR="00D162C2" w:rsidRPr="00A956EC" w:rsidRDefault="00D162C2" w:rsidP="006C32E6">
            <w:pPr>
              <w:spacing w:after="0" w:line="240" w:lineRule="auto"/>
              <w:jc w:val="both"/>
              <w:rPr>
                <w:rFonts w:ascii="Times New Roman" w:eastAsia="Times New Roman" w:hAnsi="Times New Roman" w:cs="Times New Roman"/>
                <w:b/>
                <w:bCs/>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Лист-згода Учасника на підписання Договору закупівлі в редакції Замовника, заповнений по формі, </w:t>
            </w:r>
            <w:r w:rsidRPr="00A956EC">
              <w:rPr>
                <w:rFonts w:ascii="Times New Roman" w:eastAsia="Times New Roman" w:hAnsi="Times New Roman" w:cs="Times New Roman"/>
                <w:b/>
                <w:bCs/>
                <w:iCs/>
                <w:noProof/>
                <w:sz w:val="18"/>
                <w:szCs w:val="18"/>
                <w:lang w:val="ru-RU" w:eastAsia="ru-RU"/>
              </w:rPr>
              <w:t>зазначеної в  Додатку 2</w:t>
            </w:r>
          </w:p>
          <w:p w14:paraId="45471B69" w14:textId="77777777" w:rsidR="00D162C2" w:rsidRPr="00A956EC" w:rsidRDefault="00D162C2" w:rsidP="006C32E6">
            <w:pPr>
              <w:spacing w:after="0" w:line="240" w:lineRule="auto"/>
              <w:jc w:val="both"/>
              <w:rPr>
                <w:rFonts w:ascii="Times New Roman" w:eastAsia="Times New Roman" w:hAnsi="Times New Roman" w:cs="Times New Roman"/>
                <w:iCs/>
                <w:noProof/>
                <w:sz w:val="18"/>
                <w:szCs w:val="18"/>
                <w:lang w:val="ru-RU" w:eastAsia="ru-RU"/>
              </w:rPr>
            </w:pPr>
            <w:r w:rsidRPr="00A956EC">
              <w:rPr>
                <w:rFonts w:ascii="Times New Roman" w:eastAsia="Times New Roman" w:hAnsi="Times New Roman" w:cs="Times New Roman"/>
                <w:iCs/>
                <w:noProof/>
                <w:sz w:val="18"/>
                <w:szCs w:val="18"/>
                <w:lang w:val="ru-RU" w:eastAsia="ru-RU"/>
              </w:rPr>
              <w:t xml:space="preserve">Довідку про відповідність вимогам ПКМУ від 3 березня 2022 р. № 187, </w:t>
            </w:r>
            <w:r w:rsidRPr="00A956EC">
              <w:rPr>
                <w:rFonts w:ascii="Times New Roman" w:eastAsia="Times New Roman" w:hAnsi="Times New Roman" w:cs="Times New Roman"/>
                <w:b/>
                <w:bCs/>
                <w:iCs/>
                <w:noProof/>
                <w:sz w:val="18"/>
                <w:szCs w:val="18"/>
                <w:lang w:val="ru-RU" w:eastAsia="ru-RU"/>
              </w:rPr>
              <w:t xml:space="preserve">зазначеної в Додатку №7 </w:t>
            </w:r>
            <w:r w:rsidRPr="00A956EC">
              <w:rPr>
                <w:rFonts w:ascii="Times New Roman" w:eastAsia="Times New Roman" w:hAnsi="Times New Roman" w:cs="Times New Roman"/>
                <w:iCs/>
                <w:noProof/>
                <w:sz w:val="18"/>
                <w:szCs w:val="18"/>
                <w:lang w:val="ru-RU" w:eastAsia="ru-RU"/>
              </w:rPr>
              <w:t>За підписом керівника/уповноваженого представника учасника; За достовірність поданої інформації відповідальність несе Учасник.</w:t>
            </w:r>
          </w:p>
          <w:p w14:paraId="53F35DCA"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iCs/>
                <w:noProof/>
                <w:sz w:val="18"/>
                <w:szCs w:val="18"/>
                <w:lang w:val="ru-RU" w:eastAsia="ru-RU"/>
              </w:rPr>
              <w:lastRenderedPageBreak/>
              <w:t>Забезпечення ТП (якщо Замовник вимагає його надати).</w:t>
            </w:r>
          </w:p>
        </w:tc>
      </w:tr>
      <w:tr w:rsidR="00D162C2" w:rsidRPr="00A956EC" w14:paraId="17640A86" w14:textId="77777777" w:rsidTr="006C32E6">
        <w:trPr>
          <w:trHeight w:val="210"/>
        </w:trPr>
        <w:tc>
          <w:tcPr>
            <w:tcW w:w="1729" w:type="dxa"/>
            <w:vMerge/>
            <w:tcBorders>
              <w:right w:val="single" w:sz="4" w:space="0" w:color="auto"/>
            </w:tcBorders>
            <w:shd w:val="clear" w:color="auto" w:fill="auto"/>
            <w:vAlign w:val="center"/>
          </w:tcPr>
          <w:p w14:paraId="5B192D3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9010E"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5.2.3.</w:t>
            </w:r>
          </w:p>
          <w:p w14:paraId="58DA6102"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val="ru-RU"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CC86B5C" w14:textId="77777777" w:rsidR="00D162C2" w:rsidRPr="00A956EC" w:rsidRDefault="00D162C2" w:rsidP="006C32E6">
            <w:pPr>
              <w:spacing w:after="0" w:line="240" w:lineRule="auto"/>
              <w:jc w:val="both"/>
              <w:rPr>
                <w:rFonts w:ascii="Times New Roman" w:eastAsia="Times New Roman" w:hAnsi="Times New Roman" w:cs="Times New Roman"/>
                <w:b/>
                <w:sz w:val="18"/>
                <w:szCs w:val="18"/>
                <w:u w:val="single"/>
                <w:lang w:eastAsia="ru-RU"/>
              </w:rPr>
            </w:pPr>
            <w:r w:rsidRPr="00A956EC">
              <w:rPr>
                <w:rFonts w:ascii="Times New Roman" w:eastAsia="Times New Roman" w:hAnsi="Times New Roman" w:cs="Times New Roman"/>
                <w:b/>
                <w:sz w:val="18"/>
                <w:szCs w:val="18"/>
                <w:u w:val="single"/>
                <w:lang w:eastAsia="ru-RU"/>
              </w:rPr>
              <w:t>Технічна частина повинна містити:</w:t>
            </w:r>
          </w:p>
          <w:p w14:paraId="3FCB75E6" w14:textId="77777777" w:rsidR="00D162C2" w:rsidRPr="00A956EC" w:rsidRDefault="00D162C2" w:rsidP="006C32E6">
            <w:pPr>
              <w:spacing w:after="0" w:line="240" w:lineRule="auto"/>
              <w:jc w:val="both"/>
              <w:outlineLvl w:val="0"/>
              <w:rPr>
                <w:rFonts w:ascii="Times New Roman" w:eastAsia="Times New Roman" w:hAnsi="Times New Roman" w:cs="Times New Roman"/>
                <w:b/>
                <w:bCs/>
                <w:sz w:val="18"/>
                <w:szCs w:val="18"/>
                <w:lang w:eastAsia="uk-UA"/>
              </w:rPr>
            </w:pPr>
            <w:r w:rsidRPr="00A956EC">
              <w:rPr>
                <w:rFonts w:ascii="Times New Roman" w:eastAsia="Times New Roman" w:hAnsi="Times New Roman" w:cs="Times New Roman"/>
                <w:sz w:val="18"/>
                <w:szCs w:val="18"/>
                <w:lang w:eastAsia="uk-UA"/>
              </w:rPr>
              <w:t xml:space="preserve"> - Наявність технічних документів, </w:t>
            </w:r>
            <w:r w:rsidRPr="00A956EC">
              <w:rPr>
                <w:rFonts w:ascii="Times New Roman" w:eastAsia="Times New Roman" w:hAnsi="Times New Roman" w:cs="Times New Roman"/>
                <w:b/>
                <w:bCs/>
                <w:sz w:val="18"/>
                <w:szCs w:val="18"/>
                <w:lang w:eastAsia="uk-UA"/>
              </w:rPr>
              <w:t>визначених Технічним завданням (Додаток 6).</w:t>
            </w:r>
          </w:p>
          <w:p w14:paraId="7B76CB59" w14:textId="77777777" w:rsidR="00D162C2" w:rsidRPr="00A956EC" w:rsidRDefault="00D162C2" w:rsidP="006C32E6">
            <w:pPr>
              <w:spacing w:after="0" w:line="240" w:lineRule="auto"/>
              <w:jc w:val="both"/>
              <w:outlineLvl w:val="0"/>
              <w:rPr>
                <w:rFonts w:ascii="Times New Roman" w:eastAsia="Times New Roman" w:hAnsi="Times New Roman" w:cs="Times New Roman"/>
                <w:sz w:val="18"/>
                <w:szCs w:val="18"/>
                <w:lang w:eastAsia="uk-UA"/>
              </w:rPr>
            </w:pPr>
            <w:r w:rsidRPr="00A956EC">
              <w:rPr>
                <w:rFonts w:ascii="Times New Roman" w:eastAsia="Times New Roman" w:hAnsi="Times New Roman" w:cs="Times New Roman"/>
                <w:sz w:val="18"/>
                <w:szCs w:val="18"/>
                <w:lang w:eastAsia="ru-RU"/>
              </w:rPr>
              <w:t xml:space="preserve"> - Технічну пропозицію згідно вимог </w:t>
            </w:r>
            <w:r w:rsidRPr="00A956EC">
              <w:rPr>
                <w:rFonts w:ascii="Times New Roman" w:eastAsia="Times New Roman" w:hAnsi="Times New Roman" w:cs="Times New Roman"/>
                <w:b/>
                <w:bCs/>
                <w:sz w:val="18"/>
                <w:szCs w:val="18"/>
                <w:lang w:eastAsia="ru-RU"/>
              </w:rPr>
              <w:t>Технічного завдання (Додаток 6).</w:t>
            </w:r>
          </w:p>
        </w:tc>
      </w:tr>
      <w:tr w:rsidR="00D162C2" w:rsidRPr="00A956EC" w14:paraId="3AC70060" w14:textId="77777777" w:rsidTr="006C32E6">
        <w:trPr>
          <w:trHeight w:val="125"/>
        </w:trPr>
        <w:tc>
          <w:tcPr>
            <w:tcW w:w="1729" w:type="dxa"/>
            <w:vMerge/>
            <w:tcBorders>
              <w:right w:val="single" w:sz="4" w:space="0" w:color="auto"/>
            </w:tcBorders>
            <w:shd w:val="clear" w:color="auto" w:fill="auto"/>
            <w:vAlign w:val="center"/>
          </w:tcPr>
          <w:p w14:paraId="73F46D73"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7CC84"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5.3</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430DA19F" w14:textId="77777777" w:rsidR="00D162C2" w:rsidRPr="00447DD5" w:rsidRDefault="00D162C2" w:rsidP="006C32E6">
            <w:pPr>
              <w:spacing w:after="0" w:line="240" w:lineRule="auto"/>
              <w:jc w:val="both"/>
              <w:outlineLvl w:val="0"/>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 xml:space="preserve">У разі не надання зазначених документів, ТП повинна містити </w:t>
            </w:r>
            <w:r w:rsidRPr="00447DD5">
              <w:rPr>
                <w:rFonts w:ascii="Times New Roman" w:eastAsia="Times New Roman" w:hAnsi="Times New Roman" w:cs="Times New Roman"/>
                <w:noProof/>
                <w:sz w:val="18"/>
                <w:szCs w:val="18"/>
                <w:lang w:eastAsia="ru-RU"/>
              </w:rPr>
              <w:t>лист-</w:t>
            </w:r>
            <w:r w:rsidRPr="00A956EC">
              <w:rPr>
                <w:rFonts w:ascii="Times New Roman" w:eastAsia="Times New Roman" w:hAnsi="Times New Roman" w:cs="Times New Roman"/>
                <w:noProof/>
                <w:sz w:val="18"/>
                <w:szCs w:val="18"/>
                <w:lang w:eastAsia="ru-RU"/>
              </w:rPr>
              <w:t xml:space="preserve">пояснення </w:t>
            </w:r>
            <w:r w:rsidRPr="00447DD5">
              <w:rPr>
                <w:rFonts w:ascii="Times New Roman" w:eastAsia="Times New Roman" w:hAnsi="Times New Roman" w:cs="Times New Roman"/>
                <w:noProof/>
                <w:sz w:val="18"/>
                <w:szCs w:val="18"/>
                <w:lang w:eastAsia="ru-RU"/>
              </w:rPr>
              <w:t xml:space="preserve">щодо </w:t>
            </w:r>
            <w:r w:rsidRPr="00A956EC">
              <w:rPr>
                <w:rFonts w:ascii="Times New Roman" w:eastAsia="Times New Roman" w:hAnsi="Times New Roman" w:cs="Times New Roman"/>
                <w:noProof/>
                <w:sz w:val="18"/>
                <w:szCs w:val="18"/>
                <w:lang w:eastAsia="ru-RU"/>
              </w:rPr>
              <w:t>їх відсутності у складі ТП</w:t>
            </w:r>
            <w:r>
              <w:rPr>
                <w:rFonts w:ascii="Times New Roman" w:eastAsia="Times New Roman" w:hAnsi="Times New Roman" w:cs="Times New Roman"/>
                <w:noProof/>
                <w:sz w:val="18"/>
                <w:szCs w:val="18"/>
                <w:lang w:eastAsia="ru-RU"/>
              </w:rPr>
              <w:t xml:space="preserve">, </w:t>
            </w:r>
            <w:r w:rsidRPr="00447DD5">
              <w:rPr>
                <w:rFonts w:ascii="Times New Roman" w:eastAsia="Times New Roman" w:hAnsi="Times New Roman" w:cs="Times New Roman"/>
                <w:noProof/>
                <w:sz w:val="18"/>
                <w:szCs w:val="18"/>
                <w:lang w:eastAsia="ru-RU"/>
              </w:rPr>
              <w:t>в т.ч. в разі визначення Учасником як конфіденційні.</w:t>
            </w:r>
          </w:p>
          <w:bookmarkStart w:id="2" w:name="w1_3"/>
          <w:p w14:paraId="7CFE170B" w14:textId="77777777" w:rsidR="00D162C2" w:rsidRPr="00A956EC" w:rsidRDefault="00D162C2" w:rsidP="006C32E6">
            <w:pPr>
              <w:spacing w:after="0" w:line="240" w:lineRule="auto"/>
              <w:jc w:val="both"/>
              <w:outlineLvl w:val="0"/>
              <w:rPr>
                <w:rFonts w:ascii="Times New Roman" w:eastAsia="Times New Roman" w:hAnsi="Times New Roman" w:cs="Times New Roman"/>
                <w:noProof/>
                <w:sz w:val="18"/>
                <w:szCs w:val="18"/>
                <w:lang w:eastAsia="ru-RU"/>
              </w:rPr>
            </w:pPr>
            <w:r w:rsidRPr="00447DD5">
              <w:rPr>
                <w:rFonts w:ascii="Times New Roman" w:eastAsia="Times New Roman" w:hAnsi="Times New Roman" w:cs="Times New Roman"/>
                <w:noProof/>
                <w:sz w:val="18"/>
                <w:szCs w:val="18"/>
                <w:lang w:eastAsia="ru-RU"/>
              </w:rPr>
              <w:fldChar w:fldCharType="begin"/>
            </w:r>
            <w:r w:rsidRPr="00447DD5">
              <w:rPr>
                <w:rFonts w:ascii="Times New Roman" w:eastAsia="Times New Roman" w:hAnsi="Times New Roman" w:cs="Times New Roman"/>
                <w:noProof/>
                <w:sz w:val="18"/>
                <w:szCs w:val="18"/>
                <w:lang w:eastAsia="ru-RU"/>
              </w:rPr>
              <w:instrText xml:space="preserve"> HYPERLINK "https://zakon.rada.gov.ua/laws/show/922-19?find=1&amp;text=%D0%BA%D0%BE%D0%BD%D1%84%D1%96%D0%B4%D0%B5%D0%BD%D1%86" \l "w1_4" </w:instrText>
            </w:r>
            <w:r w:rsidRPr="00447DD5">
              <w:rPr>
                <w:rFonts w:ascii="Times New Roman" w:eastAsia="Times New Roman" w:hAnsi="Times New Roman" w:cs="Times New Roman"/>
                <w:noProof/>
                <w:sz w:val="18"/>
                <w:szCs w:val="18"/>
                <w:lang w:eastAsia="ru-RU"/>
              </w:rPr>
            </w:r>
            <w:r w:rsidRPr="00447DD5">
              <w:rPr>
                <w:rFonts w:ascii="Times New Roman" w:eastAsia="Times New Roman" w:hAnsi="Times New Roman" w:cs="Times New Roman"/>
                <w:noProof/>
                <w:sz w:val="18"/>
                <w:szCs w:val="18"/>
                <w:lang w:eastAsia="ru-RU"/>
              </w:rPr>
              <w:fldChar w:fldCharType="separate"/>
            </w:r>
            <w:r w:rsidRPr="00447DD5">
              <w:rPr>
                <w:rFonts w:ascii="Times New Roman" w:eastAsia="Times New Roman" w:hAnsi="Times New Roman" w:cs="Times New Roman"/>
                <w:noProof/>
                <w:sz w:val="18"/>
                <w:szCs w:val="18"/>
                <w:lang w:eastAsia="ru-RU"/>
              </w:rPr>
              <w:t>Конфіденц</w:t>
            </w:r>
            <w:r w:rsidRPr="00447DD5">
              <w:rPr>
                <w:rFonts w:ascii="Times New Roman" w:eastAsia="Times New Roman" w:hAnsi="Times New Roman" w:cs="Times New Roman"/>
                <w:noProof/>
                <w:sz w:val="18"/>
                <w:szCs w:val="18"/>
                <w:lang w:eastAsia="ru-RU"/>
              </w:rPr>
              <w:fldChar w:fldCharType="end"/>
            </w:r>
            <w:bookmarkEnd w:id="2"/>
            <w:r w:rsidRPr="00447DD5">
              <w:rPr>
                <w:rFonts w:ascii="Times New Roman" w:eastAsia="Times New Roman" w:hAnsi="Times New Roman" w:cs="Times New Roman"/>
                <w:noProof/>
                <w:sz w:val="18"/>
                <w:szCs w:val="18"/>
                <w:lang w:eastAsia="ru-RU"/>
              </w:rPr>
              <w:t>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w:t>
            </w:r>
          </w:p>
        </w:tc>
      </w:tr>
      <w:tr w:rsidR="00D162C2" w:rsidRPr="00A956EC" w14:paraId="6D444D04" w14:textId="77777777" w:rsidTr="006C32E6">
        <w:trPr>
          <w:trHeight w:val="272"/>
        </w:trPr>
        <w:tc>
          <w:tcPr>
            <w:tcW w:w="1729" w:type="dxa"/>
            <w:vMerge/>
            <w:tcBorders>
              <w:right w:val="single" w:sz="4" w:space="0" w:color="auto"/>
            </w:tcBorders>
            <w:shd w:val="clear" w:color="auto" w:fill="auto"/>
            <w:vAlign w:val="center"/>
          </w:tcPr>
          <w:p w14:paraId="7F66349E"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FD981F"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5.4.</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C1A784" w14:textId="77777777" w:rsidR="00D162C2" w:rsidRPr="00A956EC" w:rsidRDefault="00D162C2" w:rsidP="006C32E6">
            <w:pPr>
              <w:tabs>
                <w:tab w:val="left" w:pos="398"/>
              </w:tabs>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Копії документів повинні бути засвідчені підписом керівника або уповноваженої особи.</w:t>
            </w:r>
          </w:p>
        </w:tc>
      </w:tr>
      <w:tr w:rsidR="00D162C2" w:rsidRPr="00A956EC" w14:paraId="59087D4C" w14:textId="77777777" w:rsidTr="006C32E6">
        <w:trPr>
          <w:trHeight w:val="20"/>
        </w:trPr>
        <w:tc>
          <w:tcPr>
            <w:tcW w:w="1729" w:type="dxa"/>
            <w:vMerge/>
            <w:tcBorders>
              <w:right w:val="single" w:sz="4" w:space="0" w:color="auto"/>
            </w:tcBorders>
            <w:shd w:val="clear" w:color="auto" w:fill="auto"/>
            <w:vAlign w:val="center"/>
          </w:tcPr>
          <w:p w14:paraId="704B7907"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1A6EF503"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5.5.</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2DBA241F"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Вимога щодо засвідчення того чи іншого документу тендерної пропозиції підписом учасника/уповноваженої особи може не застосовуватися до документів, що подаються у складі тендерної пропозиції, якщо вони надані учасником у формі електронного документа через ЕТМ.</w:t>
            </w:r>
          </w:p>
        </w:tc>
      </w:tr>
      <w:tr w:rsidR="00D162C2" w:rsidRPr="00A956EC" w14:paraId="5FC40E3F" w14:textId="77777777" w:rsidTr="006C32E6">
        <w:trPr>
          <w:trHeight w:val="20"/>
        </w:trPr>
        <w:tc>
          <w:tcPr>
            <w:tcW w:w="1729" w:type="dxa"/>
            <w:vMerge/>
            <w:tcBorders>
              <w:right w:val="single" w:sz="4" w:space="0" w:color="auto"/>
            </w:tcBorders>
            <w:shd w:val="clear" w:color="auto" w:fill="auto"/>
            <w:vAlign w:val="center"/>
          </w:tcPr>
          <w:p w14:paraId="35BBA3C0"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85E01A"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5.</w:t>
            </w:r>
            <w:r w:rsidRPr="00A956EC">
              <w:rPr>
                <w:rFonts w:ascii="Times New Roman" w:eastAsia="Times New Roman" w:hAnsi="Times New Roman" w:cs="Times New Roman"/>
                <w:sz w:val="18"/>
                <w:szCs w:val="18"/>
                <w:lang w:val="ru-RU" w:eastAsia="ru-RU"/>
              </w:rPr>
              <w:t>6</w:t>
            </w:r>
            <w:r w:rsidRPr="00A956EC">
              <w:rPr>
                <w:rFonts w:ascii="Times New Roman" w:eastAsia="Times New Roman" w:hAnsi="Times New Roman" w:cs="Times New Roman"/>
                <w:sz w:val="18"/>
                <w:szCs w:val="18"/>
                <w:lang w:eastAsia="ru-RU"/>
              </w:rPr>
              <w:t>.</w:t>
            </w:r>
          </w:p>
          <w:p w14:paraId="7CF34019"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14:paraId="1AEF0CA0"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 надання Учасником повної інформації/документів в складі ТП, або на першу вимогу Замовника, або подання її (їх) не у відповідності до вимог встановлених ТД</w:t>
            </w:r>
            <w:r w:rsidRPr="00A956EC">
              <w:rPr>
                <w:rFonts w:ascii="Times New Roman" w:eastAsia="Times New Roman" w:hAnsi="Times New Roman" w:cs="Times New Roman"/>
                <w:sz w:val="18"/>
                <w:szCs w:val="18"/>
                <w:lang w:val="ru-RU" w:eastAsia="ru-RU"/>
              </w:rPr>
              <w:t xml:space="preserve"> </w:t>
            </w:r>
            <w:r w:rsidRPr="00A956EC">
              <w:rPr>
                <w:rFonts w:ascii="Times New Roman" w:eastAsia="Times New Roman" w:hAnsi="Times New Roman" w:cs="Times New Roman"/>
                <w:sz w:val="18"/>
                <w:szCs w:val="18"/>
                <w:lang w:eastAsia="ru-RU"/>
              </w:rPr>
              <w:t>– може являтись підставою на відхилення його ТП.</w:t>
            </w:r>
          </w:p>
        </w:tc>
      </w:tr>
      <w:tr w:rsidR="00D162C2" w:rsidRPr="00A956EC" w14:paraId="3A74242C" w14:textId="77777777" w:rsidTr="006C32E6">
        <w:trPr>
          <w:trHeight w:val="20"/>
        </w:trPr>
        <w:tc>
          <w:tcPr>
            <w:tcW w:w="1729" w:type="dxa"/>
            <w:vMerge w:val="restart"/>
            <w:tcBorders>
              <w:right w:val="single" w:sz="4" w:space="0" w:color="auto"/>
            </w:tcBorders>
            <w:shd w:val="clear" w:color="auto" w:fill="auto"/>
            <w:vAlign w:val="center"/>
          </w:tcPr>
          <w:p w14:paraId="7F636298"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6. Мова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22CA6E03"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AEB2841"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документи, що готуються Замовником, викладаються українською мовою.</w:t>
            </w:r>
          </w:p>
        </w:tc>
      </w:tr>
      <w:tr w:rsidR="00D162C2" w:rsidRPr="00A956EC" w14:paraId="3BDEA8A6" w14:textId="77777777" w:rsidTr="006C32E6">
        <w:trPr>
          <w:trHeight w:val="20"/>
        </w:trPr>
        <w:tc>
          <w:tcPr>
            <w:tcW w:w="1729" w:type="dxa"/>
            <w:vMerge/>
            <w:tcBorders>
              <w:right w:val="single" w:sz="4" w:space="0" w:color="auto"/>
            </w:tcBorders>
            <w:shd w:val="clear" w:color="auto" w:fill="auto"/>
            <w:vAlign w:val="center"/>
          </w:tcPr>
          <w:p w14:paraId="149C8EAB"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519F210"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6.2.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F6835A3"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Усі документи, що готує/подає Учасник в складі ТП згідно з формами та вимогами Замовника, повинні відповідати формам ти вимогам Замовника і викладатися українською мовою. Супровідна документація і друкована література, та інші документи, що надаються Учасником торгів, можуть бути подані також іншою мовою за умови, що до неї буде додаватися точний (автентичний) переклад на українську мову, в цьому випадку перевагу буде мати переклад.</w:t>
            </w:r>
          </w:p>
        </w:tc>
      </w:tr>
      <w:tr w:rsidR="00D162C2" w:rsidRPr="00A956EC" w14:paraId="25CCF9A4" w14:textId="77777777" w:rsidTr="006C32E6">
        <w:trPr>
          <w:trHeight w:val="20"/>
        </w:trPr>
        <w:tc>
          <w:tcPr>
            <w:tcW w:w="1729" w:type="dxa"/>
            <w:vMerge w:val="restart"/>
            <w:tcBorders>
              <w:right w:val="single" w:sz="4" w:space="0" w:color="auto"/>
            </w:tcBorders>
            <w:shd w:val="clear" w:color="auto" w:fill="auto"/>
            <w:vAlign w:val="center"/>
          </w:tcPr>
          <w:p w14:paraId="67F8BA80"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7. Ціна і валюта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4C17A44E"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2071C14"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Інформація про ціну тендерної пропозиції готується та надається Учасником </w:t>
            </w:r>
            <w:r w:rsidRPr="00A956EC">
              <w:rPr>
                <w:rFonts w:ascii="Times New Roman" w:eastAsia="Times New Roman" w:hAnsi="Times New Roman" w:cs="Times New Roman"/>
                <w:b/>
                <w:bCs/>
                <w:sz w:val="18"/>
                <w:szCs w:val="18"/>
                <w:lang w:eastAsia="ru-RU"/>
              </w:rPr>
              <w:t>у суворій  відповідності з Додатком 1 до тендерної документації «Тендерна пропозиція».</w:t>
            </w:r>
          </w:p>
        </w:tc>
      </w:tr>
      <w:tr w:rsidR="00D162C2" w:rsidRPr="00A956EC" w14:paraId="3C829F49" w14:textId="77777777" w:rsidTr="006C32E6">
        <w:trPr>
          <w:trHeight w:val="20"/>
        </w:trPr>
        <w:tc>
          <w:tcPr>
            <w:tcW w:w="1729" w:type="dxa"/>
            <w:vMerge/>
            <w:tcBorders>
              <w:right w:val="single" w:sz="4" w:space="0" w:color="auto"/>
            </w:tcBorders>
            <w:shd w:val="clear" w:color="auto" w:fill="auto"/>
            <w:vAlign w:val="center"/>
          </w:tcPr>
          <w:p w14:paraId="4391E244"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EA234CD"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FD07E1B"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надає Замовникові зведений кошторисний розрахунок по всіх роботах, передбачених Технічним завданням, відповідно до Додатку №6 та вимог Додатку до тендерної пропозиції «Вихідні дані для розрахунку вартості робіт». Інформація, що міститься у відомості ресурсів Учасника повинна дозволити Замовникові однозначно ідентифікувати дані ТМЦ по виробнику, типу, технічним характеристикам. Для виробів та конструкцій поставки Учасника, обов'язково надання калькуляцій, що містять інформацію про кількість, тип і ціну використаних матеріалів, а так само вартість витрат на виготовлення.</w:t>
            </w:r>
          </w:p>
        </w:tc>
      </w:tr>
      <w:tr w:rsidR="00D162C2" w:rsidRPr="00A956EC" w14:paraId="2C276B57" w14:textId="77777777" w:rsidTr="006C32E6">
        <w:trPr>
          <w:trHeight w:val="20"/>
        </w:trPr>
        <w:tc>
          <w:tcPr>
            <w:tcW w:w="1729" w:type="dxa"/>
            <w:vMerge/>
            <w:tcBorders>
              <w:right w:val="single" w:sz="4" w:space="0" w:color="auto"/>
            </w:tcBorders>
            <w:shd w:val="clear" w:color="auto" w:fill="auto"/>
            <w:vAlign w:val="center"/>
          </w:tcPr>
          <w:p w14:paraId="7A258650"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C9EA041"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C769463"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tc>
      </w:tr>
      <w:tr w:rsidR="00D162C2" w:rsidRPr="00A956EC" w14:paraId="4FE2AB2E" w14:textId="77777777" w:rsidTr="006C32E6">
        <w:trPr>
          <w:trHeight w:val="20"/>
        </w:trPr>
        <w:tc>
          <w:tcPr>
            <w:tcW w:w="1729" w:type="dxa"/>
            <w:vMerge/>
            <w:tcBorders>
              <w:right w:val="single" w:sz="4" w:space="0" w:color="auto"/>
            </w:tcBorders>
            <w:shd w:val="clear" w:color="auto" w:fill="auto"/>
            <w:vAlign w:val="center"/>
          </w:tcPr>
          <w:p w14:paraId="7F4DA61E"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0EAD1F8"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B8607B6"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Усі податки і збори, які повинен оплачувати Учасник, а також інші витрати, пов'язані з виконанням робіт\поставка Товару відповідно до Технічного завдання, повинні бути включені в ціну пропозиції.</w:t>
            </w:r>
          </w:p>
        </w:tc>
      </w:tr>
      <w:tr w:rsidR="00D162C2" w:rsidRPr="00A956EC" w14:paraId="702CF9D2" w14:textId="77777777" w:rsidTr="006C32E6">
        <w:trPr>
          <w:trHeight w:val="20"/>
        </w:trPr>
        <w:tc>
          <w:tcPr>
            <w:tcW w:w="1729" w:type="dxa"/>
            <w:vMerge/>
            <w:tcBorders>
              <w:right w:val="single" w:sz="4" w:space="0" w:color="auto"/>
            </w:tcBorders>
            <w:shd w:val="clear" w:color="auto" w:fill="auto"/>
            <w:vAlign w:val="center"/>
          </w:tcPr>
          <w:p w14:paraId="45CDEA4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7A1E5EA"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7.5.</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8FDEAFE"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Ціна (и) пропозиції - підлягають зміні тільки у випадках, передбачених Договором.</w:t>
            </w:r>
          </w:p>
        </w:tc>
      </w:tr>
      <w:tr w:rsidR="00D162C2" w:rsidRPr="00A956EC" w14:paraId="3D611BCA" w14:textId="77777777" w:rsidTr="006C32E6">
        <w:trPr>
          <w:trHeight w:val="20"/>
        </w:trPr>
        <w:tc>
          <w:tcPr>
            <w:tcW w:w="1729" w:type="dxa"/>
            <w:vMerge/>
            <w:tcBorders>
              <w:right w:val="single" w:sz="4" w:space="0" w:color="auto"/>
            </w:tcBorders>
            <w:shd w:val="clear" w:color="auto" w:fill="auto"/>
            <w:vAlign w:val="center"/>
          </w:tcPr>
          <w:p w14:paraId="0878EE8B"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2640AB6" w14:textId="77777777" w:rsidR="00D162C2" w:rsidRPr="00A956EC" w:rsidRDefault="00D162C2" w:rsidP="006C32E6">
            <w:pPr>
              <w:spacing w:after="0"/>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7.6.</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2FBB524" w14:textId="77777777" w:rsidR="00D162C2" w:rsidRPr="00A956EC" w:rsidRDefault="00D162C2" w:rsidP="006C32E6">
            <w:pPr>
              <w:spacing w:after="0"/>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Валютою конкурсної пропозиції є національна валюта України – гривня.</w:t>
            </w:r>
          </w:p>
        </w:tc>
      </w:tr>
      <w:tr w:rsidR="00D162C2" w:rsidRPr="00A956EC" w14:paraId="2759760F" w14:textId="77777777" w:rsidTr="006C32E6">
        <w:trPr>
          <w:trHeight w:val="20"/>
        </w:trPr>
        <w:tc>
          <w:tcPr>
            <w:tcW w:w="1729" w:type="dxa"/>
            <w:vMerge w:val="restart"/>
            <w:tcBorders>
              <w:right w:val="single" w:sz="4" w:space="0" w:color="auto"/>
            </w:tcBorders>
            <w:shd w:val="clear" w:color="auto" w:fill="auto"/>
            <w:vAlign w:val="center"/>
          </w:tcPr>
          <w:p w14:paraId="5173FC02"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8. Порядок подачі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6997BA95"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8.1.</w:t>
            </w:r>
          </w:p>
          <w:p w14:paraId="7CDDC882" w14:textId="77777777" w:rsidR="00D162C2" w:rsidRPr="00A956EC" w:rsidRDefault="00D162C2" w:rsidP="006C32E6">
            <w:pPr>
              <w:tabs>
                <w:tab w:val="left" w:pos="709"/>
              </w:tabs>
              <w:spacing w:after="0" w:line="240" w:lineRule="auto"/>
              <w:ind w:left="398" w:hanging="398"/>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3621005"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b/>
                <w:sz w:val="18"/>
                <w:szCs w:val="18"/>
                <w:u w:val="single"/>
                <w:lang w:eastAsia="ru-RU"/>
              </w:rPr>
              <w:t>Комерційну частину «Тендерної пропозиції» Учасник подає</w:t>
            </w:r>
            <w:r w:rsidRPr="00A956EC">
              <w:rPr>
                <w:rFonts w:ascii="Times New Roman" w:eastAsia="Times New Roman" w:hAnsi="Times New Roman" w:cs="Times New Roman"/>
                <w:sz w:val="18"/>
                <w:szCs w:val="18"/>
                <w:lang w:eastAsia="ru-RU"/>
              </w:rPr>
              <w:t xml:space="preserve"> в електронному вигляді через ЕТМ шляхом заповнення електронних форм з окремими полями, де зазначається інформація про ціну, інші критерії оцінки (у разі їх встановлення замовником). </w:t>
            </w:r>
            <w:r w:rsidRPr="00285450">
              <w:rPr>
                <w:rFonts w:ascii="Times New Roman" w:eastAsia="Times New Roman" w:hAnsi="Times New Roman" w:cs="Times New Roman"/>
                <w:sz w:val="18"/>
                <w:szCs w:val="18"/>
                <w:lang w:eastAsia="ru-RU"/>
              </w:rPr>
              <w:t xml:space="preserve">Числові показники, внесені в </w:t>
            </w:r>
            <w:proofErr w:type="spellStart"/>
            <w:r w:rsidRPr="00285450">
              <w:rPr>
                <w:rFonts w:ascii="Times New Roman" w:eastAsia="Times New Roman" w:hAnsi="Times New Roman" w:cs="Times New Roman"/>
                <w:sz w:val="18"/>
                <w:szCs w:val="18"/>
                <w:lang w:eastAsia="ru-RU"/>
              </w:rPr>
              <w:t>електроному</w:t>
            </w:r>
            <w:proofErr w:type="spellEnd"/>
            <w:r w:rsidRPr="00285450">
              <w:rPr>
                <w:rFonts w:ascii="Times New Roman" w:eastAsia="Times New Roman" w:hAnsi="Times New Roman" w:cs="Times New Roman"/>
                <w:sz w:val="18"/>
                <w:szCs w:val="18"/>
                <w:lang w:eastAsia="ru-RU"/>
              </w:rPr>
              <w:t xml:space="preserve"> вигляді на ЕТМ, являються визначальними при здійсненні оцінки тендерних пропозицій.</w:t>
            </w:r>
            <w:r>
              <w:rPr>
                <w:rFonts w:ascii="Times New Roman" w:eastAsia="Times New Roman" w:hAnsi="Times New Roman" w:cs="Times New Roman"/>
                <w:sz w:val="18"/>
                <w:szCs w:val="18"/>
                <w:lang w:eastAsia="ru-RU"/>
              </w:rPr>
              <w:t xml:space="preserve"> </w:t>
            </w:r>
          </w:p>
          <w:p w14:paraId="440D8621" w14:textId="77777777" w:rsidR="00D162C2" w:rsidRPr="00A956EC" w:rsidRDefault="00D162C2" w:rsidP="006C32E6">
            <w:pPr>
              <w:spacing w:after="0" w:line="240" w:lineRule="auto"/>
              <w:jc w:val="both"/>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u w:val="single"/>
                <w:lang w:eastAsia="ru-RU"/>
              </w:rPr>
              <w:t xml:space="preserve">Кваліфікаційну (у т.ч. технічну) частину «Тендерної пропозиції»  Учасник </w:t>
            </w:r>
            <w:r w:rsidRPr="00A956EC">
              <w:rPr>
                <w:rFonts w:ascii="Times New Roman" w:eastAsia="Times New Roman" w:hAnsi="Times New Roman" w:cs="Times New Roman"/>
                <w:b/>
                <w:bCs/>
                <w:sz w:val="18"/>
                <w:szCs w:val="18"/>
                <w:u w:val="single"/>
                <w:lang w:eastAsia="ru-RU"/>
              </w:rPr>
              <w:t xml:space="preserve">подає  </w:t>
            </w:r>
            <w:r w:rsidRPr="00A956EC">
              <w:rPr>
                <w:rFonts w:ascii="Times New Roman" w:eastAsia="Times New Roman" w:hAnsi="Times New Roman" w:cs="Times New Roman"/>
                <w:sz w:val="18"/>
                <w:szCs w:val="18"/>
                <w:lang w:eastAsia="ru-RU"/>
              </w:rPr>
              <w:t xml:space="preserve">на ЕТМ  шляхом  завантаження пакету документів визначених </w:t>
            </w:r>
            <w:r w:rsidRPr="00A956EC">
              <w:rPr>
                <w:rFonts w:ascii="Times New Roman" w:eastAsia="Times New Roman" w:hAnsi="Times New Roman" w:cs="Times New Roman"/>
                <w:b/>
                <w:bCs/>
                <w:sz w:val="18"/>
                <w:szCs w:val="18"/>
                <w:u w:val="single"/>
                <w:lang w:eastAsia="ru-RU"/>
              </w:rPr>
              <w:t>Додатками  2, 3, 4, 6, 7.</w:t>
            </w:r>
          </w:p>
          <w:p w14:paraId="55DF728F"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bookmarkStart w:id="3" w:name="n1463"/>
            <w:bookmarkEnd w:id="3"/>
            <w:r w:rsidRPr="00A956EC">
              <w:rPr>
                <w:rFonts w:ascii="Times New Roman" w:eastAsia="Times New Roman" w:hAnsi="Times New Roman" w:cs="Times New Roman"/>
                <w:sz w:val="18"/>
                <w:szCs w:val="18"/>
                <w:lang w:eastAsia="ru-RU"/>
              </w:rPr>
              <w:t xml:space="preserve">ЕТМ автоматично формує та надсилає повідомлення учаснику про отримання його тендерної пропозиції із зазначенням дати та часу. Після подання тендерної пропозиції Учаснику доступна інформація щодо мінімальної тендерної пропозиції серед всіх учасників тендеру, які подали тендерні пропозиції. </w:t>
            </w:r>
          </w:p>
          <w:p w14:paraId="783AB83B"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При цьому, Учасник має можливість:</w:t>
            </w:r>
          </w:p>
          <w:p w14:paraId="7FBA98EE" w14:textId="77777777" w:rsidR="00D162C2" w:rsidRPr="00A956EC" w:rsidRDefault="00D162C2" w:rsidP="006C32E6">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відкоригувати свою тендерну пропозицію в бік зменшення з урахуванням кроку пониження пропозиції без обмеження кількості на здійснення таких кроків;</w:t>
            </w:r>
          </w:p>
          <w:p w14:paraId="3489D913" w14:textId="77777777" w:rsidR="00D162C2" w:rsidRPr="00A956EC" w:rsidRDefault="00D162C2" w:rsidP="006C32E6">
            <w:pPr>
              <w:pStyle w:val="af7"/>
              <w:numPr>
                <w:ilvl w:val="0"/>
                <w:numId w:val="11"/>
              </w:num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анулювати свою тендерну пропозицію виключно один раз. </w:t>
            </w:r>
          </w:p>
        </w:tc>
      </w:tr>
      <w:tr w:rsidR="00D162C2" w:rsidRPr="00A956EC" w14:paraId="508307BB" w14:textId="77777777" w:rsidTr="006C32E6">
        <w:trPr>
          <w:trHeight w:val="273"/>
        </w:trPr>
        <w:tc>
          <w:tcPr>
            <w:tcW w:w="1729" w:type="dxa"/>
            <w:vMerge/>
            <w:tcBorders>
              <w:right w:val="single" w:sz="4" w:space="0" w:color="auto"/>
            </w:tcBorders>
            <w:shd w:val="clear" w:color="auto" w:fill="auto"/>
            <w:vAlign w:val="center"/>
          </w:tcPr>
          <w:p w14:paraId="2E12F438"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82FC8DC"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8.2.</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C396275"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 достовірність поданої інформації відповідальність несе Учасник.</w:t>
            </w:r>
          </w:p>
        </w:tc>
      </w:tr>
      <w:tr w:rsidR="00D162C2" w:rsidRPr="00A956EC" w14:paraId="7077EC40" w14:textId="77777777" w:rsidTr="006C32E6">
        <w:trPr>
          <w:trHeight w:val="622"/>
        </w:trPr>
        <w:tc>
          <w:tcPr>
            <w:tcW w:w="1729" w:type="dxa"/>
            <w:vMerge/>
            <w:tcBorders>
              <w:bottom w:val="single" w:sz="4" w:space="0" w:color="auto"/>
              <w:right w:val="single" w:sz="4" w:space="0" w:color="auto"/>
            </w:tcBorders>
            <w:shd w:val="clear" w:color="auto" w:fill="auto"/>
            <w:vAlign w:val="center"/>
          </w:tcPr>
          <w:p w14:paraId="4DCC79FC"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8708559"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8.3.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FB88824" w14:textId="77777777" w:rsidR="00D162C2" w:rsidRPr="00A956EC" w:rsidRDefault="00D162C2" w:rsidP="006C32E6">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Прийняті ТП залишаються дійсними протягом терміну, зазначеного в ТД.</w:t>
            </w:r>
          </w:p>
          <w:p w14:paraId="754B9AA0"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Доступ Учасника торгів на ЕТМ до Тендерних пропозицій інших Учасників тендеру – автоматично заблокований.</w:t>
            </w:r>
          </w:p>
        </w:tc>
      </w:tr>
      <w:tr w:rsidR="00D162C2" w:rsidRPr="00A956EC" w14:paraId="26E8799B" w14:textId="77777777" w:rsidTr="006C32E6">
        <w:trPr>
          <w:trHeight w:val="622"/>
        </w:trPr>
        <w:tc>
          <w:tcPr>
            <w:tcW w:w="1729" w:type="dxa"/>
            <w:vMerge w:val="restart"/>
            <w:tcBorders>
              <w:right w:val="single" w:sz="4" w:space="0" w:color="auto"/>
            </w:tcBorders>
            <w:shd w:val="clear" w:color="auto" w:fill="auto"/>
            <w:vAlign w:val="center"/>
          </w:tcPr>
          <w:p w14:paraId="43AF4477"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9. Роз`яснення Тендерних пропозицій</w:t>
            </w:r>
          </w:p>
        </w:tc>
        <w:tc>
          <w:tcPr>
            <w:tcW w:w="534" w:type="dxa"/>
            <w:tcBorders>
              <w:top w:val="single" w:sz="4" w:space="0" w:color="auto"/>
              <w:left w:val="single" w:sz="4" w:space="0" w:color="auto"/>
              <w:bottom w:val="single" w:sz="4" w:space="0" w:color="auto"/>
              <w:right w:val="single" w:sz="4" w:space="0" w:color="auto"/>
            </w:tcBorders>
            <w:vAlign w:val="center"/>
          </w:tcPr>
          <w:p w14:paraId="35E274C1"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BA5DCB1" w14:textId="77777777" w:rsidR="00D162C2" w:rsidRPr="00A956EC" w:rsidRDefault="00D162C2" w:rsidP="006C32E6">
            <w:pPr>
              <w:spacing w:after="0" w:line="240" w:lineRule="auto"/>
              <w:jc w:val="both"/>
              <w:rPr>
                <w:rFonts w:ascii="Times New Roman" w:hAnsi="Times New Roman" w:cs="Times New Roman"/>
                <w:b/>
                <w:bCs/>
                <w:sz w:val="18"/>
                <w:szCs w:val="18"/>
                <w:highlight w:val="cyan"/>
                <w:lang w:eastAsia="ru-RU"/>
              </w:rPr>
            </w:pPr>
            <w:r w:rsidRPr="00A956EC">
              <w:rPr>
                <w:rFonts w:ascii="Times New Roman" w:hAnsi="Times New Roman" w:cs="Times New Roman"/>
                <w:sz w:val="18"/>
                <w:szCs w:val="18"/>
                <w:lang w:eastAsia="ru-RU"/>
              </w:rPr>
              <w:t xml:space="preserve">Замовник має право звернутися до Учасників за роз’ясненнями змісту їх тендерних пропозицій з метою спрощення розгляду та оцінки пропозицій. </w:t>
            </w:r>
          </w:p>
          <w:p w14:paraId="35103E34" w14:textId="77777777" w:rsidR="00D162C2" w:rsidRPr="00A956EC" w:rsidRDefault="00D162C2" w:rsidP="006C32E6">
            <w:pPr>
              <w:spacing w:line="240" w:lineRule="auto"/>
              <w:jc w:val="both"/>
              <w:rPr>
                <w:rFonts w:ascii="Times New Roman" w:hAnsi="Times New Roman" w:cs="Times New Roman"/>
                <w:sz w:val="18"/>
                <w:szCs w:val="18"/>
                <w:lang w:eastAsia="ru-RU"/>
              </w:rPr>
            </w:pPr>
            <w:r w:rsidRPr="00A956EC">
              <w:rPr>
                <w:rFonts w:ascii="Times New Roman" w:hAnsi="Times New Roman" w:cs="Times New Roman"/>
                <w:sz w:val="18"/>
                <w:szCs w:val="18"/>
                <w:lang w:eastAsia="ru-RU"/>
              </w:rPr>
              <w:t>Таке роз'яснення має місце бути на будь-якій стадії розгляду тендерної пропозиції до прийняття рішення про вибір переможця. Запити Замовника та відповіді Учасника відбуваються за допомогою ЕТМ.</w:t>
            </w:r>
          </w:p>
          <w:p w14:paraId="4B2F2ACE" w14:textId="77777777" w:rsidR="00D162C2" w:rsidRPr="00A956EC" w:rsidRDefault="00D162C2" w:rsidP="006C32E6">
            <w:pPr>
              <w:spacing w:line="240" w:lineRule="auto"/>
              <w:jc w:val="both"/>
              <w:rPr>
                <w:rFonts w:ascii="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 разі неповноти або неясності наданих даних, невідповідності об'ємів робіт\товару Технічному завданню, невірній методології формування ціни тендерної пропозиції тощо, Замовник письмово інформує Учасника про виявлену невідповідність. Учасник тендеру зобов'язаний прийняти/провести відповідне доопрацювання тендерної пропозиції згідно з представленими зауваженнями, уточнити і надати необхідні документи на ЕТМ.</w:t>
            </w:r>
          </w:p>
          <w:p w14:paraId="6B89F979"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Якщо після перевірки об'ємів робіт\товару і вартісних показників буде встановлено зниження вартості від вказаної в тендерній пропозиції, Учасник зобов'язаний прийняти цю вартість і підтвердити її як остаточну.</w:t>
            </w:r>
          </w:p>
          <w:p w14:paraId="27349297" w14:textId="77777777" w:rsidR="00D162C2" w:rsidRPr="00A956EC" w:rsidRDefault="00D162C2" w:rsidP="006C32E6">
            <w:pPr>
              <w:tabs>
                <w:tab w:val="left" w:pos="0"/>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не надання Учасником у встановлені терміни </w:t>
            </w:r>
            <w:proofErr w:type="spellStart"/>
            <w:r w:rsidRPr="00A956EC">
              <w:rPr>
                <w:rFonts w:ascii="Times New Roman" w:eastAsia="Times New Roman" w:hAnsi="Times New Roman" w:cs="Times New Roman"/>
                <w:sz w:val="18"/>
                <w:szCs w:val="18"/>
                <w:lang w:eastAsia="ru-RU"/>
              </w:rPr>
              <w:t>бракуючих</w:t>
            </w:r>
            <w:proofErr w:type="spellEnd"/>
            <w:r w:rsidRPr="00A956EC">
              <w:rPr>
                <w:rFonts w:ascii="Times New Roman" w:eastAsia="Times New Roman" w:hAnsi="Times New Roman" w:cs="Times New Roman"/>
                <w:sz w:val="18"/>
                <w:szCs w:val="18"/>
                <w:lang w:eastAsia="ru-RU"/>
              </w:rPr>
              <w:t>/виправлених/актуалізованих документів, або відмови на запропоновані Замовником виправлення, тендерна пропозиція Учасника може бути відхилена.</w:t>
            </w:r>
          </w:p>
        </w:tc>
      </w:tr>
      <w:tr w:rsidR="00D162C2" w:rsidRPr="00A956EC" w14:paraId="3BCFBF68" w14:textId="77777777" w:rsidTr="006C32E6">
        <w:trPr>
          <w:trHeight w:val="431"/>
        </w:trPr>
        <w:tc>
          <w:tcPr>
            <w:tcW w:w="1729" w:type="dxa"/>
            <w:vMerge/>
            <w:tcBorders>
              <w:right w:val="single" w:sz="4" w:space="0" w:color="auto"/>
            </w:tcBorders>
            <w:shd w:val="clear" w:color="auto" w:fill="auto"/>
            <w:vAlign w:val="center"/>
          </w:tcPr>
          <w:p w14:paraId="3F8E057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674EED0"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9.2.</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0EFA8512" w14:textId="77777777" w:rsidR="00D162C2" w:rsidRPr="00A956EC" w:rsidRDefault="00D162C2" w:rsidP="006C32E6">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має право на виправлення арифметичних помилок, допущених в результаті арифметично – математичних/методологічних дій, виявлених у поданій тендерної пропозиції під час проведення її оцінки.</w:t>
            </w:r>
          </w:p>
        </w:tc>
      </w:tr>
      <w:tr w:rsidR="00D162C2" w:rsidRPr="00A956EC" w14:paraId="30698E4B" w14:textId="77777777" w:rsidTr="006C32E6">
        <w:trPr>
          <w:trHeight w:val="367"/>
        </w:trPr>
        <w:tc>
          <w:tcPr>
            <w:tcW w:w="1729" w:type="dxa"/>
            <w:vMerge/>
            <w:tcBorders>
              <w:bottom w:val="single" w:sz="4" w:space="0" w:color="auto"/>
              <w:right w:val="single" w:sz="4" w:space="0" w:color="auto"/>
            </w:tcBorders>
            <w:shd w:val="clear" w:color="auto" w:fill="auto"/>
            <w:vAlign w:val="center"/>
          </w:tcPr>
          <w:p w14:paraId="2BEED7A4"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4D386C6"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9.3.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1E60563" w14:textId="77777777" w:rsidR="00D162C2" w:rsidRPr="00A956EC" w:rsidRDefault="00D162C2" w:rsidP="006C32E6">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Замовник залишає за собою право провести переговори з Учасником тендеру з метою зниження вартості і поліпшення інших умов його тендерної пропозиції. За результатами проведення переговорів на запит від Замовника на ЕТМ Учасник підтверджує остаточну тендерну пропозицію та прикріплює актуалізовану тендерну пропозицію по формі Додатку 1 в термін, що не перевищує 1 робочий день з дня проведення переговорів. </w:t>
            </w:r>
          </w:p>
        </w:tc>
      </w:tr>
      <w:tr w:rsidR="00D162C2" w:rsidRPr="00A956EC" w14:paraId="1320C74D" w14:textId="77777777" w:rsidTr="006C32E6">
        <w:trPr>
          <w:trHeight w:val="20"/>
        </w:trPr>
        <w:tc>
          <w:tcPr>
            <w:tcW w:w="1729" w:type="dxa"/>
            <w:vMerge w:val="restart"/>
            <w:tcBorders>
              <w:right w:val="single" w:sz="4" w:space="0" w:color="auto"/>
            </w:tcBorders>
            <w:shd w:val="clear" w:color="auto" w:fill="auto"/>
            <w:vAlign w:val="center"/>
          </w:tcPr>
          <w:p w14:paraId="5C84993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lastRenderedPageBreak/>
              <w:t>10. Відхилення Тендерної пропозиції</w:t>
            </w:r>
          </w:p>
        </w:tc>
        <w:tc>
          <w:tcPr>
            <w:tcW w:w="534" w:type="dxa"/>
            <w:tcBorders>
              <w:top w:val="single" w:sz="4" w:space="0" w:color="auto"/>
              <w:left w:val="single" w:sz="4" w:space="0" w:color="auto"/>
              <w:bottom w:val="single" w:sz="4" w:space="0" w:color="auto"/>
              <w:right w:val="single" w:sz="4" w:space="0" w:color="auto"/>
            </w:tcBorders>
            <w:vAlign w:val="center"/>
          </w:tcPr>
          <w:p w14:paraId="65F738EF" w14:textId="77777777" w:rsidR="00D162C2" w:rsidRPr="00A956EC" w:rsidRDefault="00D162C2" w:rsidP="006C32E6">
            <w:pPr>
              <w:spacing w:after="0" w:line="240" w:lineRule="auto"/>
              <w:ind w:left="256" w:hanging="256"/>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10.1.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850141F" w14:textId="77777777" w:rsidR="00D162C2" w:rsidRPr="00A956EC" w:rsidRDefault="00D162C2" w:rsidP="006C32E6">
            <w:pPr>
              <w:spacing w:after="0" w:line="240" w:lineRule="auto"/>
              <w:ind w:left="256" w:hanging="25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 разі, якщо ТП не відповідає умовам ТД, Замовник має право прийняти рішення про відхилення такої ТП, у випадках: </w:t>
            </w:r>
          </w:p>
        </w:tc>
      </w:tr>
      <w:tr w:rsidR="00D162C2" w:rsidRPr="00A956EC" w14:paraId="40050976" w14:textId="77777777" w:rsidTr="006C32E6">
        <w:trPr>
          <w:trHeight w:val="20"/>
        </w:trPr>
        <w:tc>
          <w:tcPr>
            <w:tcW w:w="1729" w:type="dxa"/>
            <w:vMerge/>
            <w:tcBorders>
              <w:right w:val="single" w:sz="4" w:space="0" w:color="auto"/>
            </w:tcBorders>
            <w:shd w:val="clear" w:color="auto" w:fill="auto"/>
            <w:vAlign w:val="center"/>
          </w:tcPr>
          <w:p w14:paraId="6B8A86DF"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C65182A"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а)</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D5CE68B"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надав Тендерну пропозицію не по формі</w:t>
            </w:r>
            <w:r w:rsidRPr="00A956EC">
              <w:rPr>
                <w:rFonts w:ascii="Times New Roman" w:eastAsia="Times New Roman" w:hAnsi="Times New Roman" w:cs="Times New Roman"/>
                <w:sz w:val="18"/>
                <w:szCs w:val="18"/>
                <w:lang w:eastAsia="ru-RU" w:bidi="en-US"/>
              </w:rPr>
              <w:t xml:space="preserve">, зазначеної в </w:t>
            </w:r>
            <w:r w:rsidRPr="00A956EC">
              <w:rPr>
                <w:rFonts w:ascii="Times New Roman" w:eastAsia="Times New Roman" w:hAnsi="Times New Roman" w:cs="Times New Roman"/>
                <w:sz w:val="18"/>
                <w:szCs w:val="18"/>
                <w:lang w:eastAsia="ru-RU"/>
              </w:rPr>
              <w:t>Додатку 1, або відмовився від досягнених результатів за переговорами.</w:t>
            </w:r>
          </w:p>
        </w:tc>
      </w:tr>
      <w:tr w:rsidR="00D162C2" w:rsidRPr="00A956EC" w14:paraId="3105EF5D" w14:textId="77777777" w:rsidTr="006C32E6">
        <w:trPr>
          <w:trHeight w:val="20"/>
        </w:trPr>
        <w:tc>
          <w:tcPr>
            <w:tcW w:w="1729" w:type="dxa"/>
            <w:vMerge/>
            <w:tcBorders>
              <w:right w:val="single" w:sz="4" w:space="0" w:color="auto"/>
            </w:tcBorders>
            <w:shd w:val="clear" w:color="auto" w:fill="auto"/>
            <w:vAlign w:val="center"/>
          </w:tcPr>
          <w:p w14:paraId="1C48B8BB"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CE38EA3" w14:textId="77777777" w:rsidR="00D162C2" w:rsidRPr="00A956EC" w:rsidRDefault="00D162C2" w:rsidP="006C32E6">
            <w:pPr>
              <w:spacing w:after="0" w:line="240" w:lineRule="auto"/>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0E3DF9A"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Тендерна пропозиція містить «протокол розбіжностей»  до Основних умов Договору/непогодження з основними умовами договору, викладених в Додатку 2.1.</w:t>
            </w:r>
          </w:p>
        </w:tc>
      </w:tr>
      <w:tr w:rsidR="00D162C2" w:rsidRPr="00A956EC" w14:paraId="61BEC5C8" w14:textId="77777777" w:rsidTr="006C32E6">
        <w:trPr>
          <w:trHeight w:val="20"/>
        </w:trPr>
        <w:tc>
          <w:tcPr>
            <w:tcW w:w="1729" w:type="dxa"/>
            <w:vMerge/>
            <w:tcBorders>
              <w:right w:val="single" w:sz="4" w:space="0" w:color="auto"/>
            </w:tcBorders>
            <w:shd w:val="clear" w:color="auto" w:fill="auto"/>
            <w:vAlign w:val="center"/>
          </w:tcPr>
          <w:p w14:paraId="4BBC8326"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A0023C5"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26903AD"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Учасник не надав забезпечення тендерної пропозиції / забезпечення виконання договору, якщо таке забезпечення вимагалося в ТД за рішенням Замовника.</w:t>
            </w:r>
          </w:p>
        </w:tc>
      </w:tr>
      <w:tr w:rsidR="00D162C2" w:rsidRPr="00A956EC" w14:paraId="03F27C7F" w14:textId="77777777" w:rsidTr="006C32E6">
        <w:trPr>
          <w:trHeight w:val="20"/>
        </w:trPr>
        <w:tc>
          <w:tcPr>
            <w:tcW w:w="1729" w:type="dxa"/>
            <w:vMerge/>
            <w:tcBorders>
              <w:right w:val="single" w:sz="4" w:space="0" w:color="auto"/>
            </w:tcBorders>
            <w:shd w:val="clear" w:color="auto" w:fill="auto"/>
            <w:vAlign w:val="center"/>
          </w:tcPr>
          <w:p w14:paraId="6EB683DD"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6AED98F0"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8111F81"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Тендерна пропозиція не відповідає кваліфікаційним критеріям\технічним критеріям, встановленим у ТД, зокрема вимогам Технічного завдання  визначених </w:t>
            </w:r>
            <w:r w:rsidRPr="00A956EC">
              <w:rPr>
                <w:rFonts w:ascii="Times New Roman" w:eastAsia="Times New Roman" w:hAnsi="Times New Roman" w:cs="Times New Roman"/>
                <w:b/>
                <w:bCs/>
                <w:sz w:val="18"/>
                <w:szCs w:val="18"/>
                <w:u w:val="single"/>
                <w:lang w:eastAsia="ru-RU"/>
              </w:rPr>
              <w:t>Додатком 6.</w:t>
            </w:r>
          </w:p>
        </w:tc>
      </w:tr>
      <w:tr w:rsidR="00D162C2" w:rsidRPr="00A956EC" w14:paraId="0FFBB3CA" w14:textId="77777777" w:rsidTr="006C32E6">
        <w:trPr>
          <w:trHeight w:val="20"/>
        </w:trPr>
        <w:tc>
          <w:tcPr>
            <w:tcW w:w="1729" w:type="dxa"/>
            <w:vMerge/>
            <w:tcBorders>
              <w:right w:val="single" w:sz="4" w:space="0" w:color="auto"/>
            </w:tcBorders>
            <w:shd w:val="clear" w:color="auto" w:fill="auto"/>
            <w:vAlign w:val="center"/>
          </w:tcPr>
          <w:p w14:paraId="089EC57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E094775"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55073150"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Тендерна </w:t>
            </w:r>
            <w:proofErr w:type="spellStart"/>
            <w:r w:rsidRPr="00A956EC">
              <w:rPr>
                <w:rFonts w:ascii="Times New Roman" w:hAnsi="Times New Roman" w:cs="Times New Roman"/>
                <w:sz w:val="18"/>
                <w:szCs w:val="18"/>
              </w:rPr>
              <w:t>прпозиція</w:t>
            </w:r>
            <w:proofErr w:type="spellEnd"/>
            <w:r w:rsidRPr="00A956EC">
              <w:rPr>
                <w:rFonts w:ascii="Times New Roman" w:hAnsi="Times New Roman" w:cs="Times New Roman"/>
                <w:sz w:val="18"/>
                <w:szCs w:val="18"/>
              </w:rPr>
              <w:t xml:space="preserve"> не відповідає  умовам, встановленим ТД, в тому числі з урахуванням отриманих роз'яснень, результатів </w:t>
            </w:r>
            <w:proofErr w:type="spellStart"/>
            <w:r w:rsidRPr="00A956EC">
              <w:rPr>
                <w:rFonts w:ascii="Times New Roman" w:hAnsi="Times New Roman" w:cs="Times New Roman"/>
                <w:sz w:val="18"/>
                <w:szCs w:val="18"/>
              </w:rPr>
              <w:t>поверення</w:t>
            </w:r>
            <w:proofErr w:type="spellEnd"/>
            <w:r w:rsidRPr="00A956EC">
              <w:rPr>
                <w:rFonts w:ascii="Times New Roman" w:hAnsi="Times New Roman" w:cs="Times New Roman"/>
                <w:sz w:val="18"/>
                <w:szCs w:val="18"/>
              </w:rPr>
              <w:t xml:space="preserve"> на етап «Прийом </w:t>
            </w:r>
            <w:proofErr w:type="spellStart"/>
            <w:r w:rsidRPr="00A956EC">
              <w:rPr>
                <w:rFonts w:ascii="Times New Roman" w:hAnsi="Times New Roman" w:cs="Times New Roman"/>
                <w:sz w:val="18"/>
                <w:szCs w:val="18"/>
              </w:rPr>
              <w:t>припозицій</w:t>
            </w:r>
            <w:proofErr w:type="spellEnd"/>
            <w:r w:rsidRPr="00A956EC">
              <w:rPr>
                <w:rFonts w:ascii="Times New Roman" w:hAnsi="Times New Roman" w:cs="Times New Roman"/>
                <w:sz w:val="18"/>
                <w:szCs w:val="18"/>
              </w:rPr>
              <w:t>»/Переговорів.</w:t>
            </w:r>
          </w:p>
        </w:tc>
      </w:tr>
      <w:tr w:rsidR="00D162C2" w:rsidRPr="00A956EC" w14:paraId="01496985" w14:textId="77777777" w:rsidTr="006C32E6">
        <w:trPr>
          <w:trHeight w:val="20"/>
        </w:trPr>
        <w:tc>
          <w:tcPr>
            <w:tcW w:w="1729" w:type="dxa"/>
            <w:vMerge/>
            <w:tcBorders>
              <w:right w:val="single" w:sz="4" w:space="0" w:color="auto"/>
            </w:tcBorders>
            <w:shd w:val="clear" w:color="auto" w:fill="auto"/>
            <w:vAlign w:val="center"/>
          </w:tcPr>
          <w:p w14:paraId="462D0B2C"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49127911"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є)</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4BB5219" w14:textId="77777777" w:rsidR="00D162C2" w:rsidRPr="00A956EC" w:rsidRDefault="00D162C2" w:rsidP="006C32E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Учасник</w:t>
            </w:r>
            <w:proofErr w:type="spellEnd"/>
            <w:r w:rsidRPr="00A956EC">
              <w:rPr>
                <w:rFonts w:ascii="Times New Roman" w:hAnsi="Times New Roman" w:cs="Times New Roman"/>
                <w:sz w:val="18"/>
                <w:szCs w:val="18"/>
              </w:rPr>
              <w:t xml:space="preserve"> </w:t>
            </w:r>
            <w:proofErr w:type="gramStart"/>
            <w:r w:rsidRPr="00A956EC">
              <w:rPr>
                <w:rFonts w:ascii="Times New Roman" w:hAnsi="Times New Roman" w:cs="Times New Roman"/>
                <w:sz w:val="18"/>
                <w:szCs w:val="18"/>
                <w:lang w:val="uk-UA"/>
              </w:rPr>
              <w:t xml:space="preserve">тендеру </w:t>
            </w:r>
            <w:r w:rsidRPr="00A956EC">
              <w:rPr>
                <w:rFonts w:ascii="Times New Roman" w:hAnsi="Times New Roman" w:cs="Times New Roman"/>
                <w:sz w:val="18"/>
                <w:szCs w:val="18"/>
              </w:rPr>
              <w:t xml:space="preserve"> не</w:t>
            </w:r>
            <w:proofErr w:type="gram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погоджується</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виправленням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виявленої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арифметично</w:t>
            </w:r>
            <w:proofErr w:type="spellEnd"/>
            <w:r w:rsidRPr="00A956EC">
              <w:rPr>
                <w:rFonts w:ascii="Times New Roman" w:hAnsi="Times New Roman" w:cs="Times New Roman"/>
                <w:sz w:val="18"/>
                <w:szCs w:val="18"/>
                <w:lang w:val="uk-UA"/>
              </w:rPr>
              <w:t>-математичної</w:t>
            </w:r>
            <w:r w:rsidRPr="00A956EC">
              <w:rPr>
                <w:rFonts w:ascii="Times New Roman" w:hAnsi="Times New Roman" w:cs="Times New Roman"/>
                <w:sz w:val="18"/>
                <w:szCs w:val="18"/>
              </w:rPr>
              <w:t xml:space="preserve"> / **</w:t>
            </w:r>
            <w:proofErr w:type="spellStart"/>
            <w:r w:rsidRPr="00A956EC">
              <w:rPr>
                <w:rFonts w:ascii="Times New Roman" w:hAnsi="Times New Roman" w:cs="Times New Roman"/>
                <w:sz w:val="18"/>
                <w:szCs w:val="18"/>
              </w:rPr>
              <w:t>методологічної</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помилки</w:t>
            </w:r>
            <w:proofErr w:type="spellEnd"/>
            <w:r w:rsidRPr="00A956EC">
              <w:rPr>
                <w:rFonts w:ascii="Times New Roman" w:hAnsi="Times New Roman" w:cs="Times New Roman"/>
                <w:sz w:val="18"/>
                <w:szCs w:val="18"/>
              </w:rPr>
              <w:t>.</w:t>
            </w:r>
          </w:p>
        </w:tc>
      </w:tr>
      <w:tr w:rsidR="00D162C2" w:rsidRPr="00A956EC" w14:paraId="709299CB" w14:textId="77777777" w:rsidTr="006C32E6">
        <w:trPr>
          <w:trHeight w:val="20"/>
        </w:trPr>
        <w:tc>
          <w:tcPr>
            <w:tcW w:w="1729" w:type="dxa"/>
            <w:vMerge/>
            <w:tcBorders>
              <w:right w:val="single" w:sz="4" w:space="0" w:color="auto"/>
            </w:tcBorders>
            <w:shd w:val="clear" w:color="auto" w:fill="auto"/>
            <w:vAlign w:val="center"/>
          </w:tcPr>
          <w:p w14:paraId="7861BE06"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58C3DA8D"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val="ru-RU"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CA427AA"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Учасник тендеру не надав документи у встановлені термін на запит Замовника.  </w:t>
            </w:r>
          </w:p>
        </w:tc>
      </w:tr>
      <w:tr w:rsidR="00D162C2" w:rsidRPr="00A956EC" w14:paraId="4B6DA5D9" w14:textId="77777777" w:rsidTr="006C32E6">
        <w:trPr>
          <w:trHeight w:val="20"/>
        </w:trPr>
        <w:tc>
          <w:tcPr>
            <w:tcW w:w="1729" w:type="dxa"/>
            <w:vMerge/>
            <w:tcBorders>
              <w:right w:val="single" w:sz="4" w:space="0" w:color="auto"/>
            </w:tcBorders>
            <w:shd w:val="clear" w:color="auto" w:fill="auto"/>
            <w:vAlign w:val="center"/>
          </w:tcPr>
          <w:p w14:paraId="4322F675"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2F55CE22"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val="ru-RU" w:eastAsia="ru-RU"/>
              </w:rPr>
              <w:t>з)</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9D1A9D9"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Тендерні пропозиції подані від афілійованих Учасників тендеру.</w:t>
            </w:r>
          </w:p>
        </w:tc>
      </w:tr>
      <w:tr w:rsidR="00D162C2" w:rsidRPr="00A956EC" w14:paraId="7C1C6D42" w14:textId="77777777" w:rsidTr="006C32E6">
        <w:trPr>
          <w:trHeight w:val="20"/>
        </w:trPr>
        <w:tc>
          <w:tcPr>
            <w:tcW w:w="1729" w:type="dxa"/>
            <w:vMerge/>
            <w:tcBorders>
              <w:right w:val="single" w:sz="4" w:space="0" w:color="auto"/>
            </w:tcBorders>
            <w:shd w:val="clear" w:color="auto" w:fill="auto"/>
            <w:vAlign w:val="center"/>
          </w:tcPr>
          <w:p w14:paraId="488062A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00548A71"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і)</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64FBD42"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lang w:val="ru-RU"/>
              </w:rPr>
              <w:t>У</w:t>
            </w:r>
            <w:r w:rsidRPr="00A956EC">
              <w:rPr>
                <w:rFonts w:ascii="Times New Roman" w:hAnsi="Times New Roman" w:cs="Times New Roman"/>
                <w:sz w:val="18"/>
                <w:szCs w:val="18"/>
              </w:rPr>
              <w:t xml:space="preserve"> складі Тендерної пропозиції присутні товари, роботи або послуги походженням з Російської Федерації</w:t>
            </w:r>
          </w:p>
        </w:tc>
      </w:tr>
      <w:tr w:rsidR="00D162C2" w:rsidRPr="00A956EC" w14:paraId="6EC6D6FD" w14:textId="77777777" w:rsidTr="006C32E6">
        <w:trPr>
          <w:trHeight w:val="20"/>
        </w:trPr>
        <w:tc>
          <w:tcPr>
            <w:tcW w:w="1729" w:type="dxa"/>
            <w:vMerge/>
            <w:tcBorders>
              <w:right w:val="single" w:sz="4" w:space="0" w:color="auto"/>
            </w:tcBorders>
            <w:shd w:val="clear" w:color="auto" w:fill="auto"/>
            <w:vAlign w:val="center"/>
          </w:tcPr>
          <w:p w14:paraId="699874DC"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18C80DBE"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hAnsi="Times New Roman" w:cs="Times New Roman"/>
                <w:sz w:val="18"/>
                <w:szCs w:val="18"/>
              </w:rPr>
              <w:t>ї)</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DC3E220"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Учасник тендеру підпадає під критерії, визначені ПКМУ №187 від 03.03.2022 року, для контрагентів на укладення договірних </w:t>
            </w:r>
            <w:proofErr w:type="spellStart"/>
            <w:r w:rsidRPr="00A956EC">
              <w:rPr>
                <w:rFonts w:ascii="Times New Roman" w:hAnsi="Times New Roman" w:cs="Times New Roman"/>
                <w:sz w:val="18"/>
                <w:szCs w:val="18"/>
                <w:lang w:val="uk-UA"/>
              </w:rPr>
              <w:t>зобовязань</w:t>
            </w:r>
            <w:proofErr w:type="spellEnd"/>
            <w:r w:rsidRPr="00A956EC">
              <w:rPr>
                <w:rFonts w:ascii="Times New Roman" w:hAnsi="Times New Roman" w:cs="Times New Roman"/>
                <w:sz w:val="18"/>
                <w:szCs w:val="18"/>
                <w:lang w:val="uk-UA"/>
              </w:rPr>
              <w:t xml:space="preserve"> із якими накладено мораторій та/або Учасник тендеру не надав заповнену довідку за зразком, зазначеним в Додатку 7 цієї Тендерної пропозиції. </w:t>
            </w:r>
          </w:p>
        </w:tc>
      </w:tr>
      <w:tr w:rsidR="00D162C2" w:rsidRPr="00A956EC" w14:paraId="7B47A9DD" w14:textId="77777777" w:rsidTr="006C32E6">
        <w:trPr>
          <w:trHeight w:val="20"/>
        </w:trPr>
        <w:tc>
          <w:tcPr>
            <w:tcW w:w="1729" w:type="dxa"/>
            <w:vMerge/>
            <w:tcBorders>
              <w:right w:val="single" w:sz="4" w:space="0" w:color="auto"/>
            </w:tcBorders>
            <w:shd w:val="clear" w:color="auto" w:fill="auto"/>
            <w:vAlign w:val="center"/>
          </w:tcPr>
          <w:p w14:paraId="5D32A14B"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tcPr>
          <w:p w14:paraId="7A629DF9" w14:textId="77777777" w:rsidR="00D162C2" w:rsidRPr="00A956EC" w:rsidRDefault="00D162C2" w:rsidP="006C32E6">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sz w:val="18"/>
                <w:szCs w:val="18"/>
                <w:lang w:val="uk-UA"/>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4535098"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Інформація, внесена в електронні форми з окремими полями, де зазначається інформація про ціну, інші критерії оцінки (у разі їх встановлення замовником) не відповідає Тендерній пропозиції учасника за формою Додатка 1 та/або інформація невірно внесена в електронні форми з окремими полями, де зазначається інформація про ціну, інші критерії оцінки (у разі їх встановлення замовником), внаслідок чого розрахунок приведеної вартості в системі є некоректним.</w:t>
            </w:r>
          </w:p>
        </w:tc>
      </w:tr>
      <w:tr w:rsidR="00D162C2" w:rsidRPr="00A956EC" w14:paraId="52D85D48" w14:textId="77777777" w:rsidTr="006C32E6">
        <w:trPr>
          <w:trHeight w:val="20"/>
        </w:trPr>
        <w:tc>
          <w:tcPr>
            <w:tcW w:w="1729" w:type="dxa"/>
            <w:vMerge/>
            <w:tcBorders>
              <w:right w:val="single" w:sz="4" w:space="0" w:color="auto"/>
            </w:tcBorders>
            <w:shd w:val="clear" w:color="auto" w:fill="auto"/>
            <w:vAlign w:val="center"/>
          </w:tcPr>
          <w:p w14:paraId="074C6A8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99FEF4D" w14:textId="77777777" w:rsidR="00D162C2" w:rsidRPr="00A956EC" w:rsidRDefault="00D162C2" w:rsidP="006C32E6">
            <w:pPr>
              <w:spacing w:after="0" w:line="240" w:lineRule="auto"/>
              <w:ind w:left="398" w:hanging="398"/>
              <w:jc w:val="center"/>
              <w:rPr>
                <w:rFonts w:ascii="Times New Roman" w:hAnsi="Times New Roman" w:cs="Times New Roman"/>
                <w:i/>
                <w:noProof/>
                <w:sz w:val="18"/>
                <w:szCs w:val="18"/>
              </w:rPr>
            </w:pPr>
            <w:r w:rsidRPr="00A956EC">
              <w:rPr>
                <w:rFonts w:ascii="Times New Roman" w:hAnsi="Times New Roman" w:cs="Times New Roman"/>
                <w:i/>
                <w:noProof/>
                <w:sz w:val="18"/>
                <w:szCs w:val="18"/>
              </w:rPr>
              <w:t>*</w:t>
            </w:r>
          </w:p>
          <w:p w14:paraId="27AC152C" w14:textId="77777777" w:rsidR="00D162C2" w:rsidRPr="00A956EC" w:rsidRDefault="00D162C2" w:rsidP="006C32E6">
            <w:pPr>
              <w:spacing w:after="0" w:line="240" w:lineRule="auto"/>
              <w:ind w:left="398" w:hanging="398"/>
              <w:jc w:val="center"/>
              <w:rPr>
                <w:rFonts w:ascii="Times New Roman" w:hAnsi="Times New Roman" w:cs="Times New Roman"/>
                <w:i/>
                <w:noProof/>
                <w:sz w:val="18"/>
                <w:szCs w:val="18"/>
              </w:rPr>
            </w:pPr>
          </w:p>
          <w:p w14:paraId="0FB4F54E" w14:textId="77777777" w:rsidR="00D162C2" w:rsidRPr="00A956EC" w:rsidRDefault="00D162C2" w:rsidP="006C32E6">
            <w:pPr>
              <w:spacing w:after="0" w:line="240" w:lineRule="auto"/>
              <w:ind w:left="398" w:hanging="398"/>
              <w:jc w:val="center"/>
              <w:rPr>
                <w:rFonts w:ascii="Times New Roman" w:hAnsi="Times New Roman" w:cs="Times New Roman"/>
                <w:i/>
                <w:noProof/>
                <w:sz w:val="18"/>
                <w:szCs w:val="18"/>
              </w:rPr>
            </w:pPr>
          </w:p>
          <w:p w14:paraId="2C336D48" w14:textId="77777777" w:rsidR="00D162C2" w:rsidRPr="00A956EC" w:rsidRDefault="00D162C2" w:rsidP="006C32E6">
            <w:pPr>
              <w:spacing w:after="0" w:line="240" w:lineRule="auto"/>
              <w:ind w:left="398" w:hanging="398"/>
              <w:jc w:val="center"/>
              <w:rPr>
                <w:rFonts w:ascii="Times New Roman" w:hAnsi="Times New Roman" w:cs="Times New Roman"/>
                <w:i/>
                <w:noProof/>
                <w:sz w:val="18"/>
                <w:szCs w:val="18"/>
              </w:rPr>
            </w:pPr>
          </w:p>
          <w:p w14:paraId="4BF4229F" w14:textId="77777777" w:rsidR="00D162C2" w:rsidRPr="00A956EC" w:rsidRDefault="00D162C2" w:rsidP="006C32E6">
            <w:pPr>
              <w:pStyle w:val="HTML"/>
              <w:shd w:val="clear" w:color="auto" w:fill="FFFFFF"/>
              <w:jc w:val="center"/>
              <w:rPr>
                <w:rFonts w:ascii="Times New Roman" w:hAnsi="Times New Roman" w:cs="Times New Roman"/>
                <w:sz w:val="18"/>
                <w:szCs w:val="18"/>
                <w:lang w:val="uk-UA"/>
              </w:rPr>
            </w:pPr>
            <w:r w:rsidRPr="00A956EC">
              <w:rPr>
                <w:rFonts w:ascii="Times New Roman" w:hAnsi="Times New Roman" w:cs="Times New Roman"/>
                <w:i/>
                <w:noProof/>
                <w:sz w:val="18"/>
                <w:szCs w:val="18"/>
              </w:rPr>
              <w:t>**</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FE101D4" w14:textId="77777777" w:rsidR="00D162C2" w:rsidRPr="00A956EC" w:rsidRDefault="00D162C2" w:rsidP="006C32E6">
            <w:pPr>
              <w:pStyle w:val="HTML"/>
              <w:shd w:val="clear" w:color="auto" w:fill="FFFFFF"/>
              <w:rPr>
                <w:rFonts w:ascii="Times New Roman" w:hAnsi="Times New Roman" w:cs="Times New Roman"/>
                <w:i/>
                <w:sz w:val="18"/>
                <w:szCs w:val="18"/>
                <w:lang w:val="uk-UA"/>
              </w:rPr>
            </w:pPr>
            <w:r w:rsidRPr="00A956EC">
              <w:rPr>
                <w:rFonts w:ascii="Times New Roman" w:hAnsi="Times New Roman" w:cs="Times New Roman"/>
                <w:i/>
                <w:sz w:val="18"/>
                <w:szCs w:val="18"/>
                <w:lang w:val="uk-UA"/>
              </w:rPr>
              <w:t>*Арифметична помилка – вважається помилка, допущена Учасником виключно внаслідок неправильних арифметично – математичної дії (Наприклад: при розходженні між ціною одиниці та підсумковою ціною, одержаною шляхом множення ціни за одиницю на кількість, ціна за одиницю є визначальною, а підсумкова ціна виправляється, але не в сторону збільшення від підсумкової вартості, яку подано початково)</w:t>
            </w:r>
          </w:p>
          <w:p w14:paraId="26101A94"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i/>
                <w:sz w:val="18"/>
                <w:szCs w:val="18"/>
                <w:lang w:val="uk-UA"/>
              </w:rPr>
              <w:t xml:space="preserve">**Методологічна помилка - невідповідність методології складання кошторисної документації відповідно Додатку № 6 ТЗ та вимог Додатку до Тендерної пропозиції «Вихідні дані для розрахунку вартості робіт» не врахування витрат </w:t>
            </w:r>
            <w:proofErr w:type="spellStart"/>
            <w:r w:rsidRPr="00A956EC">
              <w:rPr>
                <w:rFonts w:ascii="Times New Roman" w:hAnsi="Times New Roman" w:cs="Times New Roman"/>
                <w:i/>
                <w:sz w:val="18"/>
                <w:szCs w:val="18"/>
                <w:lang w:val="uk-UA"/>
              </w:rPr>
              <w:t>обовязкових</w:t>
            </w:r>
            <w:proofErr w:type="spellEnd"/>
            <w:r w:rsidRPr="00A956EC">
              <w:rPr>
                <w:rFonts w:ascii="Times New Roman" w:hAnsi="Times New Roman" w:cs="Times New Roman"/>
                <w:i/>
                <w:sz w:val="18"/>
                <w:szCs w:val="18"/>
                <w:lang w:val="uk-UA"/>
              </w:rPr>
              <w:t xml:space="preserve"> податків і платежів, зміни встановлених коефіцієнтів.</w:t>
            </w:r>
            <w:r w:rsidRPr="00A956EC">
              <w:rPr>
                <w:rFonts w:ascii="Roboto" w:hAnsi="Roboto" w:cs="Segoe UI"/>
                <w:i/>
                <w:color w:val="292B2C"/>
                <w:sz w:val="18"/>
                <w:szCs w:val="18"/>
                <w:lang w:val="uk-UA"/>
              </w:rPr>
              <w:t xml:space="preserve"> </w:t>
            </w:r>
          </w:p>
        </w:tc>
      </w:tr>
      <w:tr w:rsidR="00D162C2" w:rsidRPr="00A956EC" w14:paraId="1B5EF1C3" w14:textId="77777777" w:rsidTr="006C32E6">
        <w:trPr>
          <w:trHeight w:val="20"/>
        </w:trPr>
        <w:tc>
          <w:tcPr>
            <w:tcW w:w="1729" w:type="dxa"/>
            <w:vMerge w:val="restart"/>
            <w:tcBorders>
              <w:right w:val="single" w:sz="4" w:space="0" w:color="auto"/>
            </w:tcBorders>
            <w:shd w:val="clear" w:color="auto" w:fill="auto"/>
            <w:vAlign w:val="center"/>
          </w:tcPr>
          <w:p w14:paraId="517F71DD"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bCs/>
                <w:sz w:val="18"/>
                <w:szCs w:val="18"/>
                <w:lang w:eastAsia="ru-RU"/>
              </w:rPr>
              <w:t xml:space="preserve">11. Відміна торгів </w:t>
            </w:r>
          </w:p>
        </w:tc>
        <w:tc>
          <w:tcPr>
            <w:tcW w:w="534" w:type="dxa"/>
            <w:tcBorders>
              <w:top w:val="single" w:sz="4" w:space="0" w:color="auto"/>
              <w:left w:val="single" w:sz="4" w:space="0" w:color="auto"/>
              <w:bottom w:val="single" w:sz="4" w:space="0" w:color="auto"/>
              <w:right w:val="single" w:sz="4" w:space="0" w:color="auto"/>
            </w:tcBorders>
            <w:vAlign w:val="center"/>
          </w:tcPr>
          <w:p w14:paraId="21401BE8"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11.1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37B46FC" w14:textId="77777777" w:rsidR="00D162C2" w:rsidRPr="00A956EC" w:rsidRDefault="00D162C2" w:rsidP="006C32E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залишає</w:t>
            </w:r>
            <w:proofErr w:type="spellEnd"/>
            <w:r w:rsidRPr="00A956EC">
              <w:rPr>
                <w:rFonts w:ascii="Times New Roman" w:hAnsi="Times New Roman" w:cs="Times New Roman"/>
                <w:sz w:val="18"/>
                <w:szCs w:val="18"/>
              </w:rPr>
              <w:t xml:space="preserve"> за собою право </w:t>
            </w:r>
            <w:proofErr w:type="spellStart"/>
            <w:r w:rsidRPr="00A956EC">
              <w:rPr>
                <w:rFonts w:ascii="Times New Roman" w:hAnsi="Times New Roman" w:cs="Times New Roman"/>
                <w:sz w:val="18"/>
                <w:szCs w:val="18"/>
              </w:rPr>
              <w:t>відмінити</w:t>
            </w:r>
            <w:proofErr w:type="spellEnd"/>
            <w:r w:rsidRPr="00A956EC">
              <w:rPr>
                <w:rFonts w:ascii="Times New Roman" w:hAnsi="Times New Roman" w:cs="Times New Roman"/>
                <w:sz w:val="18"/>
                <w:szCs w:val="18"/>
              </w:rPr>
              <w:t xml:space="preserve"> тендер 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w:t>
            </w:r>
          </w:p>
        </w:tc>
      </w:tr>
      <w:tr w:rsidR="00D162C2" w:rsidRPr="00A956EC" w14:paraId="4181B753" w14:textId="77777777" w:rsidTr="006C32E6">
        <w:trPr>
          <w:trHeight w:val="20"/>
        </w:trPr>
        <w:tc>
          <w:tcPr>
            <w:tcW w:w="1729" w:type="dxa"/>
            <w:vMerge/>
            <w:tcBorders>
              <w:right w:val="single" w:sz="4" w:space="0" w:color="auto"/>
            </w:tcBorders>
            <w:shd w:val="clear" w:color="auto" w:fill="auto"/>
            <w:vAlign w:val="center"/>
          </w:tcPr>
          <w:p w14:paraId="246D92DE"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AA81E00" w14:textId="77777777" w:rsidR="00D162C2" w:rsidRPr="00A956EC" w:rsidRDefault="00D162C2" w:rsidP="006C32E6">
            <w:pPr>
              <w:spacing w:after="0" w:line="240" w:lineRule="auto"/>
              <w:ind w:left="398" w:hanging="398"/>
              <w:jc w:val="center"/>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а)</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E93A730" w14:textId="77777777" w:rsidR="00D162C2" w:rsidRPr="00A956EC" w:rsidRDefault="00D162C2" w:rsidP="006C32E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Відсут</w:t>
            </w:r>
            <w:r w:rsidRPr="00A956EC">
              <w:rPr>
                <w:rFonts w:ascii="Times New Roman" w:hAnsi="Times New Roman" w:cs="Times New Roman"/>
                <w:sz w:val="18"/>
                <w:szCs w:val="18"/>
                <w:lang w:val="uk-UA"/>
              </w:rPr>
              <w:t>ність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подальшої</w:t>
            </w:r>
            <w:proofErr w:type="spellEnd"/>
            <w:r w:rsidRPr="00A956EC">
              <w:rPr>
                <w:rFonts w:ascii="Times New Roman" w:hAnsi="Times New Roman" w:cs="Times New Roman"/>
                <w:sz w:val="18"/>
                <w:szCs w:val="18"/>
              </w:rPr>
              <w:t xml:space="preserve"> потреби у </w:t>
            </w:r>
            <w:proofErr w:type="spellStart"/>
            <w:r w:rsidRPr="00A956EC">
              <w:rPr>
                <w:rFonts w:ascii="Times New Roman" w:hAnsi="Times New Roman" w:cs="Times New Roman"/>
                <w:sz w:val="18"/>
                <w:szCs w:val="18"/>
              </w:rPr>
              <w:t>закупівлі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товарів</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робіт</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послуг</w:t>
            </w:r>
            <w:proofErr w:type="spellEnd"/>
            <w:r w:rsidRPr="00A956EC">
              <w:rPr>
                <w:rFonts w:ascii="Times New Roman" w:hAnsi="Times New Roman" w:cs="Times New Roman"/>
                <w:sz w:val="18"/>
                <w:szCs w:val="18"/>
              </w:rPr>
              <w:t>.</w:t>
            </w:r>
          </w:p>
        </w:tc>
      </w:tr>
      <w:tr w:rsidR="00D162C2" w:rsidRPr="00A956EC" w14:paraId="3CBC76FB" w14:textId="77777777" w:rsidTr="006C32E6">
        <w:trPr>
          <w:trHeight w:val="229"/>
        </w:trPr>
        <w:tc>
          <w:tcPr>
            <w:tcW w:w="1729" w:type="dxa"/>
            <w:vMerge/>
            <w:tcBorders>
              <w:right w:val="single" w:sz="4" w:space="0" w:color="auto"/>
            </w:tcBorders>
            <w:shd w:val="clear" w:color="auto" w:fill="auto"/>
            <w:vAlign w:val="center"/>
          </w:tcPr>
          <w:p w14:paraId="2862D1A8"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211E016"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б)</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2CEA5D4"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Відхилення всіх ТП за підсумками оцінки.</w:t>
            </w:r>
          </w:p>
        </w:tc>
      </w:tr>
      <w:tr w:rsidR="00D162C2" w:rsidRPr="00A956EC" w14:paraId="6C6F8EFB" w14:textId="77777777" w:rsidTr="006C32E6">
        <w:trPr>
          <w:trHeight w:val="229"/>
        </w:trPr>
        <w:tc>
          <w:tcPr>
            <w:tcW w:w="1729" w:type="dxa"/>
            <w:vMerge/>
            <w:tcBorders>
              <w:right w:val="single" w:sz="4" w:space="0" w:color="auto"/>
            </w:tcBorders>
            <w:shd w:val="clear" w:color="auto" w:fill="auto"/>
            <w:vAlign w:val="center"/>
          </w:tcPr>
          <w:p w14:paraId="252D412B"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5429DB1F"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в)</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4C81F8F"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Необхідність коригування початкових умов закупівлі (ТД).</w:t>
            </w:r>
          </w:p>
        </w:tc>
      </w:tr>
      <w:tr w:rsidR="00D162C2" w:rsidRPr="00A956EC" w14:paraId="0637D436" w14:textId="77777777" w:rsidTr="006C32E6">
        <w:trPr>
          <w:trHeight w:val="226"/>
        </w:trPr>
        <w:tc>
          <w:tcPr>
            <w:tcW w:w="1729" w:type="dxa"/>
            <w:vMerge/>
            <w:tcBorders>
              <w:right w:val="single" w:sz="4" w:space="0" w:color="auto"/>
            </w:tcBorders>
            <w:shd w:val="clear" w:color="auto" w:fill="auto"/>
            <w:vAlign w:val="center"/>
          </w:tcPr>
          <w:p w14:paraId="0ECD31D1"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70FCD180"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г)</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DFE0CA5"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Виявлення порушень (шахрайство / корупція / змову, але не виключно) при проведенні процедури закупівлі.</w:t>
            </w:r>
          </w:p>
        </w:tc>
      </w:tr>
      <w:tr w:rsidR="00D162C2" w:rsidRPr="00A956EC" w14:paraId="4B42F130" w14:textId="77777777" w:rsidTr="006C32E6">
        <w:trPr>
          <w:trHeight w:val="283"/>
        </w:trPr>
        <w:tc>
          <w:tcPr>
            <w:tcW w:w="1729" w:type="dxa"/>
            <w:vMerge/>
            <w:tcBorders>
              <w:right w:val="single" w:sz="4" w:space="0" w:color="auto"/>
            </w:tcBorders>
            <w:shd w:val="clear" w:color="auto" w:fill="auto"/>
            <w:vAlign w:val="center"/>
          </w:tcPr>
          <w:p w14:paraId="26D4CCEC"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tcPr>
          <w:p w14:paraId="4CC64124"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д)</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CBDDFE3"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В разі якщо ціна найбільш вигідної ТП з урахуванням результатів </w:t>
            </w:r>
            <w:r w:rsidRPr="00A956EC">
              <w:rPr>
                <w:rFonts w:ascii="Times New Roman" w:hAnsi="Times New Roman" w:cs="Times New Roman"/>
                <w:sz w:val="18"/>
                <w:szCs w:val="18"/>
              </w:rPr>
              <w:t>«ПЕРЕГОВОРІВ»,</w:t>
            </w:r>
            <w:r w:rsidRPr="00A956EC">
              <w:rPr>
                <w:rFonts w:ascii="Times New Roman" w:hAnsi="Times New Roman" w:cs="Times New Roman"/>
                <w:strike/>
                <w:sz w:val="18"/>
                <w:szCs w:val="18"/>
              </w:rPr>
              <w:t xml:space="preserve">  </w:t>
            </w:r>
            <w:r w:rsidRPr="00A956EC">
              <w:rPr>
                <w:rFonts w:ascii="Times New Roman" w:eastAsia="Times New Roman" w:hAnsi="Times New Roman" w:cs="Times New Roman"/>
                <w:sz w:val="18"/>
                <w:szCs w:val="18"/>
                <w:lang w:eastAsia="ru-RU"/>
              </w:rPr>
              <w:t>перевищує ціну, передбачену Замовником на фінансування закупівлі.</w:t>
            </w:r>
          </w:p>
        </w:tc>
      </w:tr>
      <w:tr w:rsidR="00D162C2" w:rsidRPr="00A956EC" w14:paraId="141011C1" w14:textId="77777777" w:rsidTr="006C32E6">
        <w:trPr>
          <w:trHeight w:val="193"/>
        </w:trPr>
        <w:tc>
          <w:tcPr>
            <w:tcW w:w="1729" w:type="dxa"/>
            <w:vMerge/>
            <w:tcBorders>
              <w:right w:val="single" w:sz="4" w:space="0" w:color="auto"/>
            </w:tcBorders>
            <w:shd w:val="clear" w:color="auto" w:fill="auto"/>
            <w:vAlign w:val="center"/>
          </w:tcPr>
          <w:p w14:paraId="622BA3AA"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right w:val="single" w:sz="4" w:space="0" w:color="auto"/>
            </w:tcBorders>
          </w:tcPr>
          <w:p w14:paraId="3F3299CF"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є)</w:t>
            </w:r>
          </w:p>
          <w:p w14:paraId="13436701"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1BD34BCF"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У тендері взяли участь афілійовані Учасники, при цьому кількість пропозицій, поданих не афілійовані з ними Учасниками - менше двох.</w:t>
            </w:r>
          </w:p>
        </w:tc>
      </w:tr>
      <w:tr w:rsidR="00D162C2" w:rsidRPr="00A956EC" w14:paraId="59A03FAE" w14:textId="77777777" w:rsidTr="006C32E6">
        <w:trPr>
          <w:trHeight w:val="193"/>
        </w:trPr>
        <w:tc>
          <w:tcPr>
            <w:tcW w:w="1729" w:type="dxa"/>
            <w:vMerge/>
            <w:tcBorders>
              <w:right w:val="single" w:sz="4" w:space="0" w:color="auto"/>
            </w:tcBorders>
            <w:shd w:val="clear" w:color="auto" w:fill="auto"/>
            <w:vAlign w:val="center"/>
          </w:tcPr>
          <w:p w14:paraId="4785CC84"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7303AEA7"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noProof/>
                <w:sz w:val="18"/>
                <w:szCs w:val="18"/>
                <w:lang w:eastAsia="ru-RU"/>
              </w:rPr>
              <w:t>ж)</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F50408A" w14:textId="77777777" w:rsidR="00D162C2" w:rsidRPr="00A956EC" w:rsidRDefault="00D162C2" w:rsidP="006C32E6">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p w14:paraId="74C8E258"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Тендер може бути відмінено частково (за лотом).</w:t>
            </w:r>
          </w:p>
        </w:tc>
      </w:tr>
      <w:tr w:rsidR="00D162C2" w:rsidRPr="00A956EC" w14:paraId="28E4D8FB" w14:textId="77777777" w:rsidTr="006C32E6">
        <w:trPr>
          <w:trHeight w:val="193"/>
        </w:trPr>
        <w:tc>
          <w:tcPr>
            <w:tcW w:w="1729" w:type="dxa"/>
            <w:vMerge/>
            <w:tcBorders>
              <w:right w:val="single" w:sz="4" w:space="0" w:color="auto"/>
            </w:tcBorders>
            <w:shd w:val="clear" w:color="auto" w:fill="auto"/>
            <w:vAlign w:val="center"/>
          </w:tcPr>
          <w:p w14:paraId="73B7DDD5"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highlight w:val="yellow"/>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FC63C99"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noProof/>
                <w:sz w:val="18"/>
                <w:szCs w:val="18"/>
                <w:lang w:eastAsia="ru-RU"/>
              </w:rPr>
            </w:pP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230F9C1D" w14:textId="77777777" w:rsidR="00D162C2" w:rsidRPr="00A956EC" w:rsidRDefault="00D162C2" w:rsidP="006C32E6">
            <w:pPr>
              <w:pStyle w:val="HTML"/>
              <w:pBdr>
                <w:bottom w:val="single" w:sz="4" w:space="1" w:color="auto"/>
              </w:pBdr>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Подано </w:t>
            </w:r>
            <w:proofErr w:type="spellStart"/>
            <w:r w:rsidRPr="00A956EC">
              <w:rPr>
                <w:rFonts w:ascii="Times New Roman" w:hAnsi="Times New Roman" w:cs="Times New Roman"/>
                <w:sz w:val="18"/>
                <w:szCs w:val="18"/>
              </w:rPr>
              <w:t>чи</w:t>
            </w:r>
            <w:proofErr w:type="spellEnd"/>
            <w:r w:rsidRPr="00A956EC">
              <w:rPr>
                <w:rFonts w:ascii="Times New Roman" w:hAnsi="Times New Roman" w:cs="Times New Roman"/>
                <w:sz w:val="18"/>
                <w:szCs w:val="18"/>
              </w:rPr>
              <w:t xml:space="preserve"> допущено до </w:t>
            </w:r>
            <w:proofErr w:type="spellStart"/>
            <w:r w:rsidRPr="00A956EC">
              <w:rPr>
                <w:rFonts w:ascii="Times New Roman" w:hAnsi="Times New Roman" w:cs="Times New Roman"/>
                <w:sz w:val="18"/>
                <w:szCs w:val="18"/>
              </w:rPr>
              <w:t>оцінки</w:t>
            </w:r>
            <w:proofErr w:type="spellEnd"/>
            <w:r w:rsidRPr="00A956EC">
              <w:rPr>
                <w:rFonts w:ascii="Times New Roman" w:hAnsi="Times New Roman" w:cs="Times New Roman"/>
                <w:sz w:val="18"/>
                <w:szCs w:val="18"/>
              </w:rPr>
              <w:t xml:space="preserve"> одна </w:t>
            </w:r>
            <w:r w:rsidRPr="00A956EC">
              <w:rPr>
                <w:rFonts w:ascii="Times New Roman" w:hAnsi="Times New Roman" w:cs="Times New Roman"/>
                <w:sz w:val="18"/>
                <w:szCs w:val="18"/>
                <w:lang w:val="uk-UA"/>
              </w:rPr>
              <w:t>ТП.</w:t>
            </w:r>
          </w:p>
        </w:tc>
      </w:tr>
      <w:tr w:rsidR="00D162C2" w:rsidRPr="00A956EC" w14:paraId="376CC860" w14:textId="77777777" w:rsidTr="006C32E6">
        <w:trPr>
          <w:trHeight w:val="210"/>
        </w:trPr>
        <w:tc>
          <w:tcPr>
            <w:tcW w:w="1729" w:type="dxa"/>
            <w:vMerge w:val="restart"/>
            <w:tcBorders>
              <w:right w:val="single" w:sz="4" w:space="0" w:color="auto"/>
            </w:tcBorders>
            <w:shd w:val="clear" w:color="auto" w:fill="auto"/>
            <w:vAlign w:val="center"/>
          </w:tcPr>
          <w:p w14:paraId="6E64E3DB"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sz w:val="18"/>
                <w:szCs w:val="18"/>
                <w:lang w:eastAsia="ru-RU"/>
              </w:rPr>
              <w:t>12. Вибір переможця торгів</w:t>
            </w:r>
          </w:p>
        </w:tc>
        <w:tc>
          <w:tcPr>
            <w:tcW w:w="534" w:type="dxa"/>
            <w:tcBorders>
              <w:top w:val="single" w:sz="4" w:space="0" w:color="auto"/>
              <w:left w:val="single" w:sz="4" w:space="0" w:color="auto"/>
              <w:bottom w:val="single" w:sz="4" w:space="0" w:color="auto"/>
              <w:right w:val="single" w:sz="4" w:space="0" w:color="auto"/>
            </w:tcBorders>
            <w:vAlign w:val="center"/>
          </w:tcPr>
          <w:p w14:paraId="2F863E1F"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12.1</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C0A04F3"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Вибір Переможця тендеру здійснюється за допомогою розгляду та оцінки поданих ТП у порядку визначеному Розділом 8 цієї ТД з урахуванням відповідності\не відповідності встановленим вимогам ТД в цілому.</w:t>
            </w:r>
          </w:p>
        </w:tc>
      </w:tr>
      <w:tr w:rsidR="00D162C2" w:rsidRPr="00A956EC" w14:paraId="1F414044" w14:textId="77777777" w:rsidTr="006C32E6">
        <w:trPr>
          <w:trHeight w:val="210"/>
        </w:trPr>
        <w:tc>
          <w:tcPr>
            <w:tcW w:w="1729" w:type="dxa"/>
            <w:vMerge/>
            <w:tcBorders>
              <w:right w:val="single" w:sz="4" w:space="0" w:color="auto"/>
            </w:tcBorders>
            <w:shd w:val="clear" w:color="auto" w:fill="auto"/>
            <w:vAlign w:val="center"/>
          </w:tcPr>
          <w:p w14:paraId="634FEC8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C3104B5"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12.2. </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4F8E4030"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Замовник проводить технічну\кваліфікаційну оцінку Тендерних пропозицій на відповідність\не відповідність  установленим вимогам ТД.  Якщо Тендерна пропозиція відповідає технічним\кваліфікаційним вимогам, Замовник допускає Тендерну пропозицію до подальшої оцінки на основі критеріїв та методики оцінки відповідно до Додатку 5. </w:t>
            </w:r>
          </w:p>
        </w:tc>
      </w:tr>
      <w:tr w:rsidR="00D162C2" w:rsidRPr="00A956EC" w14:paraId="4FF0A96B" w14:textId="77777777" w:rsidTr="006C32E6">
        <w:trPr>
          <w:trHeight w:val="210"/>
        </w:trPr>
        <w:tc>
          <w:tcPr>
            <w:tcW w:w="1729" w:type="dxa"/>
            <w:vMerge/>
            <w:tcBorders>
              <w:right w:val="single" w:sz="4" w:space="0" w:color="auto"/>
            </w:tcBorders>
            <w:shd w:val="clear" w:color="auto" w:fill="auto"/>
            <w:vAlign w:val="center"/>
          </w:tcPr>
          <w:p w14:paraId="254B277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F3644B1"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12.3</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6FF61E2D"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lang w:val="uk-UA"/>
              </w:rPr>
              <w:t xml:space="preserve">У разі відхилення тендерної пропозиції, що за результатами оцінки по приведеній вартості (згідно Додатку 5), являється найбільш економічно вигідною, Замовник розглядає наступну тендерну пропозицію у списку пропозицій, розташованих за результатами їх оцінки по приведеній вартості, починаючи з найкращої.   </w:t>
            </w:r>
          </w:p>
        </w:tc>
      </w:tr>
      <w:tr w:rsidR="00D162C2" w:rsidRPr="00A956EC" w14:paraId="198B7422" w14:textId="77777777" w:rsidTr="006C32E6">
        <w:trPr>
          <w:trHeight w:val="210"/>
        </w:trPr>
        <w:tc>
          <w:tcPr>
            <w:tcW w:w="1729" w:type="dxa"/>
            <w:vMerge/>
            <w:tcBorders>
              <w:right w:val="single" w:sz="4" w:space="0" w:color="auto"/>
            </w:tcBorders>
            <w:shd w:val="clear" w:color="auto" w:fill="auto"/>
            <w:vAlign w:val="center"/>
          </w:tcPr>
          <w:p w14:paraId="5EA05E7D"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955BB79"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12.4</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7905F788" w14:textId="77777777" w:rsidR="00D162C2" w:rsidRPr="00A956EC" w:rsidRDefault="00D162C2" w:rsidP="006C32E6">
            <w:pPr>
              <w:pStyle w:val="HTML"/>
              <w:shd w:val="clear" w:color="auto" w:fill="FFFFFF"/>
              <w:rPr>
                <w:rFonts w:ascii="Times New Roman" w:hAnsi="Times New Roman" w:cs="Times New Roman"/>
                <w:sz w:val="18"/>
                <w:szCs w:val="18"/>
                <w:lang w:val="uk-UA"/>
              </w:rPr>
            </w:pPr>
            <w:r w:rsidRPr="00A956EC">
              <w:rPr>
                <w:rFonts w:ascii="Times New Roman" w:hAnsi="Times New Roman" w:cs="Times New Roman"/>
                <w:sz w:val="18"/>
                <w:szCs w:val="18"/>
              </w:rPr>
              <w:t xml:space="preserve">У </w:t>
            </w:r>
            <w:proofErr w:type="spellStart"/>
            <w:r w:rsidRPr="00A956EC">
              <w:rPr>
                <w:rFonts w:ascii="Times New Roman" w:hAnsi="Times New Roman" w:cs="Times New Roman"/>
                <w:sz w:val="18"/>
                <w:szCs w:val="18"/>
              </w:rPr>
              <w:t>разі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відмови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підписати</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вимог</w:t>
            </w:r>
            <w:proofErr w:type="spellEnd"/>
            <w:r w:rsidRPr="00A956EC">
              <w:rPr>
                <w:rFonts w:ascii="Times New Roman" w:hAnsi="Times New Roman" w:cs="Times New Roman"/>
                <w:sz w:val="18"/>
                <w:szCs w:val="18"/>
              </w:rPr>
              <w:t xml:space="preserve"> ТП </w:t>
            </w:r>
            <w:proofErr w:type="spellStart"/>
            <w:r w:rsidRPr="00A956EC">
              <w:rPr>
                <w:rFonts w:ascii="Times New Roman" w:hAnsi="Times New Roman" w:cs="Times New Roman"/>
                <w:sz w:val="18"/>
                <w:szCs w:val="18"/>
              </w:rPr>
              <w:t>або</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порушення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терміну</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укладення</w:t>
            </w:r>
            <w:proofErr w:type="spellEnd"/>
            <w:r w:rsidRPr="00A956EC">
              <w:rPr>
                <w:rFonts w:ascii="Times New Roman" w:hAnsi="Times New Roman" w:cs="Times New Roman"/>
                <w:sz w:val="18"/>
                <w:szCs w:val="18"/>
              </w:rPr>
              <w:t xml:space="preserve"> Договору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з вини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Замовник</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може</w:t>
            </w:r>
            <w:proofErr w:type="spellEnd"/>
            <w:r w:rsidRPr="00A956EC">
              <w:rPr>
                <w:rFonts w:ascii="Times New Roman" w:hAnsi="Times New Roman" w:cs="Times New Roman"/>
                <w:sz w:val="18"/>
                <w:szCs w:val="18"/>
              </w:rPr>
              <w:t>:</w:t>
            </w:r>
          </w:p>
          <w:p w14:paraId="74F60FCB" w14:textId="77777777" w:rsidR="00D162C2" w:rsidRPr="00A956EC" w:rsidRDefault="00D162C2" w:rsidP="006C32E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 - повторно визначити найбільш економічно вигідну ТП з тих які не були відхилені, строк дії Тендерної пропозиції не закінчився або надали підтвердження про актуальність умов Тендерної пропозиції під час повторного визначення найбільш економічно вигідної ТП;</w:t>
            </w:r>
          </w:p>
          <w:p w14:paraId="1EC8D476" w14:textId="77777777" w:rsidR="00D162C2" w:rsidRPr="00A956EC" w:rsidRDefault="00D162C2" w:rsidP="006C32E6">
            <w:pPr>
              <w:spacing w:after="0" w:line="240" w:lineRule="auto"/>
              <w:ind w:left="506"/>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прийняти рішення про відміну тендеру для проведення повторної процедури закупівлі, включивши в «Стоп-Лист»  Учасника – Переможця, який відмовився від укладення Договору або відкликав свою ТП, яку</w:t>
            </w:r>
            <w:r w:rsidRPr="00A956EC">
              <w:rPr>
                <w:rFonts w:ascii="Times New Roman" w:hAnsi="Times New Roman" w:cs="Times New Roman"/>
                <w:sz w:val="18"/>
                <w:szCs w:val="18"/>
              </w:rPr>
              <w:t xml:space="preserve"> Замовник визнав найбільш економічно вигідною за результатами процедури закупівлі.  </w:t>
            </w:r>
          </w:p>
        </w:tc>
      </w:tr>
      <w:tr w:rsidR="00D162C2" w:rsidRPr="00A956EC" w14:paraId="0BEB1071" w14:textId="77777777" w:rsidTr="006C32E6">
        <w:trPr>
          <w:trHeight w:val="222"/>
        </w:trPr>
        <w:tc>
          <w:tcPr>
            <w:tcW w:w="1729" w:type="dxa"/>
            <w:vMerge/>
            <w:tcBorders>
              <w:right w:val="single" w:sz="4" w:space="0" w:color="auto"/>
            </w:tcBorders>
            <w:shd w:val="clear" w:color="auto" w:fill="auto"/>
            <w:vAlign w:val="center"/>
          </w:tcPr>
          <w:p w14:paraId="15F2F7D9"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right w:val="single" w:sz="4" w:space="0" w:color="auto"/>
            </w:tcBorders>
            <w:vAlign w:val="center"/>
          </w:tcPr>
          <w:p w14:paraId="251AFBDA" w14:textId="77777777" w:rsidR="00D162C2" w:rsidRPr="00A956EC" w:rsidRDefault="00D162C2" w:rsidP="006C32E6">
            <w:pPr>
              <w:tabs>
                <w:tab w:val="left" w:pos="426"/>
              </w:tabs>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12.5. </w:t>
            </w:r>
          </w:p>
        </w:tc>
        <w:tc>
          <w:tcPr>
            <w:tcW w:w="8505" w:type="dxa"/>
            <w:tcBorders>
              <w:top w:val="single" w:sz="4" w:space="0" w:color="auto"/>
              <w:left w:val="single" w:sz="4" w:space="0" w:color="auto"/>
              <w:right w:val="single" w:sz="4" w:space="0" w:color="auto"/>
            </w:tcBorders>
            <w:shd w:val="clear" w:color="auto" w:fill="auto"/>
            <w:vAlign w:val="center"/>
          </w:tcPr>
          <w:p w14:paraId="173CA0A1" w14:textId="77777777" w:rsidR="00D162C2" w:rsidRPr="00A956EC" w:rsidRDefault="00D162C2" w:rsidP="006C32E6">
            <w:pPr>
              <w:pStyle w:val="HTML"/>
              <w:shd w:val="clear" w:color="auto" w:fill="FFFFFF"/>
              <w:rPr>
                <w:rFonts w:ascii="Times New Roman" w:hAnsi="Times New Roman" w:cs="Times New Roman"/>
                <w:sz w:val="18"/>
                <w:szCs w:val="18"/>
                <w:lang w:val="uk-UA"/>
              </w:rPr>
            </w:pPr>
            <w:proofErr w:type="spellStart"/>
            <w:r w:rsidRPr="00A956EC">
              <w:rPr>
                <w:rFonts w:ascii="Times New Roman" w:hAnsi="Times New Roman" w:cs="Times New Roman"/>
                <w:sz w:val="18"/>
                <w:szCs w:val="18"/>
              </w:rPr>
              <w:t>Повідомлення</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результати</w:t>
            </w:r>
            <w:proofErr w:type="spellEnd"/>
            <w:r w:rsidRPr="00A956EC">
              <w:rPr>
                <w:rFonts w:ascii="Times New Roman" w:hAnsi="Times New Roman" w:cs="Times New Roman"/>
                <w:sz w:val="18"/>
                <w:szCs w:val="18"/>
              </w:rPr>
              <w:t xml:space="preserve"> тендеру\</w:t>
            </w:r>
            <w:proofErr w:type="spellStart"/>
            <w:r w:rsidRPr="00A956EC">
              <w:rPr>
                <w:rFonts w:ascii="Times New Roman" w:hAnsi="Times New Roman" w:cs="Times New Roman"/>
                <w:sz w:val="18"/>
                <w:szCs w:val="18"/>
              </w:rPr>
              <w:t>визначення</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переможця</w:t>
            </w:r>
            <w:proofErr w:type="spellEnd"/>
            <w:r w:rsidRPr="00A956EC">
              <w:rPr>
                <w:rFonts w:ascii="Times New Roman" w:hAnsi="Times New Roman" w:cs="Times New Roman"/>
                <w:sz w:val="18"/>
                <w:szCs w:val="18"/>
              </w:rPr>
              <w:t xml:space="preserve"> – ЕТМ </w:t>
            </w:r>
            <w:proofErr w:type="spellStart"/>
            <w:r w:rsidRPr="00A956EC">
              <w:rPr>
                <w:rFonts w:ascii="Times New Roman" w:hAnsi="Times New Roman" w:cs="Times New Roman"/>
                <w:sz w:val="18"/>
                <w:szCs w:val="18"/>
              </w:rPr>
              <w:t>направляє</w:t>
            </w:r>
            <w:proofErr w:type="spellEnd"/>
            <w:r w:rsidRPr="00A956EC">
              <w:rPr>
                <w:rFonts w:ascii="Times New Roman" w:hAnsi="Times New Roman" w:cs="Times New Roman"/>
                <w:sz w:val="18"/>
                <w:szCs w:val="18"/>
              </w:rPr>
              <w:t xml:space="preserve"> автоматично.</w:t>
            </w:r>
          </w:p>
        </w:tc>
      </w:tr>
      <w:tr w:rsidR="00D162C2" w:rsidRPr="00A956EC" w14:paraId="5C6D8C91" w14:textId="77777777" w:rsidTr="006C32E6">
        <w:trPr>
          <w:trHeight w:val="435"/>
        </w:trPr>
        <w:tc>
          <w:tcPr>
            <w:tcW w:w="1729" w:type="dxa"/>
            <w:vMerge w:val="restart"/>
            <w:tcBorders>
              <w:right w:val="single" w:sz="4" w:space="0" w:color="auto"/>
            </w:tcBorders>
            <w:shd w:val="clear" w:color="auto" w:fill="auto"/>
            <w:vAlign w:val="center"/>
          </w:tcPr>
          <w:p w14:paraId="53E26B42"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13. Укладення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3039A343"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 xml:space="preserve">13.1 </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E39047A" w14:textId="77777777" w:rsidR="00D162C2" w:rsidRPr="00A956EC" w:rsidRDefault="00D162C2" w:rsidP="006C32E6">
            <w:pPr>
              <w:pStyle w:val="HTML"/>
              <w:shd w:val="clear" w:color="auto" w:fill="FFFFFF"/>
              <w:rPr>
                <w:rFonts w:ascii="Times New Roman" w:hAnsi="Times New Roman" w:cs="Times New Roman"/>
                <w:sz w:val="18"/>
                <w:szCs w:val="18"/>
              </w:rPr>
            </w:pPr>
            <w:proofErr w:type="spellStart"/>
            <w:r w:rsidRPr="00A956EC">
              <w:rPr>
                <w:rFonts w:ascii="Times New Roman" w:hAnsi="Times New Roman" w:cs="Times New Roman"/>
                <w:sz w:val="18"/>
                <w:szCs w:val="18"/>
              </w:rPr>
              <w:t>Договір</w:t>
            </w:r>
            <w:proofErr w:type="spellEnd"/>
            <w:r w:rsidRPr="00A956EC">
              <w:rPr>
                <w:rFonts w:ascii="Times New Roman" w:hAnsi="Times New Roman" w:cs="Times New Roman"/>
                <w:sz w:val="18"/>
                <w:szCs w:val="18"/>
              </w:rPr>
              <w:t xml:space="preserve"> про </w:t>
            </w:r>
            <w:proofErr w:type="spellStart"/>
            <w:r w:rsidRPr="00A956EC">
              <w:rPr>
                <w:rFonts w:ascii="Times New Roman" w:hAnsi="Times New Roman" w:cs="Times New Roman"/>
                <w:sz w:val="18"/>
                <w:szCs w:val="18"/>
              </w:rPr>
              <w:t>закупівлю</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укладається</w:t>
            </w:r>
            <w:proofErr w:type="spellEnd"/>
            <w:r w:rsidRPr="00A956EC">
              <w:rPr>
                <w:rFonts w:ascii="Times New Roman" w:hAnsi="Times New Roman" w:cs="Times New Roman"/>
                <w:sz w:val="18"/>
                <w:szCs w:val="18"/>
              </w:rPr>
              <w:t xml:space="preserve"> в </w:t>
            </w:r>
            <w:proofErr w:type="spellStart"/>
            <w:r w:rsidRPr="00A956EC">
              <w:rPr>
                <w:rFonts w:ascii="Times New Roman" w:hAnsi="Times New Roman" w:cs="Times New Roman"/>
                <w:sz w:val="18"/>
                <w:szCs w:val="18"/>
              </w:rPr>
              <w:t>письмовій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формі</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відповідно</w:t>
            </w:r>
            <w:proofErr w:type="spellEnd"/>
            <w:r w:rsidRPr="00A956EC">
              <w:rPr>
                <w:rFonts w:ascii="Times New Roman" w:hAnsi="Times New Roman" w:cs="Times New Roman"/>
                <w:sz w:val="18"/>
                <w:szCs w:val="18"/>
              </w:rPr>
              <w:t xml:space="preserve"> до </w:t>
            </w:r>
            <w:proofErr w:type="spellStart"/>
            <w:r w:rsidRPr="00A956EC">
              <w:rPr>
                <w:rFonts w:ascii="Times New Roman" w:hAnsi="Times New Roman" w:cs="Times New Roman"/>
                <w:sz w:val="18"/>
                <w:szCs w:val="18"/>
              </w:rPr>
              <w:t>положень</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Цивільного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та </w:t>
            </w:r>
            <w:proofErr w:type="spellStart"/>
            <w:r w:rsidRPr="00A956EC">
              <w:rPr>
                <w:rFonts w:ascii="Times New Roman" w:hAnsi="Times New Roman" w:cs="Times New Roman"/>
                <w:sz w:val="18"/>
                <w:szCs w:val="18"/>
              </w:rPr>
              <w:t>Господарського</w:t>
            </w:r>
            <w:proofErr w:type="spellEnd"/>
            <w:r w:rsidRPr="00A956EC">
              <w:rPr>
                <w:rFonts w:ascii="Times New Roman" w:hAnsi="Times New Roman" w:cs="Times New Roman"/>
                <w:sz w:val="18"/>
                <w:szCs w:val="18"/>
              </w:rPr>
              <w:t xml:space="preserve"> кодексу </w:t>
            </w:r>
            <w:proofErr w:type="spellStart"/>
            <w:r w:rsidRPr="00A956EC">
              <w:rPr>
                <w:rFonts w:ascii="Times New Roman" w:hAnsi="Times New Roman" w:cs="Times New Roman"/>
                <w:sz w:val="18"/>
                <w:szCs w:val="18"/>
              </w:rPr>
              <w:t>України</w:t>
            </w:r>
            <w:proofErr w:type="spellEnd"/>
            <w:r w:rsidRPr="00A956EC">
              <w:rPr>
                <w:rFonts w:ascii="Times New Roman" w:hAnsi="Times New Roman" w:cs="Times New Roman"/>
                <w:sz w:val="18"/>
                <w:szCs w:val="18"/>
              </w:rPr>
              <w:t xml:space="preserve"> з </w:t>
            </w:r>
            <w:proofErr w:type="spellStart"/>
            <w:r w:rsidRPr="00A956EC">
              <w:rPr>
                <w:rFonts w:ascii="Times New Roman" w:hAnsi="Times New Roman" w:cs="Times New Roman"/>
                <w:sz w:val="18"/>
                <w:szCs w:val="18"/>
              </w:rPr>
              <w:t>урахуванням</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особливостей</w:t>
            </w:r>
            <w:proofErr w:type="spellEnd"/>
            <w:r w:rsidRPr="00A956EC">
              <w:rPr>
                <w:rFonts w:ascii="Times New Roman" w:hAnsi="Times New Roman" w:cs="Times New Roman"/>
                <w:sz w:val="18"/>
                <w:szCs w:val="18"/>
              </w:rPr>
              <w:t xml:space="preserve">, </w:t>
            </w:r>
            <w:proofErr w:type="spellStart"/>
            <w:r w:rsidRPr="00A956EC">
              <w:rPr>
                <w:rFonts w:ascii="Times New Roman" w:hAnsi="Times New Roman" w:cs="Times New Roman"/>
                <w:sz w:val="18"/>
                <w:szCs w:val="18"/>
              </w:rPr>
              <w:t>визначених</w:t>
            </w:r>
            <w:proofErr w:type="spellEnd"/>
            <w:r w:rsidRPr="00A956EC">
              <w:rPr>
                <w:rFonts w:ascii="Times New Roman" w:hAnsi="Times New Roman" w:cs="Times New Roman"/>
                <w:sz w:val="18"/>
                <w:szCs w:val="18"/>
              </w:rPr>
              <w:t xml:space="preserve"> ТД.</w:t>
            </w:r>
          </w:p>
        </w:tc>
      </w:tr>
      <w:tr w:rsidR="00D162C2" w:rsidRPr="00A956EC" w14:paraId="0E6D95D1" w14:textId="77777777" w:rsidTr="006C32E6">
        <w:trPr>
          <w:trHeight w:val="435"/>
        </w:trPr>
        <w:tc>
          <w:tcPr>
            <w:tcW w:w="1729" w:type="dxa"/>
            <w:vMerge/>
            <w:tcBorders>
              <w:right w:val="single" w:sz="4" w:space="0" w:color="auto"/>
            </w:tcBorders>
            <w:shd w:val="clear" w:color="auto" w:fill="auto"/>
            <w:vAlign w:val="center"/>
          </w:tcPr>
          <w:p w14:paraId="71B6851E"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21DC611"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B441885" w14:textId="77777777" w:rsidR="00D162C2" w:rsidRPr="00A956EC" w:rsidRDefault="00D162C2" w:rsidP="006C32E6">
            <w:pPr>
              <w:tabs>
                <w:tab w:val="left" w:pos="426"/>
              </w:tabs>
              <w:spacing w:after="0" w:line="240" w:lineRule="auto"/>
              <w:jc w:val="both"/>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Замовник та Переможець тендеру укладають Договір про закупівлю, відповідно до проекту Основних умов договору, який викладено в даній ТД (Додаток 2.1.).</w:t>
            </w:r>
          </w:p>
        </w:tc>
      </w:tr>
      <w:tr w:rsidR="00D162C2" w:rsidRPr="00A956EC" w14:paraId="145CC848" w14:textId="77777777" w:rsidTr="006C32E6">
        <w:trPr>
          <w:trHeight w:val="435"/>
        </w:trPr>
        <w:tc>
          <w:tcPr>
            <w:tcW w:w="1729" w:type="dxa"/>
            <w:vMerge/>
            <w:tcBorders>
              <w:right w:val="single" w:sz="4" w:space="0" w:color="auto"/>
            </w:tcBorders>
            <w:shd w:val="clear" w:color="auto" w:fill="auto"/>
            <w:vAlign w:val="center"/>
          </w:tcPr>
          <w:p w14:paraId="1D1921D5"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833B6FA"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22FF836B" w14:textId="77777777" w:rsidR="00D162C2" w:rsidRPr="00A956EC" w:rsidRDefault="00D162C2" w:rsidP="006C32E6">
            <w:pPr>
              <w:spacing w:after="0" w:line="240" w:lineRule="auto"/>
              <w:rPr>
                <w:rFonts w:ascii="Times New Roman" w:hAnsi="Times New Roman" w:cs="Times New Roman"/>
                <w:sz w:val="18"/>
                <w:szCs w:val="18"/>
              </w:rPr>
            </w:pPr>
            <w:r w:rsidRPr="00A956EC">
              <w:rPr>
                <w:rFonts w:ascii="Times New Roman" w:hAnsi="Times New Roman" w:cs="Times New Roman"/>
                <w:sz w:val="18"/>
                <w:szCs w:val="18"/>
              </w:rPr>
              <w:t xml:space="preserve">Умови акцептованої Тендерної пропозиції </w:t>
            </w:r>
            <w:r w:rsidRPr="00A956EC">
              <w:rPr>
                <w:rFonts w:ascii="Times New Roman" w:eastAsia="Times New Roman" w:hAnsi="Times New Roman" w:cs="Times New Roman"/>
                <w:sz w:val="18"/>
                <w:szCs w:val="18"/>
                <w:lang w:eastAsia="ru-RU"/>
              </w:rPr>
              <w:t xml:space="preserve">з урахуванням виправлення арифметично - математичних, методологічних помилок та результатів </w:t>
            </w:r>
            <w:r w:rsidRPr="00A956EC">
              <w:rPr>
                <w:rFonts w:ascii="Times New Roman" w:hAnsi="Times New Roman" w:cs="Times New Roman"/>
                <w:sz w:val="18"/>
                <w:szCs w:val="18"/>
              </w:rPr>
              <w:t xml:space="preserve">«ПЕРЕГОВОРІВ» (у разі наявності) – не </w:t>
            </w:r>
            <w:proofErr w:type="spellStart"/>
            <w:r w:rsidRPr="00A956EC">
              <w:rPr>
                <w:rFonts w:ascii="Times New Roman" w:hAnsi="Times New Roman" w:cs="Times New Roman"/>
                <w:sz w:val="18"/>
                <w:szCs w:val="18"/>
              </w:rPr>
              <w:t>повині</w:t>
            </w:r>
            <w:proofErr w:type="spellEnd"/>
            <w:r w:rsidRPr="00A956EC">
              <w:rPr>
                <w:rFonts w:ascii="Times New Roman" w:hAnsi="Times New Roman" w:cs="Times New Roman"/>
                <w:sz w:val="18"/>
                <w:szCs w:val="18"/>
              </w:rPr>
              <w:t xml:space="preserve"> відрізнятись від умов  Договору про закупівлю.</w:t>
            </w:r>
          </w:p>
          <w:p w14:paraId="3F61573E" w14:textId="77777777" w:rsidR="00D162C2" w:rsidRPr="00A956EC" w:rsidRDefault="00D162C2" w:rsidP="006C32E6">
            <w:pPr>
              <w:tabs>
                <w:tab w:val="left" w:pos="426"/>
              </w:tabs>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Строки закриття авансу лягають в Графік виконання робіт, який являється Додатком до Договору про закупівлю на виконання Робіт\Послуг, при умові, якщо вимогами ТЗ визначено, що Учасник </w:t>
            </w:r>
            <w:proofErr w:type="spellStart"/>
            <w:r w:rsidRPr="00A956EC">
              <w:rPr>
                <w:rFonts w:ascii="Times New Roman" w:hAnsi="Times New Roman" w:cs="Times New Roman"/>
                <w:sz w:val="18"/>
                <w:szCs w:val="18"/>
              </w:rPr>
              <w:t>зобовязаний</w:t>
            </w:r>
            <w:proofErr w:type="spellEnd"/>
            <w:r w:rsidRPr="00A956EC">
              <w:rPr>
                <w:rFonts w:ascii="Times New Roman" w:hAnsi="Times New Roman" w:cs="Times New Roman"/>
                <w:sz w:val="18"/>
                <w:szCs w:val="18"/>
              </w:rPr>
              <w:t xml:space="preserve"> надати відповідний Графік у складі Тендерної пропозиції)</w:t>
            </w:r>
          </w:p>
        </w:tc>
      </w:tr>
      <w:tr w:rsidR="00D162C2" w:rsidRPr="00A956EC" w14:paraId="77EF1188" w14:textId="77777777" w:rsidTr="006C32E6">
        <w:trPr>
          <w:trHeight w:val="435"/>
        </w:trPr>
        <w:tc>
          <w:tcPr>
            <w:tcW w:w="1729" w:type="dxa"/>
            <w:vMerge/>
            <w:tcBorders>
              <w:right w:val="single" w:sz="4" w:space="0" w:color="auto"/>
            </w:tcBorders>
            <w:shd w:val="clear" w:color="auto" w:fill="auto"/>
            <w:vAlign w:val="center"/>
          </w:tcPr>
          <w:p w14:paraId="467C3511"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260CAEE2"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13.4</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F9DE88C" w14:textId="77777777" w:rsidR="00D162C2" w:rsidRPr="00A956EC" w:rsidRDefault="00D162C2" w:rsidP="006C32E6">
            <w:pPr>
              <w:spacing w:after="0" w:line="240" w:lineRule="auto"/>
              <w:jc w:val="both"/>
              <w:rPr>
                <w:rFonts w:ascii="Times New Roman" w:eastAsia="Times New Roman" w:hAnsi="Times New Roman" w:cs="Times New Roman"/>
                <w:sz w:val="18"/>
                <w:szCs w:val="18"/>
              </w:rPr>
            </w:pPr>
            <w:r w:rsidRPr="00A956EC">
              <w:rPr>
                <w:rFonts w:ascii="Times New Roman" w:eastAsia="Times New Roman" w:hAnsi="Times New Roman" w:cs="Times New Roman"/>
                <w:sz w:val="18"/>
                <w:szCs w:val="18"/>
              </w:rPr>
              <w:t xml:space="preserve">Переможець тендеру повинен підписати Договір протягом 5 (п’яти) робочих днів з моменту його отримання від Замовника. Не підписання Договору у визначений строк дає право Замовнику автоматично вважати такі дії Учасника – Переможця як відмова  від укладення Договору з настанням подальших наслідків визначених пунктом 12.3. Тендерної </w:t>
            </w:r>
            <w:proofErr w:type="spellStart"/>
            <w:r w:rsidRPr="00A956EC">
              <w:rPr>
                <w:rFonts w:ascii="Times New Roman" w:eastAsia="Times New Roman" w:hAnsi="Times New Roman" w:cs="Times New Roman"/>
                <w:sz w:val="18"/>
                <w:szCs w:val="18"/>
              </w:rPr>
              <w:t>документеції</w:t>
            </w:r>
            <w:proofErr w:type="spellEnd"/>
            <w:r w:rsidRPr="00A956EC">
              <w:rPr>
                <w:rFonts w:ascii="Times New Roman" w:eastAsia="Times New Roman" w:hAnsi="Times New Roman" w:cs="Times New Roman"/>
                <w:sz w:val="18"/>
                <w:szCs w:val="18"/>
              </w:rPr>
              <w:t xml:space="preserve">. </w:t>
            </w:r>
          </w:p>
        </w:tc>
      </w:tr>
      <w:tr w:rsidR="00D162C2" w:rsidRPr="00A956EC" w14:paraId="099FD1C0" w14:textId="77777777" w:rsidTr="006C32E6">
        <w:trPr>
          <w:trHeight w:val="662"/>
        </w:trPr>
        <w:tc>
          <w:tcPr>
            <w:tcW w:w="1729" w:type="dxa"/>
            <w:tcBorders>
              <w:right w:val="single" w:sz="4" w:space="0" w:color="auto"/>
            </w:tcBorders>
            <w:shd w:val="clear" w:color="auto" w:fill="auto"/>
            <w:vAlign w:val="center"/>
          </w:tcPr>
          <w:p w14:paraId="298083F8" w14:textId="77777777" w:rsidR="00D162C2" w:rsidRPr="00A956EC" w:rsidRDefault="00D162C2" w:rsidP="006C32E6">
            <w:pPr>
              <w:spacing w:after="0" w:line="240" w:lineRule="auto"/>
              <w:jc w:val="center"/>
              <w:rPr>
                <w:rFonts w:ascii="Times New Roman" w:hAnsi="Times New Roman" w:cs="Times New Roman"/>
                <w:b/>
                <w:sz w:val="18"/>
                <w:szCs w:val="18"/>
              </w:rPr>
            </w:pPr>
            <w:r w:rsidRPr="00A956EC">
              <w:rPr>
                <w:rFonts w:ascii="Times New Roman" w:eastAsia="Times New Roman" w:hAnsi="Times New Roman" w:cs="Times New Roman"/>
                <w:b/>
                <w:bCs/>
                <w:sz w:val="18"/>
                <w:szCs w:val="18"/>
                <w:lang w:eastAsia="ru-RU"/>
              </w:rPr>
              <w:t xml:space="preserve">14. Забезпечення виконання договору / </w:t>
            </w:r>
            <w:r w:rsidRPr="00A956EC">
              <w:rPr>
                <w:rFonts w:ascii="Times New Roman" w:hAnsi="Times New Roman" w:cs="Times New Roman"/>
                <w:b/>
                <w:sz w:val="18"/>
                <w:szCs w:val="18"/>
              </w:rPr>
              <w:t>Гарантійних зобов`язань по договору</w:t>
            </w:r>
          </w:p>
        </w:tc>
        <w:tc>
          <w:tcPr>
            <w:tcW w:w="534" w:type="dxa"/>
            <w:tcBorders>
              <w:top w:val="single" w:sz="4" w:space="0" w:color="auto"/>
              <w:left w:val="single" w:sz="4" w:space="0" w:color="auto"/>
              <w:bottom w:val="single" w:sz="4" w:space="0" w:color="auto"/>
              <w:right w:val="single" w:sz="4" w:space="0" w:color="auto"/>
            </w:tcBorders>
            <w:vAlign w:val="center"/>
          </w:tcPr>
          <w:p w14:paraId="42539AC8"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14.1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C65D4C2" w14:textId="77777777" w:rsidR="00D162C2" w:rsidRPr="00A956EC" w:rsidRDefault="00D162C2" w:rsidP="006C32E6">
            <w:pPr>
              <w:spacing w:after="0" w:line="240" w:lineRule="auto"/>
              <w:jc w:val="both"/>
              <w:rPr>
                <w:rFonts w:eastAsia="Times New Roman"/>
                <w:sz w:val="18"/>
                <w:szCs w:val="18"/>
              </w:rPr>
            </w:pPr>
            <w:r w:rsidRPr="00A956EC">
              <w:rPr>
                <w:rFonts w:ascii="Times New Roman" w:eastAsia="Times New Roman" w:hAnsi="Times New Roman" w:cs="Times New Roman"/>
                <w:sz w:val="18"/>
                <w:szCs w:val="18"/>
                <w:lang w:val="ru-RU" w:eastAsia="ru-RU"/>
              </w:rPr>
              <w:t xml:space="preserve">Не </w:t>
            </w:r>
            <w:proofErr w:type="spellStart"/>
            <w:r w:rsidRPr="00A956EC">
              <w:rPr>
                <w:rFonts w:ascii="Times New Roman" w:eastAsia="Times New Roman" w:hAnsi="Times New Roman" w:cs="Times New Roman"/>
                <w:sz w:val="18"/>
                <w:szCs w:val="18"/>
                <w:lang w:val="ru-RU" w:eastAsia="ru-RU"/>
              </w:rPr>
              <w:t>вимага</w:t>
            </w:r>
            <w:proofErr w:type="spellEnd"/>
            <w:r w:rsidRPr="00A956EC">
              <w:rPr>
                <w:rFonts w:ascii="Times New Roman" w:eastAsia="Times New Roman" w:hAnsi="Times New Roman" w:cs="Times New Roman"/>
                <w:sz w:val="18"/>
                <w:szCs w:val="18"/>
                <w:lang w:eastAsia="ru-RU"/>
              </w:rPr>
              <w:t>є</w:t>
            </w:r>
            <w:proofErr w:type="spellStart"/>
            <w:r w:rsidRPr="00A956EC">
              <w:rPr>
                <w:rFonts w:ascii="Times New Roman" w:eastAsia="Times New Roman" w:hAnsi="Times New Roman" w:cs="Times New Roman"/>
                <w:sz w:val="18"/>
                <w:szCs w:val="18"/>
                <w:lang w:val="ru-RU" w:eastAsia="ru-RU"/>
              </w:rPr>
              <w:t>ться</w:t>
            </w:r>
            <w:proofErr w:type="spellEnd"/>
            <w:r w:rsidRPr="00A956EC">
              <w:rPr>
                <w:rFonts w:ascii="Times New Roman" w:eastAsia="Times New Roman" w:hAnsi="Times New Roman" w:cs="Times New Roman"/>
                <w:sz w:val="18"/>
                <w:szCs w:val="18"/>
                <w:lang w:val="ru-RU" w:eastAsia="ru-RU"/>
              </w:rPr>
              <w:t>.</w:t>
            </w:r>
          </w:p>
        </w:tc>
      </w:tr>
      <w:tr w:rsidR="00D162C2" w:rsidRPr="00A956EC" w14:paraId="0FE0D948" w14:textId="77777777" w:rsidTr="006C32E6">
        <w:trPr>
          <w:trHeight w:val="662"/>
        </w:trPr>
        <w:tc>
          <w:tcPr>
            <w:tcW w:w="1729" w:type="dxa"/>
            <w:tcBorders>
              <w:right w:val="single" w:sz="4" w:space="0" w:color="auto"/>
            </w:tcBorders>
            <w:shd w:val="clear" w:color="auto" w:fill="auto"/>
            <w:vAlign w:val="center"/>
          </w:tcPr>
          <w:p w14:paraId="533E59DD"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15. Конфіденційність</w:t>
            </w:r>
          </w:p>
        </w:tc>
        <w:tc>
          <w:tcPr>
            <w:tcW w:w="534" w:type="dxa"/>
            <w:tcBorders>
              <w:top w:val="single" w:sz="4" w:space="0" w:color="auto"/>
              <w:left w:val="single" w:sz="4" w:space="0" w:color="auto"/>
              <w:bottom w:val="single" w:sz="4" w:space="0" w:color="auto"/>
              <w:right w:val="single" w:sz="4" w:space="0" w:color="auto"/>
            </w:tcBorders>
            <w:vAlign w:val="center"/>
          </w:tcPr>
          <w:p w14:paraId="1A0A4615"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15.1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172F6275" w14:textId="77777777" w:rsidR="00D162C2" w:rsidRPr="00A956EC" w:rsidRDefault="00D162C2" w:rsidP="006C32E6">
            <w:pPr>
              <w:spacing w:after="0" w:line="240" w:lineRule="auto"/>
              <w:jc w:val="both"/>
              <w:rPr>
                <w:rFonts w:ascii="Times New Roman" w:hAnsi="Times New Roman" w:cs="Times New Roman"/>
                <w:sz w:val="18"/>
                <w:szCs w:val="18"/>
                <w:highlight w:val="yellow"/>
              </w:rPr>
            </w:pPr>
            <w:r w:rsidRPr="00A956EC">
              <w:rPr>
                <w:rFonts w:ascii="Times New Roman" w:hAnsi="Times New Roman" w:cs="Times New Roman"/>
                <w:sz w:val="18"/>
                <w:szCs w:val="18"/>
              </w:rPr>
              <w:t>Замовник протягом усього процесу здійснення закупівлі забезпечує конфіденційність інформації, наданої Учасниками.</w:t>
            </w:r>
          </w:p>
        </w:tc>
      </w:tr>
      <w:tr w:rsidR="00D162C2" w:rsidRPr="00A956EC" w14:paraId="758001D9" w14:textId="77777777" w:rsidTr="006C32E6">
        <w:trPr>
          <w:trHeight w:val="537"/>
        </w:trPr>
        <w:tc>
          <w:tcPr>
            <w:tcW w:w="1729" w:type="dxa"/>
            <w:vMerge w:val="restart"/>
            <w:tcBorders>
              <w:right w:val="single" w:sz="4" w:space="0" w:color="auto"/>
            </w:tcBorders>
            <w:shd w:val="clear" w:color="auto" w:fill="auto"/>
            <w:vAlign w:val="center"/>
          </w:tcPr>
          <w:p w14:paraId="3FFC4A2A"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lang w:eastAsia="ru-RU"/>
              </w:rPr>
            </w:pPr>
            <w:r w:rsidRPr="00A956EC">
              <w:rPr>
                <w:rFonts w:ascii="Times New Roman" w:eastAsia="Times New Roman" w:hAnsi="Times New Roman" w:cs="Times New Roman"/>
                <w:b/>
                <w:bCs/>
                <w:sz w:val="18"/>
                <w:szCs w:val="18"/>
                <w:lang w:eastAsia="ru-RU"/>
              </w:rPr>
              <w:t>16. Порядок подання та розгляд скарг</w:t>
            </w:r>
          </w:p>
        </w:tc>
        <w:tc>
          <w:tcPr>
            <w:tcW w:w="534" w:type="dxa"/>
            <w:tcBorders>
              <w:top w:val="single" w:sz="4" w:space="0" w:color="auto"/>
              <w:left w:val="single" w:sz="4" w:space="0" w:color="auto"/>
              <w:bottom w:val="single" w:sz="4" w:space="0" w:color="auto"/>
              <w:right w:val="single" w:sz="4" w:space="0" w:color="auto"/>
            </w:tcBorders>
            <w:vAlign w:val="center"/>
          </w:tcPr>
          <w:p w14:paraId="4CB61123" w14:textId="77777777" w:rsidR="00D162C2" w:rsidRPr="00A956EC" w:rsidRDefault="00D162C2" w:rsidP="006C32E6">
            <w:pPr>
              <w:spacing w:after="0" w:line="240" w:lineRule="auto"/>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16.1</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FBC4A6C" w14:textId="77777777" w:rsidR="00D162C2" w:rsidRPr="00A956EC" w:rsidRDefault="00D162C2" w:rsidP="006C32E6">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У випадку виявлення порушень Учасник процедури закупівлі може звернутися до Замовника із вимогою про їх усунення шляхом направлення Скарги.</w:t>
            </w:r>
          </w:p>
        </w:tc>
      </w:tr>
      <w:tr w:rsidR="00D162C2" w:rsidRPr="00A956EC" w14:paraId="09CA587B" w14:textId="77777777" w:rsidTr="006C32E6">
        <w:trPr>
          <w:trHeight w:val="276"/>
        </w:trPr>
        <w:tc>
          <w:tcPr>
            <w:tcW w:w="1729" w:type="dxa"/>
            <w:vMerge/>
            <w:tcBorders>
              <w:right w:val="single" w:sz="4" w:space="0" w:color="auto"/>
            </w:tcBorders>
            <w:shd w:val="clear" w:color="auto" w:fill="auto"/>
            <w:vAlign w:val="center"/>
          </w:tcPr>
          <w:p w14:paraId="4AD3E255"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3D9EC480" w14:textId="77777777" w:rsidR="00D162C2" w:rsidRPr="00A956EC" w:rsidRDefault="00D162C2" w:rsidP="006C32E6">
            <w:pPr>
              <w:spacing w:after="0" w:line="240" w:lineRule="auto"/>
              <w:ind w:left="398" w:hanging="398"/>
              <w:jc w:val="center"/>
              <w:rPr>
                <w:rFonts w:ascii="Times New Roman" w:eastAsia="Times New Roman" w:hAnsi="Times New Roman" w:cs="Times New Roman"/>
                <w:strike/>
                <w:sz w:val="18"/>
                <w:szCs w:val="18"/>
                <w:lang w:eastAsia="ru-RU"/>
              </w:rPr>
            </w:pPr>
            <w:r w:rsidRPr="00A956EC">
              <w:rPr>
                <w:rFonts w:ascii="Times New Roman" w:eastAsia="Times New Roman" w:hAnsi="Times New Roman" w:cs="Times New Roman"/>
                <w:sz w:val="18"/>
                <w:szCs w:val="18"/>
                <w:lang w:eastAsia="ru-RU"/>
              </w:rPr>
              <w:t>16.2.</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EE53260" w14:textId="77777777" w:rsidR="00D162C2" w:rsidRPr="00A956EC" w:rsidRDefault="00D162C2" w:rsidP="006C32E6">
            <w:pPr>
              <w:spacing w:after="0" w:line="240" w:lineRule="auto"/>
              <w:jc w:val="both"/>
              <w:rPr>
                <w:rFonts w:ascii="Times New Roman" w:eastAsia="Times New Roman" w:hAnsi="Times New Roman" w:cs="Times New Roman"/>
                <w:strike/>
                <w:sz w:val="18"/>
                <w:szCs w:val="18"/>
                <w:lang w:eastAsia="ru-RU"/>
              </w:rPr>
            </w:pPr>
            <w:r w:rsidRPr="00A956EC">
              <w:rPr>
                <w:rFonts w:ascii="Times New Roman" w:hAnsi="Times New Roman" w:cs="Times New Roman"/>
                <w:sz w:val="18"/>
                <w:szCs w:val="18"/>
              </w:rPr>
              <w:t xml:space="preserve">Поняття «Скарга»: Виключно подається на адресу: Parkhomenko Tetiana </w:t>
            </w:r>
            <w:hyperlink r:id="rId15" w:history="1">
              <w:r w:rsidRPr="00A956EC">
                <w:rPr>
                  <w:rStyle w:val="ab"/>
                  <w:rFonts w:ascii="Times New Roman" w:hAnsi="Times New Roman" w:cs="Times New Roman"/>
                  <w:sz w:val="18"/>
                  <w:szCs w:val="18"/>
                </w:rPr>
                <w:t>ParkhomenkoTVi@dtek.com</w:t>
              </w:r>
            </w:hyperlink>
            <w:r w:rsidRPr="00A956EC">
              <w:rPr>
                <w:rFonts w:ascii="Times New Roman" w:hAnsi="Times New Roman" w:cs="Times New Roman"/>
                <w:sz w:val="18"/>
                <w:szCs w:val="18"/>
                <w:lang w:val="ru-RU"/>
              </w:rPr>
              <w:t xml:space="preserve"> </w:t>
            </w:r>
            <w:r w:rsidRPr="00A956EC">
              <w:rPr>
                <w:rFonts w:ascii="Times New Roman" w:hAnsi="Times New Roman" w:cs="Times New Roman"/>
                <w:sz w:val="18"/>
                <w:szCs w:val="18"/>
              </w:rPr>
              <w:t>та містить:</w:t>
            </w:r>
          </w:p>
        </w:tc>
      </w:tr>
      <w:tr w:rsidR="00D162C2" w:rsidRPr="00A956EC" w14:paraId="7CE5F2FD" w14:textId="77777777" w:rsidTr="006C32E6">
        <w:trPr>
          <w:trHeight w:val="421"/>
        </w:trPr>
        <w:tc>
          <w:tcPr>
            <w:tcW w:w="1729" w:type="dxa"/>
            <w:vMerge/>
            <w:tcBorders>
              <w:right w:val="single" w:sz="4" w:space="0" w:color="auto"/>
            </w:tcBorders>
            <w:shd w:val="clear" w:color="auto" w:fill="auto"/>
            <w:vAlign w:val="center"/>
          </w:tcPr>
          <w:p w14:paraId="32B124BA"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50DAB655"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val="ru-RU"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191AEA5" w14:textId="77777777" w:rsidR="00D162C2" w:rsidRPr="00A956EC" w:rsidRDefault="00D162C2" w:rsidP="006C32E6">
            <w:pPr>
              <w:spacing w:after="0" w:line="240" w:lineRule="auto"/>
              <w:jc w:val="both"/>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Номер тендеру, опис дій чи бездіяльність Замовника що призвели до порушення прав (інтересів) Учасника виходячи з принципів закупівлі (добросовісна конкуренція, максимальна економія та </w:t>
            </w:r>
            <w:proofErr w:type="spellStart"/>
            <w:r w:rsidRPr="00A956EC">
              <w:rPr>
                <w:rFonts w:ascii="Times New Roman" w:hAnsi="Times New Roman" w:cs="Times New Roman"/>
                <w:sz w:val="18"/>
                <w:szCs w:val="18"/>
              </w:rPr>
              <w:t>еффективність</w:t>
            </w:r>
            <w:proofErr w:type="spellEnd"/>
            <w:r w:rsidRPr="00A956EC">
              <w:rPr>
                <w:rFonts w:ascii="Times New Roman" w:hAnsi="Times New Roman" w:cs="Times New Roman"/>
                <w:sz w:val="18"/>
                <w:szCs w:val="18"/>
              </w:rPr>
              <w:t xml:space="preserve">, відкритість та прозорість, не дискримінація, </w:t>
            </w:r>
            <w:proofErr w:type="spellStart"/>
            <w:r w:rsidRPr="00A956EC">
              <w:rPr>
                <w:rFonts w:ascii="Times New Roman" w:hAnsi="Times New Roman" w:cs="Times New Roman"/>
                <w:sz w:val="18"/>
                <w:szCs w:val="18"/>
              </w:rPr>
              <w:t>обєктивна</w:t>
            </w:r>
            <w:proofErr w:type="spellEnd"/>
            <w:r w:rsidRPr="00A956EC">
              <w:rPr>
                <w:rFonts w:ascii="Times New Roman" w:hAnsi="Times New Roman" w:cs="Times New Roman"/>
                <w:sz w:val="18"/>
                <w:szCs w:val="18"/>
              </w:rPr>
              <w:t xml:space="preserve"> та неупереджена оцінка запобігання корупційних дій та зловживання);</w:t>
            </w:r>
          </w:p>
        </w:tc>
      </w:tr>
      <w:tr w:rsidR="00D162C2" w:rsidRPr="00A956EC" w14:paraId="183EF206" w14:textId="77777777" w:rsidTr="006C32E6">
        <w:trPr>
          <w:trHeight w:val="421"/>
        </w:trPr>
        <w:tc>
          <w:tcPr>
            <w:tcW w:w="1729" w:type="dxa"/>
            <w:vMerge/>
            <w:tcBorders>
              <w:right w:val="single" w:sz="4" w:space="0" w:color="auto"/>
            </w:tcBorders>
            <w:shd w:val="clear" w:color="auto" w:fill="auto"/>
            <w:vAlign w:val="center"/>
          </w:tcPr>
          <w:p w14:paraId="1CA7C847"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6BBB02B7"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б)</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006405CB" w14:textId="77777777" w:rsidR="00D162C2" w:rsidRPr="00A956EC" w:rsidRDefault="00D162C2" w:rsidP="006C32E6">
            <w:pPr>
              <w:spacing w:after="0"/>
              <w:rPr>
                <w:rFonts w:ascii="Times New Roman" w:eastAsia="Times New Roman" w:hAnsi="Times New Roman" w:cs="Times New Roman"/>
                <w:sz w:val="18"/>
                <w:szCs w:val="18"/>
                <w:lang w:eastAsia="ru-RU"/>
              </w:rPr>
            </w:pPr>
            <w:r w:rsidRPr="00A956EC">
              <w:rPr>
                <w:rFonts w:ascii="Times New Roman" w:hAnsi="Times New Roman" w:cs="Times New Roman"/>
                <w:sz w:val="18"/>
                <w:szCs w:val="18"/>
              </w:rPr>
              <w:t xml:space="preserve">Підстави подання Скарги, посилання на порушення у процесі проведення </w:t>
            </w:r>
            <w:proofErr w:type="spellStart"/>
            <w:r w:rsidRPr="00A956EC">
              <w:rPr>
                <w:rFonts w:ascii="Times New Roman" w:hAnsi="Times New Roman" w:cs="Times New Roman"/>
                <w:sz w:val="18"/>
                <w:szCs w:val="18"/>
              </w:rPr>
              <w:t>закупівель</w:t>
            </w:r>
            <w:proofErr w:type="spellEnd"/>
            <w:r w:rsidRPr="00A956EC">
              <w:rPr>
                <w:rFonts w:ascii="Times New Roman" w:hAnsi="Times New Roman" w:cs="Times New Roman"/>
                <w:sz w:val="18"/>
                <w:szCs w:val="18"/>
              </w:rPr>
              <w:t>, фактичні обставини, що підтверджуються документально;</w:t>
            </w:r>
          </w:p>
        </w:tc>
      </w:tr>
      <w:tr w:rsidR="00D162C2" w:rsidRPr="00A956EC" w14:paraId="72501597" w14:textId="77777777" w:rsidTr="006C32E6">
        <w:trPr>
          <w:trHeight w:val="240"/>
        </w:trPr>
        <w:tc>
          <w:tcPr>
            <w:tcW w:w="1729" w:type="dxa"/>
            <w:vMerge/>
            <w:tcBorders>
              <w:right w:val="single" w:sz="4" w:space="0" w:color="auto"/>
            </w:tcBorders>
            <w:shd w:val="clear" w:color="auto" w:fill="auto"/>
            <w:vAlign w:val="center"/>
          </w:tcPr>
          <w:p w14:paraId="41D78947"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04BA3A60"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highlight w:val="cyan"/>
                <w:lang w:eastAsia="ru-RU"/>
              </w:rPr>
            </w:pPr>
            <w:r w:rsidRPr="00A956EC">
              <w:rPr>
                <w:rFonts w:ascii="Times New Roman" w:eastAsia="Times New Roman" w:hAnsi="Times New Roman" w:cs="Times New Roman"/>
                <w:sz w:val="18"/>
                <w:szCs w:val="18"/>
                <w:lang w:eastAsia="ru-RU"/>
              </w:rPr>
              <w:t>16.3.</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775E28CC" w14:textId="77777777" w:rsidR="00D162C2" w:rsidRPr="00A956EC" w:rsidRDefault="00D162C2" w:rsidP="006C32E6">
            <w:pPr>
              <w:spacing w:after="0" w:line="240" w:lineRule="auto"/>
              <w:rPr>
                <w:rFonts w:ascii="Times New Roman" w:eastAsia="Times New Roman" w:hAnsi="Times New Roman" w:cs="Times New Roman"/>
                <w:sz w:val="18"/>
                <w:szCs w:val="18"/>
              </w:rPr>
            </w:pPr>
            <w:r w:rsidRPr="00A956EC">
              <w:rPr>
                <w:rFonts w:ascii="Times New Roman" w:hAnsi="Times New Roman" w:cs="Times New Roman"/>
                <w:sz w:val="18"/>
                <w:szCs w:val="18"/>
              </w:rPr>
              <w:t>Строки подання «Скарги»:</w:t>
            </w:r>
          </w:p>
        </w:tc>
      </w:tr>
      <w:tr w:rsidR="00D162C2" w:rsidRPr="00A956EC" w14:paraId="6D0163A7" w14:textId="77777777" w:rsidTr="006C32E6">
        <w:trPr>
          <w:trHeight w:val="421"/>
        </w:trPr>
        <w:tc>
          <w:tcPr>
            <w:tcW w:w="1729" w:type="dxa"/>
            <w:vMerge/>
            <w:tcBorders>
              <w:right w:val="single" w:sz="4" w:space="0" w:color="auto"/>
            </w:tcBorders>
            <w:shd w:val="clear" w:color="auto" w:fill="auto"/>
            <w:vAlign w:val="center"/>
          </w:tcPr>
          <w:p w14:paraId="055928E3" w14:textId="77777777" w:rsidR="00D162C2" w:rsidRPr="00A956EC" w:rsidRDefault="00D162C2" w:rsidP="006C32E6">
            <w:pPr>
              <w:spacing w:after="0" w:line="240" w:lineRule="auto"/>
              <w:jc w:val="center"/>
              <w:rPr>
                <w:rFonts w:ascii="Times New Roman" w:eastAsia="Times New Roman" w:hAnsi="Times New Roman" w:cs="Times New Roman"/>
                <w:b/>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488236A6"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eastAsia="Times New Roman" w:hAnsi="Times New Roman" w:cs="Times New Roman"/>
                <w:sz w:val="18"/>
                <w:szCs w:val="18"/>
                <w:lang w:eastAsia="ru-RU"/>
              </w:rPr>
              <w:t>а)</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46776242" w14:textId="77777777" w:rsidR="00D162C2" w:rsidRPr="00A956EC" w:rsidRDefault="00D162C2" w:rsidP="006C32E6">
            <w:pPr>
              <w:pStyle w:val="af9"/>
              <w:spacing w:before="0" w:beforeAutospacing="0" w:after="0" w:afterAutospacing="0"/>
              <w:rPr>
                <w:rFonts w:eastAsia="Times New Roman"/>
                <w:sz w:val="18"/>
                <w:szCs w:val="18"/>
                <w:lang w:val="uk-UA"/>
              </w:rPr>
            </w:pPr>
            <w:r w:rsidRPr="00A956EC">
              <w:rPr>
                <w:sz w:val="18"/>
                <w:szCs w:val="18"/>
              </w:rPr>
              <w:t xml:space="preserve">Скарги, </w:t>
            </w:r>
            <w:proofErr w:type="spellStart"/>
            <w:r w:rsidRPr="00A956EC">
              <w:rPr>
                <w:sz w:val="18"/>
                <w:szCs w:val="18"/>
              </w:rPr>
              <w:t>які</w:t>
            </w:r>
            <w:proofErr w:type="spellEnd"/>
            <w:r w:rsidRPr="00A956EC">
              <w:rPr>
                <w:sz w:val="18"/>
                <w:szCs w:val="18"/>
              </w:rPr>
              <w:t xml:space="preserve"> </w:t>
            </w:r>
            <w:proofErr w:type="spellStart"/>
            <w:proofErr w:type="gramStart"/>
            <w:r w:rsidRPr="00A956EC">
              <w:rPr>
                <w:sz w:val="18"/>
                <w:szCs w:val="18"/>
              </w:rPr>
              <w:t>стосуються</w:t>
            </w:r>
            <w:proofErr w:type="spellEnd"/>
            <w:r w:rsidRPr="00A956EC">
              <w:rPr>
                <w:sz w:val="18"/>
                <w:szCs w:val="18"/>
              </w:rPr>
              <w:t xml:space="preserve">  </w:t>
            </w:r>
            <w:proofErr w:type="spellStart"/>
            <w:r w:rsidRPr="00A956EC">
              <w:rPr>
                <w:sz w:val="18"/>
                <w:szCs w:val="18"/>
              </w:rPr>
              <w:t>вимог</w:t>
            </w:r>
            <w:proofErr w:type="spellEnd"/>
            <w:proofErr w:type="gramEnd"/>
            <w:r w:rsidRPr="00A956EC">
              <w:rPr>
                <w:sz w:val="18"/>
                <w:szCs w:val="18"/>
              </w:rPr>
              <w:t xml:space="preserve"> </w:t>
            </w:r>
            <w:proofErr w:type="spellStart"/>
            <w:r w:rsidRPr="00A956EC">
              <w:rPr>
                <w:sz w:val="18"/>
                <w:szCs w:val="18"/>
              </w:rPr>
              <w:t>установлених</w:t>
            </w:r>
            <w:proofErr w:type="spellEnd"/>
            <w:r w:rsidRPr="00A956EC">
              <w:rPr>
                <w:sz w:val="18"/>
                <w:szCs w:val="18"/>
              </w:rPr>
              <w:t xml:space="preserve"> Тендерною </w:t>
            </w:r>
            <w:proofErr w:type="spellStart"/>
            <w:r w:rsidRPr="00A956EC">
              <w:rPr>
                <w:sz w:val="18"/>
                <w:szCs w:val="18"/>
              </w:rPr>
              <w:t>документацією</w:t>
            </w:r>
            <w:proofErr w:type="spellEnd"/>
            <w:r w:rsidRPr="00A956EC">
              <w:rPr>
                <w:sz w:val="18"/>
                <w:szCs w:val="18"/>
              </w:rPr>
              <w:t xml:space="preserve">, </w:t>
            </w:r>
            <w:proofErr w:type="spellStart"/>
            <w:r w:rsidRPr="00A956EC">
              <w:rPr>
                <w:sz w:val="18"/>
                <w:szCs w:val="18"/>
              </w:rPr>
              <w:t>подаються</w:t>
            </w:r>
            <w:proofErr w:type="spellEnd"/>
            <w:r w:rsidRPr="00A956EC">
              <w:rPr>
                <w:sz w:val="18"/>
                <w:szCs w:val="18"/>
              </w:rPr>
              <w:t xml:space="preserve"> у будь </w:t>
            </w:r>
            <w:proofErr w:type="spellStart"/>
            <w:r w:rsidRPr="00A956EC">
              <w:rPr>
                <w:sz w:val="18"/>
                <w:szCs w:val="18"/>
              </w:rPr>
              <w:t>який</w:t>
            </w:r>
            <w:proofErr w:type="spellEnd"/>
            <w:r w:rsidRPr="00A956EC">
              <w:rPr>
                <w:sz w:val="18"/>
                <w:szCs w:val="18"/>
              </w:rPr>
              <w:t xml:space="preserve"> строк </w:t>
            </w:r>
            <w:proofErr w:type="spellStart"/>
            <w:r w:rsidRPr="00A956EC">
              <w:rPr>
                <w:sz w:val="18"/>
                <w:szCs w:val="18"/>
              </w:rPr>
              <w:t>після</w:t>
            </w:r>
            <w:proofErr w:type="spellEnd"/>
            <w:r w:rsidRPr="00A956EC">
              <w:rPr>
                <w:sz w:val="18"/>
                <w:szCs w:val="18"/>
              </w:rPr>
              <w:t xml:space="preserve"> </w:t>
            </w:r>
            <w:proofErr w:type="spellStart"/>
            <w:r w:rsidRPr="00A956EC">
              <w:rPr>
                <w:sz w:val="18"/>
                <w:szCs w:val="18"/>
              </w:rPr>
              <w:t>оприлюднення</w:t>
            </w:r>
            <w:proofErr w:type="spellEnd"/>
            <w:r w:rsidRPr="00A956EC">
              <w:rPr>
                <w:sz w:val="18"/>
                <w:szCs w:val="18"/>
              </w:rPr>
              <w:t xml:space="preserve"> </w:t>
            </w:r>
            <w:proofErr w:type="spellStart"/>
            <w:r w:rsidRPr="00A956EC">
              <w:rPr>
                <w:sz w:val="18"/>
                <w:szCs w:val="18"/>
              </w:rPr>
              <w:t>оголошення</w:t>
            </w:r>
            <w:proofErr w:type="spellEnd"/>
            <w:r w:rsidRPr="00A956EC">
              <w:rPr>
                <w:sz w:val="18"/>
                <w:szCs w:val="18"/>
              </w:rPr>
              <w:t xml:space="preserve"> тендеру, але не </w:t>
            </w:r>
            <w:proofErr w:type="spellStart"/>
            <w:r w:rsidRPr="00A956EC">
              <w:rPr>
                <w:sz w:val="18"/>
                <w:szCs w:val="18"/>
              </w:rPr>
              <w:t>пізніше</w:t>
            </w:r>
            <w:proofErr w:type="spellEnd"/>
            <w:r w:rsidRPr="00A956EC">
              <w:rPr>
                <w:sz w:val="18"/>
                <w:szCs w:val="18"/>
              </w:rPr>
              <w:t xml:space="preserve"> </w:t>
            </w:r>
            <w:proofErr w:type="spellStart"/>
            <w:r w:rsidRPr="00A956EC">
              <w:rPr>
                <w:sz w:val="18"/>
                <w:szCs w:val="18"/>
              </w:rPr>
              <w:t>закінчення</w:t>
            </w:r>
            <w:proofErr w:type="spellEnd"/>
            <w:r w:rsidRPr="00A956EC">
              <w:rPr>
                <w:sz w:val="18"/>
                <w:szCs w:val="18"/>
              </w:rPr>
              <w:t xml:space="preserve"> строку, </w:t>
            </w:r>
            <w:proofErr w:type="spellStart"/>
            <w:r w:rsidRPr="00A956EC">
              <w:rPr>
                <w:sz w:val="18"/>
                <w:szCs w:val="18"/>
              </w:rPr>
              <w:t>встановленого</w:t>
            </w:r>
            <w:proofErr w:type="spellEnd"/>
            <w:r w:rsidRPr="00A956EC">
              <w:rPr>
                <w:sz w:val="18"/>
                <w:szCs w:val="18"/>
              </w:rPr>
              <w:t xml:space="preserve"> для </w:t>
            </w:r>
            <w:proofErr w:type="spellStart"/>
            <w:r w:rsidRPr="00A956EC">
              <w:rPr>
                <w:sz w:val="18"/>
                <w:szCs w:val="18"/>
              </w:rPr>
              <w:t>подання</w:t>
            </w:r>
            <w:proofErr w:type="spellEnd"/>
            <w:r w:rsidRPr="00A956EC">
              <w:rPr>
                <w:sz w:val="18"/>
                <w:szCs w:val="18"/>
              </w:rPr>
              <w:t xml:space="preserve"> </w:t>
            </w:r>
            <w:proofErr w:type="spellStart"/>
            <w:r w:rsidRPr="00A956EC">
              <w:rPr>
                <w:sz w:val="18"/>
                <w:szCs w:val="18"/>
              </w:rPr>
              <w:t>тендерних</w:t>
            </w:r>
            <w:proofErr w:type="spellEnd"/>
            <w:r w:rsidRPr="00A956EC">
              <w:rPr>
                <w:sz w:val="18"/>
                <w:szCs w:val="18"/>
              </w:rPr>
              <w:t xml:space="preserve"> </w:t>
            </w:r>
            <w:proofErr w:type="spellStart"/>
            <w:r w:rsidRPr="00A956EC">
              <w:rPr>
                <w:sz w:val="18"/>
                <w:szCs w:val="18"/>
              </w:rPr>
              <w:t>пропозицій</w:t>
            </w:r>
            <w:proofErr w:type="spellEnd"/>
            <w:r w:rsidRPr="00A956EC">
              <w:rPr>
                <w:sz w:val="18"/>
                <w:szCs w:val="18"/>
              </w:rPr>
              <w:t>;</w:t>
            </w:r>
          </w:p>
        </w:tc>
      </w:tr>
      <w:tr w:rsidR="00D162C2" w:rsidRPr="00A956EC" w14:paraId="3AA703A1" w14:textId="77777777" w:rsidTr="006C32E6">
        <w:trPr>
          <w:trHeight w:val="20"/>
        </w:trPr>
        <w:tc>
          <w:tcPr>
            <w:tcW w:w="1729" w:type="dxa"/>
            <w:vMerge/>
            <w:tcBorders>
              <w:right w:val="single" w:sz="4" w:space="0" w:color="auto"/>
            </w:tcBorders>
            <w:shd w:val="clear" w:color="auto" w:fill="auto"/>
            <w:vAlign w:val="center"/>
          </w:tcPr>
          <w:p w14:paraId="6958EA29" w14:textId="77777777" w:rsidR="00D162C2" w:rsidRPr="00A956EC" w:rsidRDefault="00D162C2" w:rsidP="006C32E6">
            <w:pPr>
              <w:spacing w:after="0" w:line="240" w:lineRule="auto"/>
              <w:jc w:val="center"/>
              <w:rPr>
                <w:rFonts w:ascii="Times New Roman" w:eastAsia="Times New Roman" w:hAnsi="Times New Roman" w:cs="Times New Roman"/>
                <w:b/>
                <w:bCs/>
                <w:sz w:val="18"/>
                <w:szCs w:val="18"/>
                <w:lang w:eastAsia="ru-RU"/>
              </w:rPr>
            </w:pPr>
          </w:p>
        </w:tc>
        <w:tc>
          <w:tcPr>
            <w:tcW w:w="534" w:type="dxa"/>
            <w:tcBorders>
              <w:top w:val="single" w:sz="4" w:space="0" w:color="auto"/>
              <w:left w:val="single" w:sz="4" w:space="0" w:color="auto"/>
              <w:bottom w:val="single" w:sz="4" w:space="0" w:color="auto"/>
              <w:right w:val="single" w:sz="4" w:space="0" w:color="auto"/>
            </w:tcBorders>
            <w:vAlign w:val="center"/>
          </w:tcPr>
          <w:p w14:paraId="131C27B3" w14:textId="77777777" w:rsidR="00D162C2" w:rsidRPr="00A956EC" w:rsidRDefault="00D162C2" w:rsidP="006C32E6">
            <w:pPr>
              <w:spacing w:after="0" w:line="240" w:lineRule="auto"/>
              <w:ind w:left="398" w:hanging="398"/>
              <w:jc w:val="center"/>
              <w:rPr>
                <w:rFonts w:ascii="Times New Roman" w:eastAsia="Times New Roman" w:hAnsi="Times New Roman" w:cs="Times New Roman"/>
                <w:sz w:val="18"/>
                <w:szCs w:val="18"/>
                <w:lang w:eastAsia="ru-RU"/>
              </w:rPr>
            </w:pPr>
            <w:r w:rsidRPr="00A956EC">
              <w:rPr>
                <w:rFonts w:ascii="Times New Roman" w:hAnsi="Times New Roman" w:cs="Times New Roman"/>
                <w:noProof/>
                <w:sz w:val="18"/>
                <w:szCs w:val="18"/>
              </w:rPr>
              <w:t>16.5.</w:t>
            </w:r>
          </w:p>
        </w:tc>
        <w:tc>
          <w:tcPr>
            <w:tcW w:w="8505" w:type="dxa"/>
            <w:tcBorders>
              <w:top w:val="single" w:sz="4" w:space="0" w:color="auto"/>
              <w:left w:val="single" w:sz="4" w:space="0" w:color="auto"/>
              <w:bottom w:val="single" w:sz="6" w:space="0" w:color="auto"/>
              <w:right w:val="single" w:sz="4" w:space="0" w:color="auto"/>
            </w:tcBorders>
            <w:shd w:val="clear" w:color="auto" w:fill="auto"/>
            <w:vAlign w:val="center"/>
          </w:tcPr>
          <w:p w14:paraId="3A2BBAB8" w14:textId="77777777" w:rsidR="00D162C2" w:rsidRPr="00A956EC" w:rsidRDefault="00D162C2" w:rsidP="006C32E6">
            <w:pPr>
              <w:spacing w:after="0" w:line="240" w:lineRule="auto"/>
              <w:jc w:val="both"/>
              <w:rPr>
                <w:rFonts w:ascii="Times New Roman" w:hAnsi="Times New Roman" w:cs="Times New Roman"/>
                <w:sz w:val="18"/>
                <w:szCs w:val="18"/>
              </w:rPr>
            </w:pPr>
            <w:r w:rsidRPr="00A956EC">
              <w:rPr>
                <w:rFonts w:ascii="Times New Roman" w:hAnsi="Times New Roman" w:cs="Times New Roman"/>
                <w:noProof/>
                <w:sz w:val="18"/>
                <w:szCs w:val="18"/>
              </w:rPr>
              <w:t>У разі надходження звернення за цією самою процедурою закупівлі та з тих самих підстав, що вже були предметом розгляду звернення і щодо якого Замовником було прийнято відповідне рішення, Замовник має право залишити звернення\скаргу –  без розгляду.</w:t>
            </w:r>
          </w:p>
        </w:tc>
      </w:tr>
    </w:tbl>
    <w:p w14:paraId="344308B6" w14:textId="77777777" w:rsidR="00D162C2" w:rsidRPr="00A956EC" w:rsidRDefault="00D162C2" w:rsidP="00D162C2">
      <w:pPr>
        <w:spacing w:after="0" w:line="240" w:lineRule="auto"/>
        <w:rPr>
          <w:rFonts w:ascii="Times New Roman" w:eastAsia="Times New Roman" w:hAnsi="Times New Roman" w:cs="Times New Roman"/>
          <w:b/>
          <w:sz w:val="18"/>
          <w:szCs w:val="18"/>
          <w:lang w:eastAsia="ru-RU"/>
        </w:rPr>
      </w:pPr>
    </w:p>
    <w:p w14:paraId="086AD03A" w14:textId="0FEE7915" w:rsidR="00DF3163" w:rsidRPr="00056395" w:rsidRDefault="00DF3163" w:rsidP="00515E49">
      <w:pPr>
        <w:spacing w:after="0" w:line="240" w:lineRule="auto"/>
        <w:rPr>
          <w:rFonts w:ascii="Times New Roman" w:eastAsia="Times New Roman" w:hAnsi="Times New Roman" w:cs="Times New Roman"/>
          <w:b/>
          <w:sz w:val="18"/>
          <w:szCs w:val="18"/>
          <w:lang w:eastAsia="ru-RU"/>
        </w:rPr>
      </w:pPr>
    </w:p>
    <w:p w14:paraId="4AA7C590" w14:textId="77777777" w:rsidR="00D162C2" w:rsidRPr="00A956EC" w:rsidRDefault="00D162C2" w:rsidP="00515E49">
      <w:pPr>
        <w:spacing w:after="0" w:line="240" w:lineRule="auto"/>
        <w:rPr>
          <w:rFonts w:ascii="Times New Roman" w:eastAsia="Times New Roman" w:hAnsi="Times New Roman" w:cs="Times New Roman"/>
          <w:b/>
          <w:sz w:val="18"/>
          <w:szCs w:val="18"/>
          <w:lang w:eastAsia="ru-RU"/>
        </w:rPr>
      </w:pPr>
    </w:p>
    <w:p w14:paraId="04C3082E" w14:textId="77777777" w:rsidR="00354BCA" w:rsidRPr="00A956EC" w:rsidRDefault="00354BCA" w:rsidP="00354BCA">
      <w:pPr>
        <w:spacing w:after="0" w:line="240" w:lineRule="auto"/>
        <w:rPr>
          <w:rFonts w:ascii="Times New Roman" w:eastAsia="Times New Roman" w:hAnsi="Times New Roman" w:cs="Times New Roman"/>
          <w:b/>
          <w:caps/>
          <w:sz w:val="18"/>
          <w:szCs w:val="18"/>
          <w:lang w:eastAsia="ru-RU"/>
        </w:rPr>
      </w:pPr>
    </w:p>
    <w:p w14:paraId="491D8EA6" w14:textId="77777777" w:rsidR="008641BD" w:rsidRPr="00A956EC" w:rsidRDefault="00354BCA" w:rsidP="00354BCA">
      <w:pPr>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caps/>
          <w:sz w:val="18"/>
          <w:szCs w:val="18"/>
          <w:lang w:eastAsia="ru-RU"/>
        </w:rPr>
        <w:t>додатки</w:t>
      </w:r>
    </w:p>
    <w:p w14:paraId="0DF64A27"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tbl>
      <w:tblPr>
        <w:tblStyle w:val="aa"/>
        <w:tblW w:w="0" w:type="auto"/>
        <w:tblLook w:val="04A0" w:firstRow="1" w:lastRow="0" w:firstColumn="1" w:lastColumn="0" w:noHBand="0" w:noVBand="1"/>
      </w:tblPr>
      <w:tblGrid>
        <w:gridCol w:w="1555"/>
        <w:gridCol w:w="7038"/>
      </w:tblGrid>
      <w:tr w:rsidR="00354BCA" w:rsidRPr="00A956EC" w14:paraId="4D3FA41A" w14:textId="77777777" w:rsidTr="00354BCA">
        <w:trPr>
          <w:trHeight w:val="135"/>
        </w:trPr>
        <w:tc>
          <w:tcPr>
            <w:tcW w:w="1555" w:type="dxa"/>
          </w:tcPr>
          <w:p w14:paraId="3C877776"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1</w:t>
            </w:r>
          </w:p>
        </w:tc>
        <w:tc>
          <w:tcPr>
            <w:tcW w:w="7038" w:type="dxa"/>
          </w:tcPr>
          <w:p w14:paraId="33FEB3AC" w14:textId="77777777" w:rsidR="00354BCA" w:rsidRPr="00A956EC" w:rsidRDefault="00354BCA" w:rsidP="00447DD5">
            <w:pPr>
              <w:widowControl w:val="0"/>
              <w:autoSpaceDE w:val="0"/>
              <w:autoSpaceDN w:val="0"/>
              <w:adjustRightInd w:val="0"/>
              <w:outlineLvl w:val="0"/>
              <w:rPr>
                <w:rFonts w:ascii="Times New Roman" w:hAnsi="Times New Roman" w:cs="Times New Roman"/>
                <w:noProof/>
                <w:sz w:val="18"/>
                <w:szCs w:val="18"/>
              </w:rPr>
            </w:pPr>
            <w:r w:rsidRPr="00447DD5">
              <w:rPr>
                <w:rFonts w:ascii="Times New Roman" w:hAnsi="Times New Roman" w:cs="Times New Roman"/>
                <w:noProof/>
                <w:sz w:val="18"/>
                <w:szCs w:val="18"/>
              </w:rPr>
              <w:t>Форма «</w:t>
            </w:r>
            <w:r w:rsidR="00921026" w:rsidRPr="00447DD5">
              <w:rPr>
                <w:rFonts w:ascii="Times New Roman" w:hAnsi="Times New Roman" w:cs="Times New Roman"/>
                <w:noProof/>
                <w:sz w:val="18"/>
                <w:szCs w:val="18"/>
              </w:rPr>
              <w:t>Тендерної пропозиції</w:t>
            </w:r>
            <w:r w:rsidRPr="00447DD5">
              <w:rPr>
                <w:rFonts w:ascii="Times New Roman" w:hAnsi="Times New Roman" w:cs="Times New Roman"/>
                <w:noProof/>
                <w:sz w:val="18"/>
                <w:szCs w:val="18"/>
              </w:rPr>
              <w:t>»</w:t>
            </w:r>
          </w:p>
        </w:tc>
      </w:tr>
      <w:tr w:rsidR="008E34C4" w:rsidRPr="00A956EC" w14:paraId="140AC999" w14:textId="77777777" w:rsidTr="00354BCA">
        <w:trPr>
          <w:trHeight w:val="135"/>
        </w:trPr>
        <w:tc>
          <w:tcPr>
            <w:tcW w:w="1555" w:type="dxa"/>
          </w:tcPr>
          <w:p w14:paraId="0193901D" w14:textId="738F49EE" w:rsidR="008E34C4" w:rsidRPr="00A956EC" w:rsidRDefault="008E34C4" w:rsidP="008E34C4">
            <w:pPr>
              <w:jc w:val="both"/>
              <w:rPr>
                <w:rFonts w:ascii="Times New Roman" w:hAnsi="Times New Roman" w:cs="Times New Roman"/>
                <w:noProof/>
                <w:sz w:val="18"/>
                <w:szCs w:val="18"/>
              </w:rPr>
            </w:pPr>
            <w:r>
              <w:rPr>
                <w:rFonts w:ascii="Times New Roman" w:hAnsi="Times New Roman" w:cs="Times New Roman"/>
                <w:noProof/>
                <w:sz w:val="18"/>
                <w:szCs w:val="18"/>
                <w:lang w:val="uk-UA"/>
              </w:rPr>
              <w:t xml:space="preserve">Додаток 1.1 </w:t>
            </w:r>
          </w:p>
        </w:tc>
        <w:tc>
          <w:tcPr>
            <w:tcW w:w="7038" w:type="dxa"/>
          </w:tcPr>
          <w:p w14:paraId="150C4DA1" w14:textId="5B141D61" w:rsidR="008E34C4" w:rsidRPr="00447DD5" w:rsidRDefault="008E34C4" w:rsidP="008E34C4">
            <w:pPr>
              <w:widowControl w:val="0"/>
              <w:autoSpaceDE w:val="0"/>
              <w:autoSpaceDN w:val="0"/>
              <w:adjustRightInd w:val="0"/>
              <w:outlineLvl w:val="0"/>
              <w:rPr>
                <w:rFonts w:ascii="Times New Roman" w:hAnsi="Times New Roman" w:cs="Times New Roman"/>
                <w:noProof/>
                <w:sz w:val="18"/>
                <w:szCs w:val="18"/>
              </w:rPr>
            </w:pPr>
            <w:r w:rsidRPr="008C1B27">
              <w:rPr>
                <w:rFonts w:ascii="Times New Roman" w:hAnsi="Times New Roman" w:cs="Times New Roman"/>
                <w:noProof/>
                <w:sz w:val="18"/>
                <w:szCs w:val="18"/>
              </w:rPr>
              <w:t>Приклади внесення інформації Учасником при поданні пропозиції</w:t>
            </w:r>
          </w:p>
        </w:tc>
      </w:tr>
      <w:tr w:rsidR="00354BCA" w:rsidRPr="00A956EC" w14:paraId="52BBDF80" w14:textId="77777777" w:rsidTr="00CF5B50">
        <w:trPr>
          <w:trHeight w:val="225"/>
        </w:trPr>
        <w:tc>
          <w:tcPr>
            <w:tcW w:w="1555" w:type="dxa"/>
          </w:tcPr>
          <w:p w14:paraId="1D875263"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Додаток 2</w:t>
            </w:r>
          </w:p>
        </w:tc>
        <w:tc>
          <w:tcPr>
            <w:tcW w:w="7038" w:type="dxa"/>
          </w:tcPr>
          <w:p w14:paraId="6B706ABE" w14:textId="77777777" w:rsidR="00354BCA" w:rsidRPr="00447DD5" w:rsidRDefault="00354BCA" w:rsidP="00447DD5">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Лист-згода Учасника на підписання Договору в редакції Замовника</w:t>
            </w:r>
          </w:p>
        </w:tc>
      </w:tr>
      <w:tr w:rsidR="00C9144A" w:rsidRPr="00A956EC" w14:paraId="42E6F29A" w14:textId="77777777" w:rsidTr="00CF5B50">
        <w:trPr>
          <w:trHeight w:val="225"/>
        </w:trPr>
        <w:tc>
          <w:tcPr>
            <w:tcW w:w="1555" w:type="dxa"/>
          </w:tcPr>
          <w:p w14:paraId="0C7A21AC" w14:textId="77777777" w:rsidR="00C9144A" w:rsidRPr="00A956EC" w:rsidRDefault="00C9144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2.1 </w:t>
            </w:r>
          </w:p>
        </w:tc>
        <w:tc>
          <w:tcPr>
            <w:tcW w:w="7038" w:type="dxa"/>
          </w:tcPr>
          <w:p w14:paraId="446A73BD" w14:textId="77777777" w:rsidR="00C9144A" w:rsidRPr="00A956EC" w:rsidRDefault="00C9144A" w:rsidP="00CF5B50">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Основні умови договору</w:t>
            </w:r>
          </w:p>
        </w:tc>
      </w:tr>
      <w:tr w:rsidR="00354BCA" w:rsidRPr="00A956EC" w14:paraId="1DD83AAB" w14:textId="77777777" w:rsidTr="00EC60F4">
        <w:trPr>
          <w:trHeight w:val="174"/>
        </w:trPr>
        <w:tc>
          <w:tcPr>
            <w:tcW w:w="1555" w:type="dxa"/>
            <w:shd w:val="clear" w:color="auto" w:fill="auto"/>
          </w:tcPr>
          <w:p w14:paraId="30F5C8BA"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3</w:t>
            </w:r>
          </w:p>
        </w:tc>
        <w:tc>
          <w:tcPr>
            <w:tcW w:w="7038" w:type="dxa"/>
            <w:shd w:val="clear" w:color="auto" w:fill="auto"/>
          </w:tcPr>
          <w:p w14:paraId="602245AF"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447DD5">
              <w:rPr>
                <w:rFonts w:ascii="Times New Roman" w:hAnsi="Times New Roman" w:cs="Times New Roman"/>
                <w:noProof/>
                <w:sz w:val="18"/>
                <w:szCs w:val="18"/>
              </w:rPr>
              <w:t>Форма «</w:t>
            </w:r>
            <w:r w:rsidR="007C3E40" w:rsidRPr="00447DD5">
              <w:rPr>
                <w:rFonts w:ascii="Times New Roman" w:hAnsi="Times New Roman" w:cs="Times New Roman"/>
                <w:noProof/>
                <w:sz w:val="18"/>
                <w:szCs w:val="18"/>
              </w:rPr>
              <w:t xml:space="preserve">Анкета знай свого клієнта», </w:t>
            </w:r>
            <w:r w:rsidRPr="00447DD5">
              <w:rPr>
                <w:rFonts w:ascii="Times New Roman" w:hAnsi="Times New Roman" w:cs="Times New Roman"/>
                <w:noProof/>
                <w:sz w:val="18"/>
                <w:szCs w:val="18"/>
              </w:rPr>
              <w:t>Комплаєнс-анкета для юридичної особи»</w:t>
            </w:r>
          </w:p>
        </w:tc>
      </w:tr>
      <w:tr w:rsidR="001A5C8E" w:rsidRPr="00A956EC" w14:paraId="16BFCDE5" w14:textId="77777777" w:rsidTr="00447DD5">
        <w:trPr>
          <w:trHeight w:val="58"/>
        </w:trPr>
        <w:tc>
          <w:tcPr>
            <w:tcW w:w="1555" w:type="dxa"/>
          </w:tcPr>
          <w:p w14:paraId="0B4F81C6" w14:textId="77777777" w:rsidR="001A5C8E" w:rsidRPr="00A956EC" w:rsidRDefault="001A5C8E"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4</w:t>
            </w:r>
          </w:p>
        </w:tc>
        <w:tc>
          <w:tcPr>
            <w:tcW w:w="7038" w:type="dxa"/>
            <w:shd w:val="clear" w:color="auto" w:fill="auto"/>
          </w:tcPr>
          <w:p w14:paraId="04323FA2" w14:textId="77777777" w:rsidR="001A5C8E" w:rsidRPr="005F0D96" w:rsidRDefault="00F250B5" w:rsidP="00354BCA">
            <w:pPr>
              <w:widowControl w:val="0"/>
              <w:autoSpaceDE w:val="0"/>
              <w:autoSpaceDN w:val="0"/>
              <w:adjustRightInd w:val="0"/>
              <w:outlineLvl w:val="0"/>
              <w:rPr>
                <w:rFonts w:ascii="Times New Roman" w:hAnsi="Times New Roman" w:cs="Times New Roman"/>
                <w:noProof/>
                <w:sz w:val="18"/>
                <w:szCs w:val="18"/>
              </w:rPr>
            </w:pPr>
            <w:r w:rsidRPr="005F0D96">
              <w:rPr>
                <w:rFonts w:ascii="Times New Roman" w:hAnsi="Times New Roman" w:cs="Times New Roman"/>
                <w:noProof/>
                <w:sz w:val="18"/>
                <w:szCs w:val="18"/>
              </w:rPr>
              <w:t>Документи</w:t>
            </w:r>
            <w:r w:rsidRPr="00447DD5">
              <w:rPr>
                <w:rFonts w:ascii="Times New Roman" w:hAnsi="Times New Roman" w:cs="Times New Roman"/>
                <w:noProof/>
                <w:sz w:val="18"/>
                <w:szCs w:val="18"/>
              </w:rPr>
              <w:t xml:space="preserve"> необхідні для аналізу ризиків надійності </w:t>
            </w:r>
            <w:r w:rsidR="00C30259" w:rsidRPr="00447DD5">
              <w:rPr>
                <w:rFonts w:ascii="Times New Roman" w:hAnsi="Times New Roman" w:cs="Times New Roman"/>
                <w:noProof/>
                <w:sz w:val="18"/>
                <w:szCs w:val="18"/>
              </w:rPr>
              <w:t>Учасників</w:t>
            </w:r>
          </w:p>
        </w:tc>
      </w:tr>
      <w:tr w:rsidR="00354BCA" w:rsidRPr="00A956EC" w14:paraId="61A9A478" w14:textId="77777777" w:rsidTr="00354BCA">
        <w:trPr>
          <w:trHeight w:val="174"/>
        </w:trPr>
        <w:tc>
          <w:tcPr>
            <w:tcW w:w="1555" w:type="dxa"/>
          </w:tcPr>
          <w:p w14:paraId="574A8BD4"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5</w:t>
            </w:r>
          </w:p>
        </w:tc>
        <w:tc>
          <w:tcPr>
            <w:tcW w:w="7038" w:type="dxa"/>
          </w:tcPr>
          <w:p w14:paraId="61E32259"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 xml:space="preserve">Критерії та методика оцінки </w:t>
            </w:r>
            <w:r w:rsidR="00921026" w:rsidRPr="00A956EC">
              <w:rPr>
                <w:rFonts w:ascii="Times New Roman" w:hAnsi="Times New Roman" w:cs="Times New Roman"/>
                <w:noProof/>
                <w:sz w:val="18"/>
                <w:szCs w:val="18"/>
              </w:rPr>
              <w:t xml:space="preserve">тендерних </w:t>
            </w:r>
            <w:r w:rsidRPr="00A956EC">
              <w:rPr>
                <w:rFonts w:ascii="Times New Roman" w:hAnsi="Times New Roman" w:cs="Times New Roman"/>
                <w:noProof/>
                <w:sz w:val="18"/>
                <w:szCs w:val="18"/>
              </w:rPr>
              <w:t>пропозицій</w:t>
            </w:r>
          </w:p>
        </w:tc>
      </w:tr>
      <w:tr w:rsidR="00354BCA" w:rsidRPr="00A956EC" w14:paraId="2A5545A2" w14:textId="77777777" w:rsidTr="00354BCA">
        <w:trPr>
          <w:trHeight w:val="174"/>
        </w:trPr>
        <w:tc>
          <w:tcPr>
            <w:tcW w:w="1555" w:type="dxa"/>
          </w:tcPr>
          <w:p w14:paraId="44177E43" w14:textId="77777777" w:rsidR="00354BCA" w:rsidRPr="00A956EC" w:rsidRDefault="00354BCA" w:rsidP="00354BCA">
            <w:pPr>
              <w:jc w:val="both"/>
              <w:rPr>
                <w:rFonts w:ascii="Times New Roman" w:hAnsi="Times New Roman" w:cs="Times New Roman"/>
                <w:noProof/>
                <w:sz w:val="18"/>
                <w:szCs w:val="18"/>
              </w:rPr>
            </w:pPr>
            <w:r w:rsidRPr="00A956EC">
              <w:rPr>
                <w:rFonts w:ascii="Times New Roman" w:hAnsi="Times New Roman" w:cs="Times New Roman"/>
                <w:noProof/>
                <w:sz w:val="18"/>
                <w:szCs w:val="18"/>
              </w:rPr>
              <w:t xml:space="preserve">Додаток </w:t>
            </w:r>
            <w:r w:rsidR="00552356" w:rsidRPr="00A956EC">
              <w:rPr>
                <w:rFonts w:ascii="Times New Roman" w:hAnsi="Times New Roman" w:cs="Times New Roman"/>
                <w:noProof/>
                <w:sz w:val="18"/>
                <w:szCs w:val="18"/>
              </w:rPr>
              <w:t>6</w:t>
            </w:r>
          </w:p>
        </w:tc>
        <w:tc>
          <w:tcPr>
            <w:tcW w:w="7038" w:type="dxa"/>
          </w:tcPr>
          <w:p w14:paraId="5453B50B" w14:textId="77777777" w:rsidR="00354BCA" w:rsidRPr="00A956EC" w:rsidRDefault="00354BCA"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hAnsi="Times New Roman" w:cs="Times New Roman"/>
                <w:noProof/>
                <w:sz w:val="18"/>
                <w:szCs w:val="18"/>
              </w:rPr>
              <w:t>Технічне завдання</w:t>
            </w:r>
          </w:p>
        </w:tc>
      </w:tr>
      <w:tr w:rsidR="00FD2C73" w:rsidRPr="00A956EC" w14:paraId="0FF4BCC3" w14:textId="77777777" w:rsidTr="00354BCA">
        <w:trPr>
          <w:trHeight w:val="174"/>
        </w:trPr>
        <w:tc>
          <w:tcPr>
            <w:tcW w:w="1555" w:type="dxa"/>
          </w:tcPr>
          <w:p w14:paraId="245D1B24" w14:textId="77777777" w:rsidR="00FD2C73" w:rsidRPr="00A956EC" w:rsidRDefault="00FD2C73" w:rsidP="00FD2C73">
            <w:pPr>
              <w:widowControl w:val="0"/>
              <w:autoSpaceDE w:val="0"/>
              <w:autoSpaceDN w:val="0"/>
              <w:adjustRightInd w:val="0"/>
              <w:outlineLvl w:val="0"/>
              <w:rPr>
                <w:rFonts w:ascii="Times New Roman" w:hAnsi="Times New Roman" w:cs="Times New Roman"/>
                <w:noProof/>
                <w:sz w:val="18"/>
                <w:szCs w:val="18"/>
                <w:lang w:val="en-US"/>
              </w:rPr>
            </w:pPr>
            <w:r w:rsidRPr="00A956EC">
              <w:rPr>
                <w:rFonts w:ascii="Times New Roman" w:eastAsia="Times New Roman" w:hAnsi="Times New Roman" w:cs="Times New Roman"/>
                <w:iCs/>
                <w:noProof/>
                <w:sz w:val="18"/>
                <w:szCs w:val="18"/>
                <w:lang w:eastAsia="ru-RU"/>
              </w:rPr>
              <w:t xml:space="preserve">Додаток </w:t>
            </w:r>
            <w:r w:rsidR="00FD3E68" w:rsidRPr="00A956EC">
              <w:rPr>
                <w:rFonts w:ascii="Times New Roman" w:eastAsia="Times New Roman" w:hAnsi="Times New Roman" w:cs="Times New Roman"/>
                <w:iCs/>
                <w:noProof/>
                <w:sz w:val="18"/>
                <w:szCs w:val="18"/>
                <w:lang w:val="en-US" w:eastAsia="ru-RU"/>
              </w:rPr>
              <w:t>7</w:t>
            </w:r>
          </w:p>
        </w:tc>
        <w:tc>
          <w:tcPr>
            <w:tcW w:w="7038" w:type="dxa"/>
          </w:tcPr>
          <w:p w14:paraId="22E6EBE7" w14:textId="77777777" w:rsidR="00FD2C73" w:rsidRPr="00A956EC" w:rsidRDefault="00FD2C73" w:rsidP="00354BCA">
            <w:pPr>
              <w:widowControl w:val="0"/>
              <w:autoSpaceDE w:val="0"/>
              <w:autoSpaceDN w:val="0"/>
              <w:adjustRightInd w:val="0"/>
              <w:outlineLvl w:val="0"/>
              <w:rPr>
                <w:rFonts w:ascii="Times New Roman" w:hAnsi="Times New Roman" w:cs="Times New Roman"/>
                <w:noProof/>
                <w:sz w:val="18"/>
                <w:szCs w:val="18"/>
              </w:rPr>
            </w:pPr>
            <w:r w:rsidRPr="00A956EC">
              <w:rPr>
                <w:rFonts w:ascii="Times New Roman" w:eastAsia="Times New Roman" w:hAnsi="Times New Roman" w:cs="Times New Roman"/>
                <w:iCs/>
                <w:noProof/>
                <w:sz w:val="18"/>
                <w:szCs w:val="18"/>
                <w:lang w:eastAsia="ru-RU"/>
              </w:rPr>
              <w:t>Довідка про відповідність вимогам ПКМУ від 3 березня 2022 р. № 187</w:t>
            </w:r>
          </w:p>
        </w:tc>
      </w:tr>
    </w:tbl>
    <w:p w14:paraId="3AFA2F06" w14:textId="77777777" w:rsidR="00354BCA" w:rsidRPr="00A956EC" w:rsidRDefault="00354BCA" w:rsidP="00640A34">
      <w:pPr>
        <w:spacing w:after="0" w:line="240" w:lineRule="auto"/>
        <w:jc w:val="right"/>
        <w:rPr>
          <w:rFonts w:ascii="Times New Roman" w:eastAsia="Times New Roman" w:hAnsi="Times New Roman" w:cs="Times New Roman"/>
          <w:b/>
          <w:sz w:val="18"/>
          <w:szCs w:val="18"/>
          <w:lang w:eastAsia="ru-RU"/>
        </w:rPr>
      </w:pPr>
    </w:p>
    <w:p w14:paraId="2AEADD23" w14:textId="77777777" w:rsidR="008641BD" w:rsidRPr="00A956EC" w:rsidRDefault="008641BD" w:rsidP="00640A34">
      <w:pPr>
        <w:spacing w:after="0" w:line="240" w:lineRule="auto"/>
        <w:jc w:val="right"/>
        <w:rPr>
          <w:rFonts w:ascii="Times New Roman" w:eastAsia="Times New Roman" w:hAnsi="Times New Roman" w:cs="Times New Roman"/>
          <w:b/>
          <w:sz w:val="18"/>
          <w:szCs w:val="18"/>
          <w:lang w:eastAsia="ru-RU"/>
        </w:rPr>
      </w:pPr>
    </w:p>
    <w:p w14:paraId="0F324708"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16DBC40B"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07FC8E13"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7EE32B97"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6C0C4500"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2DC008A9"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B19186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CC92B0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C84E46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13AAE4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33D1E2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ABBA7B3"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C1D418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696817DB"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59682CC2"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C8A0684"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628A8FB"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00E7736A"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4A434EE6"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3369989"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30ACE2C1"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7383D29D"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2333BC56" w14:textId="77777777" w:rsidR="007627D9" w:rsidRPr="00A956EC" w:rsidRDefault="007627D9" w:rsidP="00C12065">
      <w:pPr>
        <w:spacing w:after="0" w:line="240" w:lineRule="auto"/>
        <w:jc w:val="right"/>
        <w:rPr>
          <w:rFonts w:ascii="Times New Roman" w:eastAsia="Times New Roman" w:hAnsi="Times New Roman" w:cs="Times New Roman"/>
          <w:b/>
          <w:noProof/>
          <w:sz w:val="18"/>
          <w:szCs w:val="18"/>
          <w:lang w:eastAsia="ru-RU"/>
        </w:rPr>
      </w:pPr>
    </w:p>
    <w:p w14:paraId="12CCE6EB" w14:textId="77777777" w:rsidR="00A956EC" w:rsidRDefault="00A956EC" w:rsidP="00C12065">
      <w:pPr>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59C37746" w14:textId="77777777" w:rsidR="00EC60F4" w:rsidRPr="00A956EC"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1</w:t>
      </w:r>
    </w:p>
    <w:p w14:paraId="3AC39138" w14:textId="1BC4ACAE" w:rsidR="00EC60F4" w:rsidRDefault="00EC60F4" w:rsidP="00EC60F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632158CA" w14:textId="77777777" w:rsidR="00D91B63" w:rsidRPr="00A956EC" w:rsidRDefault="00D91B63" w:rsidP="00EC60F4">
      <w:pPr>
        <w:spacing w:after="0" w:line="240" w:lineRule="auto"/>
        <w:jc w:val="right"/>
        <w:rPr>
          <w:rFonts w:ascii="Times New Roman" w:eastAsia="Times New Roman" w:hAnsi="Times New Roman" w:cs="Times New Roman"/>
          <w:b/>
          <w:noProof/>
          <w:sz w:val="18"/>
          <w:szCs w:val="18"/>
          <w:lang w:eastAsia="ru-RU"/>
        </w:rPr>
      </w:pPr>
    </w:p>
    <w:p w14:paraId="7BA6F48C" w14:textId="35CC6413" w:rsidR="00EC60F4" w:rsidRDefault="00EC60F4" w:rsidP="00EC60F4">
      <w:pPr>
        <w:spacing w:after="0" w:line="240" w:lineRule="auto"/>
        <w:jc w:val="right"/>
        <w:rPr>
          <w:rFonts w:ascii="Times New Roman" w:eastAsia="Times New Roman" w:hAnsi="Times New Roman" w:cs="Times New Roman"/>
          <w:b/>
          <w:noProof/>
          <w:sz w:val="18"/>
          <w:szCs w:val="18"/>
          <w:lang w:eastAsia="ru-RU"/>
        </w:rPr>
      </w:pPr>
    </w:p>
    <w:p w14:paraId="7AE7E68C" w14:textId="77777777" w:rsidR="00D91B63" w:rsidRDefault="00D91B63" w:rsidP="00D91B63">
      <w:pPr>
        <w:jc w:val="center"/>
        <w:rPr>
          <w:rFonts w:ascii="Times New Roman" w:hAnsi="Times New Roman" w:cs="Times New Roman"/>
          <w:b/>
          <w:bCs/>
          <w:sz w:val="18"/>
          <w:szCs w:val="18"/>
        </w:rPr>
      </w:pPr>
      <w:r>
        <w:rPr>
          <w:rFonts w:ascii="Times New Roman" w:hAnsi="Times New Roman" w:cs="Times New Roman"/>
          <w:b/>
          <w:bCs/>
          <w:sz w:val="18"/>
          <w:szCs w:val="18"/>
        </w:rPr>
        <w:t>Форма Тендерної пропозиції додається окремим файлом до Тендерної документації та є обов’язковою для заповнення Учасниками для завантаження на ЕТМ.</w:t>
      </w:r>
    </w:p>
    <w:p w14:paraId="31B50BB4" w14:textId="77777777" w:rsidR="008E34C4" w:rsidRPr="00052DEF" w:rsidRDefault="008E34C4" w:rsidP="008E34C4">
      <w:pPr>
        <w:tabs>
          <w:tab w:val="left" w:pos="993"/>
        </w:tabs>
        <w:jc w:val="center"/>
        <w:rPr>
          <w:i/>
          <w:caps/>
        </w:rPr>
      </w:pPr>
    </w:p>
    <w:p w14:paraId="098EC0C6" w14:textId="77777777" w:rsidR="008E34C4" w:rsidRPr="008E34C4" w:rsidRDefault="008E34C4" w:rsidP="008E34C4">
      <w:pPr>
        <w:tabs>
          <w:tab w:val="left" w:pos="993"/>
        </w:tabs>
        <w:jc w:val="center"/>
        <w:rPr>
          <w:rFonts w:ascii="Times New Roman" w:hAnsi="Times New Roman" w:cs="Times New Roman"/>
          <w:i/>
          <w:caps/>
        </w:rPr>
      </w:pPr>
      <w:r w:rsidRPr="008E34C4">
        <w:rPr>
          <w:rFonts w:ascii="Times New Roman" w:hAnsi="Times New Roman" w:cs="Times New Roman"/>
          <w:i/>
          <w:caps/>
        </w:rPr>
        <w:t>Форма «ТенДЕРНОЇ ПРОПОЗИЦІЇ»</w:t>
      </w:r>
    </w:p>
    <w:p w14:paraId="4486313D" w14:textId="77777777" w:rsidR="008E34C4" w:rsidRPr="008E34C4" w:rsidRDefault="008E34C4" w:rsidP="008E34C4">
      <w:pPr>
        <w:tabs>
          <w:tab w:val="left" w:pos="993"/>
        </w:tabs>
        <w:jc w:val="center"/>
        <w:rPr>
          <w:rFonts w:ascii="Times New Roman" w:hAnsi="Times New Roman" w:cs="Times New Roman"/>
          <w:b/>
          <w:caps/>
        </w:rPr>
      </w:pPr>
      <w:r w:rsidRPr="008E34C4">
        <w:rPr>
          <w:rFonts w:ascii="Times New Roman" w:hAnsi="Times New Roman" w:cs="Times New Roman"/>
          <w:b/>
          <w:caps/>
        </w:rPr>
        <w:t xml:space="preserve"> </w:t>
      </w:r>
    </w:p>
    <w:p w14:paraId="6B1BCBAC" w14:textId="77777777" w:rsidR="008E34C4" w:rsidRPr="008E34C4" w:rsidRDefault="008E34C4" w:rsidP="008E34C4">
      <w:pPr>
        <w:jc w:val="right"/>
        <w:rPr>
          <w:rFonts w:ascii="Times New Roman" w:hAnsi="Times New Roman" w:cs="Times New Roman"/>
        </w:rPr>
      </w:pPr>
      <w:r w:rsidRPr="008E34C4">
        <w:rPr>
          <w:rFonts w:ascii="Times New Roman" w:hAnsi="Times New Roman" w:cs="Times New Roman"/>
        </w:rPr>
        <w:t xml:space="preserve">від «__» ______ </w:t>
      </w:r>
    </w:p>
    <w:p w14:paraId="24616F83" w14:textId="77777777" w:rsidR="008E34C4" w:rsidRPr="008E34C4" w:rsidRDefault="008E34C4" w:rsidP="008E34C4">
      <w:pPr>
        <w:tabs>
          <w:tab w:val="left" w:pos="993"/>
        </w:tabs>
        <w:jc w:val="center"/>
        <w:rPr>
          <w:rFonts w:ascii="Times New Roman" w:hAnsi="Times New Roman" w:cs="Times New Roman"/>
          <w:b/>
          <w:caps/>
        </w:rPr>
      </w:pPr>
    </w:p>
    <w:p w14:paraId="48FFA8F7" w14:textId="77777777" w:rsidR="008E34C4" w:rsidRPr="008E34C4" w:rsidRDefault="008E34C4" w:rsidP="008E34C4">
      <w:pPr>
        <w:tabs>
          <w:tab w:val="left" w:pos="0"/>
        </w:tabs>
        <w:contextualSpacing/>
        <w:rPr>
          <w:rFonts w:ascii="Times New Roman" w:hAnsi="Times New Roman" w:cs="Times New Roman"/>
        </w:rPr>
      </w:pPr>
      <w:r w:rsidRPr="008E34C4">
        <w:rPr>
          <w:rFonts w:ascii="Times New Roman" w:hAnsi="Times New Roman" w:cs="Times New Roman"/>
        </w:rPr>
        <w:t xml:space="preserve">Ми, ______________________________ </w:t>
      </w:r>
      <w:r w:rsidRPr="008E34C4">
        <w:rPr>
          <w:rFonts w:ascii="Times New Roman" w:hAnsi="Times New Roman" w:cs="Times New Roman"/>
          <w:i/>
        </w:rPr>
        <w:t xml:space="preserve">(повна назва Учасника), </w:t>
      </w:r>
      <w:r w:rsidRPr="008E34C4">
        <w:rPr>
          <w:rFonts w:ascii="Times New Roman" w:hAnsi="Times New Roman" w:cs="Times New Roman"/>
        </w:rPr>
        <w:t xml:space="preserve">надаємо свою Тендерну пропозицію щодо участі із закупівлі: </w:t>
      </w:r>
      <w:r w:rsidRPr="008E34C4">
        <w:rPr>
          <w:rFonts w:ascii="Times New Roman" w:hAnsi="Times New Roman" w:cs="Times New Roman"/>
          <w:b/>
        </w:rPr>
        <w:t>«__________________________________».</w:t>
      </w:r>
    </w:p>
    <w:p w14:paraId="1301E44C" w14:textId="77777777" w:rsidR="008E34C4" w:rsidRPr="008E34C4" w:rsidRDefault="008E34C4" w:rsidP="008E34C4">
      <w:pPr>
        <w:tabs>
          <w:tab w:val="left" w:pos="360"/>
        </w:tabs>
        <w:ind w:left="284" w:hanging="284"/>
        <w:contextualSpacing/>
        <w:rPr>
          <w:rFonts w:ascii="Times New Roman" w:hAnsi="Times New Roman" w:cs="Times New Roman"/>
        </w:rPr>
      </w:pPr>
    </w:p>
    <w:p w14:paraId="4AA005E9" w14:textId="77777777" w:rsidR="008E34C4" w:rsidRPr="008E34C4" w:rsidRDefault="008E34C4" w:rsidP="008E34C4">
      <w:pPr>
        <w:pStyle w:val="af7"/>
        <w:widowControl w:val="0"/>
        <w:numPr>
          <w:ilvl w:val="0"/>
          <w:numId w:val="12"/>
        </w:numPr>
        <w:tabs>
          <w:tab w:val="left" w:pos="0"/>
        </w:tabs>
        <w:spacing w:after="0" w:line="240" w:lineRule="auto"/>
        <w:jc w:val="both"/>
        <w:rPr>
          <w:rFonts w:ascii="Times New Roman" w:hAnsi="Times New Roman" w:cs="Times New Roman"/>
        </w:rPr>
      </w:pPr>
      <w:r w:rsidRPr="008E34C4">
        <w:rPr>
          <w:rFonts w:ascii="Times New Roman" w:hAnsi="Times New Roman" w:cs="Times New Roman"/>
        </w:rPr>
        <w:t>Розглянувши Тендерну документацію</w:t>
      </w:r>
      <w:r w:rsidRPr="008E34C4">
        <w:rPr>
          <w:rFonts w:ascii="Times New Roman" w:hAnsi="Times New Roman" w:cs="Times New Roman"/>
          <w:strike/>
        </w:rPr>
        <w:t xml:space="preserve"> </w:t>
      </w:r>
      <w:r w:rsidRPr="008E34C4">
        <w:rPr>
          <w:rFonts w:ascii="Times New Roman" w:hAnsi="Times New Roman" w:cs="Times New Roman"/>
        </w:rPr>
        <w:t>на виконання зазначеного вище, ми, уповноважені на підписання Договору, маємо можливість та погоджуємося виконати вимоги Замовника та Договору на умовах, зазначених у цій Тендерній пропозиції</w:t>
      </w:r>
      <w:r w:rsidRPr="008E34C4">
        <w:rPr>
          <w:rFonts w:ascii="Times New Roman" w:hAnsi="Times New Roman" w:cs="Times New Roman"/>
          <w:strike/>
        </w:rPr>
        <w:t xml:space="preserve"> </w:t>
      </w:r>
      <w:r w:rsidRPr="008E34C4">
        <w:rPr>
          <w:rFonts w:ascii="Times New Roman" w:hAnsi="Times New Roman" w:cs="Times New Roman"/>
        </w:rPr>
        <w:t>за такою ціною:</w:t>
      </w:r>
    </w:p>
    <w:p w14:paraId="780F8E5D" w14:textId="77777777" w:rsidR="008E34C4" w:rsidRPr="008E34C4" w:rsidRDefault="008E34C4" w:rsidP="008E34C4">
      <w:pPr>
        <w:tabs>
          <w:tab w:val="left" w:pos="0"/>
        </w:tabs>
        <w:rPr>
          <w:rFonts w:ascii="Times New Roman" w:hAnsi="Times New Roman" w:cs="Times New Roman"/>
          <w:b/>
          <w:bCs/>
        </w:rPr>
      </w:pPr>
      <w:r w:rsidRPr="008E34C4">
        <w:rPr>
          <w:rFonts w:ascii="Times New Roman" w:hAnsi="Times New Roman" w:cs="Times New Roman"/>
          <w:b/>
          <w:bCs/>
        </w:rPr>
        <w:t xml:space="preserve">Лот № 1 </w:t>
      </w:r>
    </w:p>
    <w:p w14:paraId="07D57402" w14:textId="5947B5DD" w:rsidR="008E34C4" w:rsidRDefault="008E34C4" w:rsidP="008E34C4">
      <w:pPr>
        <w:tabs>
          <w:tab w:val="left" w:pos="0"/>
          <w:tab w:val="left" w:pos="360"/>
        </w:tabs>
        <w:spacing w:before="240"/>
        <w:contextualSpacing/>
        <w:rPr>
          <w:rFonts w:ascii="Times New Roman" w:eastAsia="Calibri" w:hAnsi="Times New Roman" w:cs="Times New Roman"/>
        </w:rPr>
      </w:pPr>
      <w:r w:rsidRPr="008E34C4">
        <w:rPr>
          <w:rFonts w:ascii="Times New Roman" w:hAnsi="Times New Roman" w:cs="Times New Roman"/>
          <w:b/>
        </w:rPr>
        <w:t xml:space="preserve"> </w:t>
      </w:r>
      <w:r w:rsidRPr="008E34C4">
        <w:rPr>
          <w:rFonts w:ascii="Times New Roman" w:eastAsia="Calibri" w:hAnsi="Times New Roman" w:cs="Times New Roman"/>
        </w:rPr>
        <w:t>__________________________________________________________</w:t>
      </w:r>
      <w:r w:rsidRPr="008E34C4">
        <w:rPr>
          <w:rFonts w:ascii="Times New Roman" w:hAnsi="Times New Roman" w:cs="Times New Roman"/>
        </w:rPr>
        <w:t xml:space="preserve"> </w:t>
      </w:r>
      <w:r w:rsidRPr="008E34C4">
        <w:rPr>
          <w:rFonts w:ascii="Times New Roman" w:eastAsia="Calibri" w:hAnsi="Times New Roman" w:cs="Times New Roman"/>
        </w:rPr>
        <w:t xml:space="preserve">грн. з ПДВ/ </w:t>
      </w:r>
      <w:r w:rsidRPr="008E34C4">
        <w:rPr>
          <w:rFonts w:ascii="Times New Roman" w:eastAsia="Calibri" w:hAnsi="Times New Roman" w:cs="Times New Roman"/>
          <w:b/>
          <w:u w:val="single"/>
        </w:rPr>
        <w:t>без ПДВ</w:t>
      </w:r>
      <w:r w:rsidRPr="008E34C4">
        <w:rPr>
          <w:rFonts w:ascii="Times New Roman" w:eastAsia="Calibri" w:hAnsi="Times New Roman" w:cs="Times New Roman"/>
        </w:rPr>
        <w:t>,</w:t>
      </w:r>
    </w:p>
    <w:p w14:paraId="2F18B77A" w14:textId="62439524" w:rsidR="00856F55" w:rsidRDefault="00856F55" w:rsidP="008E34C4">
      <w:pPr>
        <w:tabs>
          <w:tab w:val="left" w:pos="0"/>
          <w:tab w:val="left" w:pos="360"/>
        </w:tabs>
        <w:spacing w:before="240"/>
        <w:contextualSpacing/>
        <w:rPr>
          <w:rFonts w:ascii="Times New Roman" w:eastAsia="Calibri" w:hAnsi="Times New Roman" w:cs="Times New Roman"/>
        </w:rPr>
      </w:pPr>
    </w:p>
    <w:p w14:paraId="7048BAC4" w14:textId="77777777" w:rsidR="008E34C4" w:rsidRPr="008E34C4" w:rsidRDefault="008E34C4" w:rsidP="008E34C4">
      <w:pPr>
        <w:tabs>
          <w:tab w:val="left" w:pos="284"/>
          <w:tab w:val="left" w:pos="851"/>
        </w:tabs>
        <w:ind w:left="426" w:hanging="426"/>
        <w:rPr>
          <w:rFonts w:ascii="Times New Roman" w:hAnsi="Times New Roman" w:cs="Times New Roman"/>
          <w:iCs/>
          <w:lang w:eastAsia="uk-UA"/>
        </w:rPr>
      </w:pPr>
      <w:r w:rsidRPr="008E34C4">
        <w:rPr>
          <w:rFonts w:ascii="Times New Roman" w:hAnsi="Times New Roman" w:cs="Times New Roman"/>
        </w:rPr>
        <w:t>1.1. Вартість товару зазначена на умовах постачання DDP згідно з правилами Інкотермс (згідно «ІНКОТЕРМС – 2010»).</w:t>
      </w:r>
    </w:p>
    <w:p w14:paraId="3131E4E5" w14:textId="77777777" w:rsidR="008E34C4" w:rsidRPr="008E34C4" w:rsidRDefault="008E34C4" w:rsidP="008E34C4">
      <w:pPr>
        <w:tabs>
          <w:tab w:val="left" w:pos="0"/>
          <w:tab w:val="left" w:pos="284"/>
          <w:tab w:val="center" w:pos="360"/>
          <w:tab w:val="left" w:pos="851"/>
        </w:tabs>
        <w:ind w:left="426" w:hanging="426"/>
        <w:rPr>
          <w:rFonts w:ascii="Times New Roman" w:eastAsia="Calibri" w:hAnsi="Times New Roman" w:cs="Times New Roman"/>
          <w:b/>
        </w:rPr>
      </w:pPr>
    </w:p>
    <w:p w14:paraId="6226EA0C" w14:textId="77777777" w:rsidR="008E34C4" w:rsidRPr="008E34C4" w:rsidRDefault="008E34C4" w:rsidP="008E34C4">
      <w:pPr>
        <w:tabs>
          <w:tab w:val="left" w:pos="0"/>
          <w:tab w:val="left" w:pos="284"/>
          <w:tab w:val="left" w:pos="851"/>
        </w:tabs>
        <w:ind w:left="426" w:hanging="426"/>
        <w:rPr>
          <w:rFonts w:ascii="Times New Roman" w:hAnsi="Times New Roman" w:cs="Times New Roman"/>
        </w:rPr>
      </w:pPr>
      <w:r w:rsidRPr="008E34C4">
        <w:rPr>
          <w:rFonts w:ascii="Times New Roman" w:hAnsi="Times New Roman" w:cs="Times New Roman"/>
        </w:rPr>
        <w:t>1.2. Тендерна пропозиція має враховувати витрати на транспортування до місця поставки, страхування, сплату податків (інших обов’язкових платежів, зборів), пакування, навантаження.</w:t>
      </w:r>
    </w:p>
    <w:p w14:paraId="09EDCBCB" w14:textId="77777777" w:rsidR="008E34C4" w:rsidRPr="008E34C4" w:rsidRDefault="008E34C4" w:rsidP="008E34C4">
      <w:pPr>
        <w:tabs>
          <w:tab w:val="left" w:pos="0"/>
          <w:tab w:val="left" w:pos="284"/>
          <w:tab w:val="center" w:pos="360"/>
          <w:tab w:val="left" w:pos="851"/>
        </w:tabs>
        <w:ind w:left="284" w:hanging="284"/>
        <w:rPr>
          <w:rFonts w:ascii="Times New Roman" w:hAnsi="Times New Roman" w:cs="Times New Roman"/>
        </w:rPr>
      </w:pPr>
      <w:r w:rsidRPr="008E34C4">
        <w:rPr>
          <w:rFonts w:ascii="Times New Roman" w:hAnsi="Times New Roman" w:cs="Times New Roman"/>
        </w:rPr>
        <w:t xml:space="preserve"> </w:t>
      </w:r>
    </w:p>
    <w:p w14:paraId="02AFE0C6" w14:textId="77777777" w:rsidR="008E34C4" w:rsidRPr="008E34C4" w:rsidRDefault="008E34C4" w:rsidP="008E34C4">
      <w:pPr>
        <w:pStyle w:val="af7"/>
        <w:widowControl w:val="0"/>
        <w:numPr>
          <w:ilvl w:val="0"/>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b/>
        </w:rPr>
      </w:pPr>
      <w:r w:rsidRPr="008E34C4">
        <w:rPr>
          <w:rFonts w:ascii="Times New Roman" w:hAnsi="Times New Roman" w:cs="Times New Roman"/>
          <w:b/>
        </w:rPr>
        <w:t>Умови та порядок оплати:</w:t>
      </w:r>
    </w:p>
    <w:p w14:paraId="304EBDFC" w14:textId="77777777" w:rsidR="008E34C4" w:rsidRPr="008E34C4" w:rsidRDefault="008E34C4" w:rsidP="008E34C4">
      <w:pPr>
        <w:pStyle w:val="af7"/>
        <w:widowControl w:val="0"/>
        <w:numPr>
          <w:ilvl w:val="1"/>
          <w:numId w:val="12"/>
        </w:numPr>
        <w:shd w:val="clear" w:color="auto" w:fill="FFFFFF"/>
        <w:tabs>
          <w:tab w:val="left" w:pos="284"/>
        </w:tabs>
        <w:autoSpaceDE w:val="0"/>
        <w:autoSpaceDN w:val="0"/>
        <w:adjustRightInd w:val="0"/>
        <w:spacing w:after="0" w:line="240" w:lineRule="auto"/>
        <w:jc w:val="both"/>
        <w:rPr>
          <w:rFonts w:ascii="Times New Roman" w:hAnsi="Times New Roman" w:cs="Times New Roman"/>
        </w:rPr>
      </w:pPr>
      <w:r w:rsidRPr="008E34C4">
        <w:rPr>
          <w:rFonts w:ascii="Times New Roman" w:hAnsi="Times New Roman" w:cs="Times New Roman"/>
        </w:rPr>
        <w:t xml:space="preserve"> </w:t>
      </w:r>
      <w:r w:rsidRPr="008E34C4">
        <w:rPr>
          <w:rFonts w:ascii="Times New Roman" w:hAnsi="Times New Roman" w:cs="Times New Roman"/>
          <w:iCs/>
          <w:u w:val="single"/>
        </w:rPr>
        <w:t>зазначає учасник на свій розсуд</w:t>
      </w:r>
      <w:r w:rsidRPr="008E34C4">
        <w:rPr>
          <w:rFonts w:ascii="Times New Roman" w:hAnsi="Times New Roman" w:cs="Times New Roman"/>
        </w:rPr>
        <w:t xml:space="preserve">: </w:t>
      </w:r>
    </w:p>
    <w:p w14:paraId="57DB2CE9" w14:textId="77777777" w:rsidR="008E34C4" w:rsidRPr="008E34C4" w:rsidRDefault="008E34C4" w:rsidP="008E34C4">
      <w:pPr>
        <w:tabs>
          <w:tab w:val="left" w:pos="0"/>
          <w:tab w:val="left" w:pos="284"/>
          <w:tab w:val="left" w:pos="851"/>
        </w:tabs>
        <w:ind w:left="426" w:hanging="426"/>
        <w:rPr>
          <w:rFonts w:ascii="Times New Roman" w:hAnsi="Times New Roman" w:cs="Times New Roman"/>
        </w:rPr>
      </w:pPr>
      <w:r w:rsidRPr="008E34C4">
        <w:rPr>
          <w:rFonts w:ascii="Times New Roman" w:hAnsi="Times New Roman" w:cs="Times New Roman"/>
        </w:rPr>
        <w:t xml:space="preserve">_____% авансу від ЦП </w:t>
      </w:r>
      <w:r w:rsidRPr="008E34C4">
        <w:rPr>
          <w:rFonts w:ascii="Times New Roman" w:hAnsi="Times New Roman" w:cs="Times New Roman"/>
          <w:lang w:val="ru-RU"/>
        </w:rPr>
        <w:t>(</w:t>
      </w:r>
      <w:r w:rsidRPr="008E34C4">
        <w:rPr>
          <w:rFonts w:ascii="Times New Roman" w:hAnsi="Times New Roman" w:cs="Times New Roman"/>
          <w:b/>
          <w:bCs/>
        </w:rPr>
        <w:t xml:space="preserve">не більше </w:t>
      </w:r>
      <w:r w:rsidRPr="008E34C4">
        <w:rPr>
          <w:rFonts w:ascii="Times New Roman" w:hAnsi="Times New Roman" w:cs="Times New Roman"/>
          <w:b/>
          <w:bCs/>
          <w:lang w:val="ru-RU"/>
        </w:rPr>
        <w:t>4</w:t>
      </w:r>
      <w:r w:rsidRPr="008E34C4">
        <w:rPr>
          <w:rFonts w:ascii="Times New Roman" w:hAnsi="Times New Roman" w:cs="Times New Roman"/>
          <w:b/>
          <w:bCs/>
        </w:rPr>
        <w:t>0%),</w:t>
      </w:r>
      <w:r w:rsidRPr="008E34C4">
        <w:rPr>
          <w:rFonts w:ascii="Times New Roman" w:hAnsi="Times New Roman" w:cs="Times New Roman"/>
        </w:rPr>
        <w:t xml:space="preserve"> </w:t>
      </w:r>
    </w:p>
    <w:p w14:paraId="0E56D89D" w14:textId="77777777" w:rsidR="008E34C4" w:rsidRPr="008E34C4" w:rsidRDefault="008E34C4" w:rsidP="008E34C4">
      <w:pPr>
        <w:tabs>
          <w:tab w:val="left" w:pos="0"/>
          <w:tab w:val="left" w:pos="284"/>
          <w:tab w:val="left" w:pos="851"/>
        </w:tabs>
        <w:ind w:left="426" w:hanging="426"/>
        <w:rPr>
          <w:rFonts w:ascii="Times New Roman" w:hAnsi="Times New Roman" w:cs="Times New Roman"/>
        </w:rPr>
      </w:pPr>
      <w:r w:rsidRPr="008E34C4">
        <w:rPr>
          <w:rFonts w:ascii="Times New Roman" w:hAnsi="Times New Roman" w:cs="Times New Roman"/>
        </w:rPr>
        <w:t>___% (залишок) від ЦП -  відтермінування платежу _____ к. д. (Замовник: рекомендує не менше 90 к/д)</w:t>
      </w:r>
    </w:p>
    <w:p w14:paraId="34C0BD14" w14:textId="77777777" w:rsidR="008E34C4" w:rsidRPr="008E34C4" w:rsidRDefault="008E34C4" w:rsidP="008E34C4">
      <w:pPr>
        <w:pStyle w:val="af7"/>
        <w:widowControl w:val="0"/>
        <w:numPr>
          <w:ilvl w:val="1"/>
          <w:numId w:val="12"/>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rPr>
      </w:pPr>
      <w:r w:rsidRPr="008E34C4">
        <w:rPr>
          <w:rFonts w:ascii="Times New Roman" w:hAnsi="Times New Roman" w:cs="Times New Roman"/>
          <w:b/>
        </w:rPr>
        <w:t>Умова Замовника:</w:t>
      </w:r>
    </w:p>
    <w:p w14:paraId="61226B06" w14:textId="77777777" w:rsidR="008E34C4" w:rsidRPr="008E34C4" w:rsidRDefault="008E34C4" w:rsidP="008E34C4">
      <w:pPr>
        <w:tabs>
          <w:tab w:val="left" w:pos="284"/>
        </w:tabs>
        <w:rPr>
          <w:rFonts w:ascii="Times New Roman" w:hAnsi="Times New Roman" w:cs="Times New Roman"/>
          <w:b/>
        </w:rPr>
      </w:pPr>
      <w:r w:rsidRPr="008E34C4">
        <w:rPr>
          <w:rFonts w:ascii="Times New Roman" w:hAnsi="Times New Roman" w:cs="Times New Roman"/>
          <w:b/>
          <w:i/>
          <w:iCs/>
        </w:rPr>
        <w:t>К/</w:t>
      </w:r>
      <w:proofErr w:type="spellStart"/>
      <w:r w:rsidRPr="008E34C4">
        <w:rPr>
          <w:rFonts w:ascii="Times New Roman" w:hAnsi="Times New Roman" w:cs="Times New Roman"/>
          <w:b/>
          <w:i/>
          <w:iCs/>
        </w:rPr>
        <w:t>дЗА</w:t>
      </w:r>
      <w:proofErr w:type="spellEnd"/>
      <w:r w:rsidRPr="008E34C4">
        <w:rPr>
          <w:rFonts w:ascii="Times New Roman" w:hAnsi="Times New Roman" w:cs="Times New Roman"/>
          <w:b/>
          <w:i/>
          <w:iCs/>
        </w:rPr>
        <w:t xml:space="preserve"> – ½ від строку виконання робіт</w:t>
      </w:r>
      <w:r w:rsidRPr="008E34C4">
        <w:rPr>
          <w:rFonts w:ascii="Times New Roman" w:hAnsi="Times New Roman" w:cs="Times New Roman"/>
          <w:b/>
          <w:i/>
          <w:iCs/>
          <w:lang w:val="ru-RU"/>
        </w:rPr>
        <w:t xml:space="preserve"> </w:t>
      </w:r>
      <w:r w:rsidRPr="008E34C4">
        <w:rPr>
          <w:rFonts w:ascii="Times New Roman" w:hAnsi="Times New Roman" w:cs="Times New Roman"/>
          <w:strike/>
        </w:rPr>
        <w:t>(</w:t>
      </w:r>
      <w:r w:rsidRPr="008E34C4">
        <w:rPr>
          <w:rFonts w:ascii="Times New Roman" w:hAnsi="Times New Roman" w:cs="Times New Roman"/>
        </w:rPr>
        <w:t>Замовником РЕКОМЕНДОВАНО</w:t>
      </w:r>
      <w:r w:rsidRPr="008E34C4">
        <w:rPr>
          <w:rFonts w:ascii="Times New Roman" w:hAnsi="Times New Roman" w:cs="Times New Roman"/>
          <w:b/>
          <w:bCs/>
          <w:i/>
          <w:iCs/>
          <w:strike/>
        </w:rPr>
        <w:t>)</w:t>
      </w:r>
      <w:r w:rsidRPr="008E34C4">
        <w:rPr>
          <w:rFonts w:ascii="Times New Roman" w:hAnsi="Times New Roman" w:cs="Times New Roman"/>
          <w:b/>
          <w:i/>
          <w:iCs/>
        </w:rPr>
        <w:t>, зазначеного в п.3 цієї  форми.</w:t>
      </w:r>
    </w:p>
    <w:p w14:paraId="00683CC1" w14:textId="77777777" w:rsidR="008E34C4" w:rsidRPr="008E34C4" w:rsidRDefault="008E34C4" w:rsidP="008E34C4">
      <w:pPr>
        <w:tabs>
          <w:tab w:val="left" w:pos="284"/>
        </w:tabs>
        <w:jc w:val="right"/>
        <w:rPr>
          <w:rFonts w:ascii="Times New Roman" w:hAnsi="Times New Roman" w:cs="Times New Roman"/>
          <w:b/>
          <w:bCs/>
        </w:rPr>
      </w:pPr>
      <w:r w:rsidRPr="008E34C4">
        <w:rPr>
          <w:rFonts w:ascii="Times New Roman" w:hAnsi="Times New Roman" w:cs="Times New Roman"/>
          <w:b/>
          <w:bCs/>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8E34C4" w:rsidRPr="008E34C4" w14:paraId="19D3C2C3" w14:textId="77777777" w:rsidTr="00417B51">
        <w:trPr>
          <w:trHeight w:val="397"/>
          <w:jc w:val="center"/>
        </w:trPr>
        <w:tc>
          <w:tcPr>
            <w:tcW w:w="98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9EF5FAD"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b/>
                <w:bCs/>
              </w:rPr>
              <w:t>ЦП, грн.</w:t>
            </w:r>
          </w:p>
          <w:p w14:paraId="2F365197"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1E4E4D9"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b/>
                <w:bCs/>
              </w:rPr>
              <w:t>А, грн.</w:t>
            </w:r>
          </w:p>
          <w:p w14:paraId="552C2E40"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729CA"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b/>
                <w:bCs/>
              </w:rPr>
              <w:t>К/д ЗА</w:t>
            </w:r>
          </w:p>
        </w:tc>
        <w:tc>
          <w:tcPr>
            <w:tcW w:w="125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0AEA60" w14:textId="77777777" w:rsidR="008E34C4" w:rsidRPr="008E34C4" w:rsidRDefault="008E34C4" w:rsidP="006C32E6">
            <w:pPr>
              <w:tabs>
                <w:tab w:val="left" w:pos="284"/>
              </w:tabs>
              <w:rPr>
                <w:rFonts w:ascii="Times New Roman" w:hAnsi="Times New Roman" w:cs="Times New Roman"/>
              </w:rPr>
            </w:pPr>
            <w:proofErr w:type="spellStart"/>
            <w:r w:rsidRPr="008E34C4">
              <w:rPr>
                <w:rFonts w:ascii="Times New Roman" w:hAnsi="Times New Roman" w:cs="Times New Roman"/>
                <w:b/>
                <w:bCs/>
              </w:rPr>
              <w:t>Ор</w:t>
            </w:r>
            <w:proofErr w:type="spellEnd"/>
            <w:r w:rsidRPr="008E34C4">
              <w:rPr>
                <w:rFonts w:ascii="Times New Roman" w:hAnsi="Times New Roman" w:cs="Times New Roman"/>
                <w:b/>
                <w:bCs/>
              </w:rPr>
              <w:t>, грн</w:t>
            </w:r>
            <w:r w:rsidRPr="008E34C4">
              <w:rPr>
                <w:rFonts w:ascii="Times New Roman" w:hAnsi="Times New Roman" w:cs="Times New Roman"/>
              </w:rPr>
              <w:t>.</w:t>
            </w:r>
          </w:p>
          <w:p w14:paraId="18CE1D00"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3B3E5A"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b/>
                <w:bCs/>
              </w:rPr>
              <w:t xml:space="preserve">К/д </w:t>
            </w:r>
            <w:proofErr w:type="spellStart"/>
            <w:r w:rsidRPr="008E34C4">
              <w:rPr>
                <w:rFonts w:ascii="Times New Roman" w:hAnsi="Times New Roman" w:cs="Times New Roman"/>
                <w:b/>
                <w:bCs/>
              </w:rPr>
              <w:t>Ор</w:t>
            </w:r>
            <w:proofErr w:type="spellEnd"/>
          </w:p>
        </w:tc>
      </w:tr>
      <w:tr w:rsidR="008E34C4" w:rsidRPr="008E34C4" w14:paraId="3349FCB2" w14:textId="77777777" w:rsidTr="00417B51">
        <w:trPr>
          <w:jc w:val="center"/>
        </w:trPr>
        <w:tc>
          <w:tcPr>
            <w:tcW w:w="9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371ED" w14:textId="77777777" w:rsidR="008E34C4" w:rsidRPr="008E34C4" w:rsidRDefault="008E34C4" w:rsidP="006C32E6">
            <w:pPr>
              <w:tabs>
                <w:tab w:val="left" w:pos="284"/>
              </w:tabs>
              <w:rPr>
                <w:rFonts w:ascii="Times New Roman" w:hAnsi="Times New Roman" w:cs="Times New Roman"/>
              </w:rPr>
            </w:pP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968F0E"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i/>
                <w:iCs/>
              </w:rPr>
              <w:t>*</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ACC9A"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i/>
                <w:iCs/>
              </w:rPr>
              <w:t>**</w:t>
            </w:r>
          </w:p>
        </w:tc>
        <w:tc>
          <w:tcPr>
            <w:tcW w:w="125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7F27B"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i/>
                <w:iCs/>
              </w:rPr>
              <w:t>***</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E3DEA" w14:textId="77777777" w:rsidR="008E34C4" w:rsidRPr="008E34C4" w:rsidRDefault="008E34C4" w:rsidP="006C32E6">
            <w:pPr>
              <w:tabs>
                <w:tab w:val="left" w:pos="284"/>
              </w:tabs>
              <w:rPr>
                <w:rFonts w:ascii="Times New Roman" w:hAnsi="Times New Roman" w:cs="Times New Roman"/>
                <w:b/>
                <w:bCs/>
              </w:rPr>
            </w:pPr>
            <w:r w:rsidRPr="008E34C4">
              <w:rPr>
                <w:rFonts w:ascii="Times New Roman" w:hAnsi="Times New Roman" w:cs="Times New Roman"/>
                <w:i/>
                <w:iCs/>
              </w:rPr>
              <w:t>****</w:t>
            </w:r>
          </w:p>
        </w:tc>
      </w:tr>
    </w:tbl>
    <w:p w14:paraId="036F4F1B" w14:textId="77777777" w:rsidR="00652A65" w:rsidRDefault="00652A65" w:rsidP="008E34C4">
      <w:pPr>
        <w:tabs>
          <w:tab w:val="left" w:pos="284"/>
        </w:tabs>
        <w:rPr>
          <w:rFonts w:ascii="Times New Roman" w:hAnsi="Times New Roman" w:cs="Times New Roman"/>
          <w:i/>
          <w:iCs/>
        </w:rPr>
      </w:pPr>
    </w:p>
    <w:p w14:paraId="38700577" w14:textId="4EBF1F11"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i/>
          <w:iCs/>
        </w:rPr>
        <w:t>*              А – авансові кошти (аванс), грн., зазначає учасник;</w:t>
      </w:r>
    </w:p>
    <w:p w14:paraId="3C8E870A" w14:textId="77777777"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i/>
          <w:iCs/>
        </w:rPr>
        <w:t>**            К/</w:t>
      </w:r>
      <w:proofErr w:type="spellStart"/>
      <w:r w:rsidRPr="008E34C4">
        <w:rPr>
          <w:rFonts w:ascii="Times New Roman" w:hAnsi="Times New Roman" w:cs="Times New Roman"/>
          <w:i/>
          <w:iCs/>
        </w:rPr>
        <w:t>дЗА</w:t>
      </w:r>
      <w:proofErr w:type="spellEnd"/>
      <w:r w:rsidRPr="008E34C4">
        <w:rPr>
          <w:rFonts w:ascii="Times New Roman" w:hAnsi="Times New Roman" w:cs="Times New Roman"/>
          <w:i/>
          <w:iCs/>
        </w:rPr>
        <w:t xml:space="preserve"> – кількість к/д до закриття авансу, зазначає Учасник згідно п. 2.2. цієї Форми;</w:t>
      </w:r>
    </w:p>
    <w:p w14:paraId="42DF582F" w14:textId="77777777"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i/>
          <w:iCs/>
        </w:rPr>
        <w:t xml:space="preserve">***          </w:t>
      </w:r>
      <w:proofErr w:type="spellStart"/>
      <w:r w:rsidRPr="008E34C4">
        <w:rPr>
          <w:rFonts w:ascii="Times New Roman" w:hAnsi="Times New Roman" w:cs="Times New Roman"/>
          <w:i/>
          <w:iCs/>
        </w:rPr>
        <w:t>Ор</w:t>
      </w:r>
      <w:proofErr w:type="spellEnd"/>
      <w:r w:rsidRPr="008E34C4">
        <w:rPr>
          <w:rFonts w:ascii="Times New Roman" w:hAnsi="Times New Roman" w:cs="Times New Roman"/>
          <w:i/>
          <w:iCs/>
        </w:rPr>
        <w:t xml:space="preserve"> – остаточний розрахунок, залишок після авансу, грн.(розраховується учасником як «ЦП-А»);</w:t>
      </w:r>
    </w:p>
    <w:p w14:paraId="0D46DCD7" w14:textId="77777777"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i/>
          <w:iCs/>
        </w:rPr>
        <w:lastRenderedPageBreak/>
        <w:t xml:space="preserve">****        </w:t>
      </w:r>
      <w:proofErr w:type="spellStart"/>
      <w:r w:rsidRPr="008E34C4">
        <w:rPr>
          <w:rFonts w:ascii="Times New Roman" w:hAnsi="Times New Roman" w:cs="Times New Roman"/>
          <w:i/>
          <w:iCs/>
        </w:rPr>
        <w:t>КдОр</w:t>
      </w:r>
      <w:proofErr w:type="spellEnd"/>
      <w:r w:rsidRPr="008E34C4">
        <w:rPr>
          <w:rFonts w:ascii="Times New Roman" w:hAnsi="Times New Roman" w:cs="Times New Roman"/>
          <w:i/>
          <w:iCs/>
        </w:rPr>
        <w:t xml:space="preserve"> – кількість к/д для остаточного розрахунку, відтермінування платежу, зазначає учасник;</w:t>
      </w:r>
    </w:p>
    <w:p w14:paraId="7292EECE" w14:textId="77777777"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i/>
          <w:iCs/>
        </w:rPr>
        <w:t>*****      не заповнення Таблиці надає право Замовнику не допускати тендерну пропозицію до оцінки.</w:t>
      </w:r>
    </w:p>
    <w:p w14:paraId="09E058B7" w14:textId="77777777" w:rsidR="008E34C4" w:rsidRPr="008E34C4" w:rsidRDefault="008E34C4" w:rsidP="008E34C4">
      <w:pPr>
        <w:tabs>
          <w:tab w:val="left" w:pos="284"/>
        </w:tabs>
        <w:rPr>
          <w:rFonts w:ascii="Times New Roman" w:hAnsi="Times New Roman" w:cs="Times New Roman"/>
          <w:i/>
          <w:iCs/>
        </w:rPr>
      </w:pPr>
      <w:r w:rsidRPr="008E34C4">
        <w:rPr>
          <w:rFonts w:ascii="Times New Roman" w:hAnsi="Times New Roman" w:cs="Times New Roman"/>
        </w:rPr>
        <w:t xml:space="preserve">!!!Увага: вказані Учасником Строки закриття авансу лягають в Графік виконання робіт, який являється Додатком до Тендерної пропозиції (якщо вимогами ТЗ визначено, що Учасник </w:t>
      </w:r>
      <w:proofErr w:type="spellStart"/>
      <w:r w:rsidRPr="008E34C4">
        <w:rPr>
          <w:rFonts w:ascii="Times New Roman" w:hAnsi="Times New Roman" w:cs="Times New Roman"/>
        </w:rPr>
        <w:t>зобовязаний</w:t>
      </w:r>
      <w:proofErr w:type="spellEnd"/>
      <w:r w:rsidRPr="008E34C4">
        <w:rPr>
          <w:rFonts w:ascii="Times New Roman" w:hAnsi="Times New Roman" w:cs="Times New Roman"/>
        </w:rPr>
        <w:t xml:space="preserve"> надати відповідний Графік у складі пропозиції)</w:t>
      </w:r>
    </w:p>
    <w:p w14:paraId="7EB80BF7" w14:textId="77777777" w:rsidR="008E34C4" w:rsidRPr="008E34C4" w:rsidRDefault="008E34C4" w:rsidP="008E34C4">
      <w:pPr>
        <w:pStyle w:val="af7"/>
        <w:numPr>
          <w:ilvl w:val="0"/>
          <w:numId w:val="8"/>
        </w:numPr>
        <w:tabs>
          <w:tab w:val="left" w:pos="142"/>
        </w:tabs>
        <w:spacing w:before="240" w:after="0" w:line="240" w:lineRule="auto"/>
        <w:rPr>
          <w:rFonts w:ascii="Times New Roman" w:hAnsi="Times New Roman" w:cs="Times New Roman"/>
          <w:vanish/>
        </w:rPr>
      </w:pPr>
    </w:p>
    <w:p w14:paraId="75AFF85D" w14:textId="77777777" w:rsidR="008E34C4" w:rsidRPr="008E34C4" w:rsidRDefault="008E34C4" w:rsidP="008E34C4">
      <w:pPr>
        <w:pStyle w:val="af7"/>
        <w:numPr>
          <w:ilvl w:val="0"/>
          <w:numId w:val="8"/>
        </w:numPr>
        <w:tabs>
          <w:tab w:val="left" w:pos="142"/>
        </w:tabs>
        <w:spacing w:before="240" w:after="0" w:line="240" w:lineRule="auto"/>
        <w:rPr>
          <w:rFonts w:ascii="Times New Roman" w:hAnsi="Times New Roman" w:cs="Times New Roman"/>
          <w:vanish/>
        </w:rPr>
      </w:pPr>
    </w:p>
    <w:p w14:paraId="7AD80EE1" w14:textId="77777777" w:rsidR="008E34C4" w:rsidRPr="008E34C4" w:rsidRDefault="008E34C4" w:rsidP="008E34C4">
      <w:pPr>
        <w:widowControl w:val="0"/>
        <w:numPr>
          <w:ilvl w:val="0"/>
          <w:numId w:val="13"/>
        </w:numPr>
        <w:tabs>
          <w:tab w:val="left" w:pos="284"/>
        </w:tabs>
        <w:autoSpaceDE w:val="0"/>
        <w:autoSpaceDN w:val="0"/>
        <w:adjustRightInd w:val="0"/>
        <w:spacing w:before="240" w:after="0" w:line="240" w:lineRule="auto"/>
        <w:ind w:left="432" w:hanging="432"/>
        <w:jc w:val="both"/>
        <w:rPr>
          <w:rFonts w:ascii="Times New Roman" w:hAnsi="Times New Roman" w:cs="Times New Roman"/>
          <w:b/>
          <w:i/>
        </w:rPr>
      </w:pPr>
      <w:r w:rsidRPr="008E34C4">
        <w:rPr>
          <w:rFonts w:ascii="Times New Roman" w:hAnsi="Times New Roman" w:cs="Times New Roman"/>
          <w:b/>
        </w:rPr>
        <w:t xml:space="preserve">Строк виконання робіт: _______ </w:t>
      </w:r>
      <w:r w:rsidRPr="008E34C4">
        <w:rPr>
          <w:rFonts w:ascii="Times New Roman" w:hAnsi="Times New Roman" w:cs="Times New Roman"/>
        </w:rPr>
        <w:t xml:space="preserve"> </w:t>
      </w:r>
    </w:p>
    <w:p w14:paraId="4DBFBAC2" w14:textId="77777777" w:rsidR="008E34C4" w:rsidRPr="008E34C4" w:rsidRDefault="008E34C4" w:rsidP="008E34C4">
      <w:pPr>
        <w:tabs>
          <w:tab w:val="left" w:pos="284"/>
        </w:tabs>
        <w:ind w:left="284" w:hanging="284"/>
        <w:jc w:val="center"/>
        <w:rPr>
          <w:rFonts w:ascii="Times New Roman" w:hAnsi="Times New Roman" w:cs="Times New Roman"/>
        </w:rPr>
      </w:pPr>
    </w:p>
    <w:p w14:paraId="4F6C8968" w14:textId="77777777" w:rsidR="008E34C4" w:rsidRPr="008E34C4" w:rsidRDefault="008E34C4" w:rsidP="008E34C4">
      <w:pPr>
        <w:pStyle w:val="af7"/>
        <w:numPr>
          <w:ilvl w:val="0"/>
          <w:numId w:val="1"/>
        </w:numPr>
        <w:spacing w:after="0" w:line="240" w:lineRule="auto"/>
        <w:ind w:left="284" w:hanging="284"/>
        <w:jc w:val="both"/>
        <w:rPr>
          <w:rFonts w:ascii="Times New Roman" w:eastAsia="Calibri" w:hAnsi="Times New Roman" w:cs="Times New Roman"/>
        </w:rPr>
      </w:pPr>
      <w:r w:rsidRPr="008E34C4">
        <w:rPr>
          <w:rFonts w:ascii="Times New Roman" w:eastAsia="Calibri" w:hAnsi="Times New Roman" w:cs="Times New Roman"/>
        </w:rPr>
        <w:t>Наша Тендерна пропозиція буде обов’язковою для нас і може бути акцептована Вами у будь-який час протягом 60 календарних днів з дня розкриття Тендерних пропозицій</w:t>
      </w:r>
    </w:p>
    <w:p w14:paraId="11E027F6" w14:textId="77777777" w:rsidR="008E34C4" w:rsidRPr="008E34C4" w:rsidRDefault="008E34C4" w:rsidP="008E34C4">
      <w:pPr>
        <w:tabs>
          <w:tab w:val="num" w:pos="284"/>
          <w:tab w:val="num" w:pos="851"/>
        </w:tabs>
        <w:ind w:left="432" w:hanging="432"/>
        <w:rPr>
          <w:rFonts w:ascii="Times New Roman" w:eastAsia="Calibri" w:hAnsi="Times New Roman" w:cs="Times New Roman"/>
        </w:rPr>
      </w:pPr>
    </w:p>
    <w:p w14:paraId="5F69BF4A" w14:textId="77777777" w:rsidR="008E34C4" w:rsidRPr="008E34C4" w:rsidRDefault="008E34C4" w:rsidP="008E34C4">
      <w:pPr>
        <w:pStyle w:val="af7"/>
        <w:numPr>
          <w:ilvl w:val="0"/>
          <w:numId w:val="1"/>
        </w:numPr>
        <w:tabs>
          <w:tab w:val="num" w:pos="360"/>
        </w:tabs>
        <w:spacing w:after="0" w:line="240" w:lineRule="auto"/>
        <w:ind w:left="284" w:hanging="284"/>
        <w:jc w:val="both"/>
        <w:rPr>
          <w:rFonts w:ascii="Times New Roman" w:eastAsia="Calibri" w:hAnsi="Times New Roman" w:cs="Times New Roman"/>
        </w:rPr>
      </w:pPr>
      <w:r w:rsidRPr="008E34C4">
        <w:rPr>
          <w:rFonts w:ascii="Times New Roman" w:eastAsia="Calibri" w:hAnsi="Times New Roman" w:cs="Times New Roman"/>
        </w:rPr>
        <w:t xml:space="preserve">Ми згодні з умовою, що Ви можете відхилити нашу чи всі Тендерні пропозиції і розуміємо, що Ви не обмежені у прийнятті будь-якої іншої Тендерної пропозиції з більш вигідними для Вас умовами. </w:t>
      </w:r>
    </w:p>
    <w:p w14:paraId="76DC5930" w14:textId="77777777" w:rsidR="008E34C4" w:rsidRPr="008E34C4" w:rsidRDefault="008E34C4" w:rsidP="008E34C4">
      <w:pPr>
        <w:tabs>
          <w:tab w:val="num" w:pos="284"/>
          <w:tab w:val="num" w:pos="851"/>
        </w:tabs>
        <w:ind w:left="284" w:hanging="284"/>
        <w:rPr>
          <w:rFonts w:ascii="Times New Roman" w:eastAsia="Calibri" w:hAnsi="Times New Roman" w:cs="Times New Roman"/>
        </w:rPr>
      </w:pPr>
    </w:p>
    <w:p w14:paraId="7E56886F" w14:textId="77777777" w:rsidR="008E34C4" w:rsidRPr="009C035A"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9C035A">
        <w:rPr>
          <w:rFonts w:ascii="Times New Roman" w:eastAsia="Calibri" w:hAnsi="Times New Roman" w:cs="Times New Roman"/>
        </w:rPr>
        <w:t xml:space="preserve">Ми згодні, що у разі, якщо після перевірки обсягів робіт і вартісних показників нашої Тендерної пропозиції буде встановлена необхідність проведення коригування розрахунку в бік зниження вартості, від зафіксованої Тендерної пропозиції, коригування розрахунку вартості буде проведено без збільшення інших окремих складових договірної ціни та цінових показників. </w:t>
      </w:r>
    </w:p>
    <w:p w14:paraId="58BD1038" w14:textId="77777777" w:rsidR="008E34C4" w:rsidRPr="009C035A" w:rsidRDefault="008E34C4" w:rsidP="008E34C4">
      <w:pPr>
        <w:pStyle w:val="af7"/>
        <w:ind w:left="426"/>
        <w:rPr>
          <w:rFonts w:ascii="Times New Roman" w:eastAsia="Calibri" w:hAnsi="Times New Roman" w:cs="Times New Roman"/>
        </w:rPr>
      </w:pPr>
      <w:r w:rsidRPr="009C035A">
        <w:rPr>
          <w:rFonts w:ascii="Times New Roman" w:eastAsia="Calibri" w:hAnsi="Times New Roman" w:cs="Times New Roman"/>
        </w:rPr>
        <w:t>Якщо при перевірці Тендерної пропозиції на предмет відповідності обсягів робіт, буде встановлено, що деякі з них нами не враховані, ми зобов’язуємося провести коригування у межах суми, зафіксованої за результатами тендеру.</w:t>
      </w:r>
    </w:p>
    <w:p w14:paraId="682424F5" w14:textId="77777777" w:rsidR="008E34C4" w:rsidRPr="008E34C4" w:rsidRDefault="008E34C4" w:rsidP="008E34C4">
      <w:pPr>
        <w:pStyle w:val="af7"/>
        <w:ind w:left="426"/>
        <w:rPr>
          <w:rFonts w:ascii="Times New Roman" w:eastAsia="Calibri" w:hAnsi="Times New Roman" w:cs="Times New Roman"/>
          <w:lang w:val="ru-RU"/>
        </w:rPr>
      </w:pPr>
      <w:r w:rsidRPr="009C035A">
        <w:rPr>
          <w:rFonts w:ascii="Times New Roman" w:eastAsia="Calibri" w:hAnsi="Times New Roman" w:cs="Times New Roman"/>
        </w:rPr>
        <w:t>Письмове підтвердження остаточної (відкоригованої) вартості буде надано не пізніше наступного робочого дня з дня отримання відповідного запиту від Замовника за результатами перевірки обсягів робіт і вартісних показників в складі Тендерної пропозиції.</w:t>
      </w:r>
    </w:p>
    <w:p w14:paraId="4DAACB6E"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 xml:space="preserve">Ми згодні, що до того часу, поки не буде підписаний офіційний Договір, наша тендерна пропозиція з Вашим письмовим акцептом будуть вважатися такими, що мають силу договору між нами. </w:t>
      </w:r>
    </w:p>
    <w:p w14:paraId="2C4B218A"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 xml:space="preserve">Ми погоджуємося з умовами, що Ви можете відхилити нашу тендерну пропозицію згідно з умовами тендерної документації та розуміємо, що Ви не обмежені у прийнятті будь-якої іншої тендерної пропозиції з більш вигідними для Вас умовами. </w:t>
      </w:r>
    </w:p>
    <w:p w14:paraId="59527828"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Ми не заперечуємо проти того, щоб під час оцінки тендерної пропозицій конкурсних торгів, робоча група представників Замовника могла безперешкодно оглянути нашу матеріально – технічну базу.</w:t>
      </w:r>
    </w:p>
    <w:p w14:paraId="4BD88C3E"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Якщо наша тендерна пропозиція буде акцептована, ми зобов’язуємося підписати договір протягом 5 (п’яти) робочих днів з дати отримання цього договору.</w:t>
      </w:r>
    </w:p>
    <w:p w14:paraId="4D890E13"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b/>
        </w:rPr>
        <w:t>Місце виконання робіт:</w:t>
      </w:r>
      <w:r w:rsidRPr="008E34C4">
        <w:rPr>
          <w:rFonts w:ascii="Times New Roman" w:eastAsia="Calibri" w:hAnsi="Times New Roman" w:cs="Times New Roman"/>
        </w:rPr>
        <w:t xml:space="preserve"> ___________________ </w:t>
      </w:r>
    </w:p>
    <w:p w14:paraId="1DEDC9CB"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Ми згодні на підписання договору в редакції Замовника.</w:t>
      </w:r>
    </w:p>
    <w:p w14:paraId="466330E2"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Ми згодні з тим, що договір буде укладено на умовах твердої ціни.</w:t>
      </w:r>
    </w:p>
    <w:p w14:paraId="66573A85"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Ми згодні з тим, що договір та первинна документація за Договором буде укладено/проведено в сервісі електронного документообігу «Вчасно» з використанням електронно-цифрового підпису</w:t>
      </w:r>
    </w:p>
    <w:p w14:paraId="3B6CFA27"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eastAsia="Calibri" w:hAnsi="Times New Roman" w:cs="Times New Roman"/>
        </w:rPr>
        <w:t>Підписуючи дану пропозицію, Учасник надає свою письмову згоду на розміщення (опублікування) на офіційному веб-сайті Замовника та ЕТМ укладеного із ним за результатами даної закупівлі Договору.</w:t>
      </w:r>
    </w:p>
    <w:p w14:paraId="5EC56AFB" w14:textId="77777777" w:rsidR="008E34C4" w:rsidRPr="008E34C4" w:rsidRDefault="008E34C4" w:rsidP="008E34C4">
      <w:pPr>
        <w:pStyle w:val="af7"/>
        <w:numPr>
          <w:ilvl w:val="0"/>
          <w:numId w:val="1"/>
        </w:numPr>
        <w:spacing w:after="0" w:line="240" w:lineRule="auto"/>
        <w:ind w:left="426" w:hanging="426"/>
        <w:jc w:val="both"/>
        <w:rPr>
          <w:rFonts w:ascii="Times New Roman" w:eastAsia="Calibri" w:hAnsi="Times New Roman" w:cs="Times New Roman"/>
        </w:rPr>
      </w:pPr>
      <w:r w:rsidRPr="008E34C4">
        <w:rPr>
          <w:rFonts w:ascii="Times New Roman" w:hAnsi="Times New Roman" w:cs="Times New Roman"/>
        </w:rPr>
        <w:t xml:space="preserve">Контактна інформація відповідальної особи Учасника з питань уточнень </w:t>
      </w:r>
      <w:proofErr w:type="spellStart"/>
      <w:r w:rsidRPr="008E34C4">
        <w:rPr>
          <w:rFonts w:ascii="Times New Roman" w:hAnsi="Times New Roman" w:cs="Times New Roman"/>
        </w:rPr>
        <w:t>розяснень</w:t>
      </w:r>
      <w:proofErr w:type="spellEnd"/>
      <w:r w:rsidRPr="008E34C4">
        <w:rPr>
          <w:rFonts w:ascii="Times New Roman" w:hAnsi="Times New Roman" w:cs="Times New Roman"/>
        </w:rPr>
        <w:t xml:space="preserve"> до змісту та складу Тендерної Пропозиції, оформлення договірної документації (у разі визнання Переможцем)/ПІБ., посада/</w:t>
      </w:r>
      <w:r w:rsidRPr="008E34C4">
        <w:rPr>
          <w:rFonts w:ascii="Times New Roman" w:eastAsia="Calibri" w:hAnsi="Times New Roman" w:cs="Times New Roman"/>
        </w:rPr>
        <w:t>номер телефону/електронна адреса:</w:t>
      </w:r>
    </w:p>
    <w:p w14:paraId="56A5FD98" w14:textId="77777777" w:rsidR="008E34C4" w:rsidRPr="008E34C4" w:rsidRDefault="008E34C4" w:rsidP="008E34C4">
      <w:pPr>
        <w:rPr>
          <w:rFonts w:ascii="Times New Roman" w:eastAsia="Calibri" w:hAnsi="Times New Roman" w:cs="Times New Roman"/>
        </w:rPr>
      </w:pPr>
    </w:p>
    <w:p w14:paraId="38FE84F7" w14:textId="77777777" w:rsidR="008E34C4" w:rsidRPr="008E34C4" w:rsidRDefault="008E34C4" w:rsidP="008E34C4">
      <w:pPr>
        <w:rPr>
          <w:rFonts w:ascii="Times New Roman" w:eastAsia="Calibri" w:hAnsi="Times New Roman" w:cs="Times New Roman"/>
        </w:rPr>
      </w:pPr>
      <w:r w:rsidRPr="008E34C4">
        <w:rPr>
          <w:rFonts w:ascii="Times New Roman" w:eastAsia="Calibri" w:hAnsi="Times New Roman" w:cs="Times New Roman"/>
        </w:rPr>
        <w:t>Додаток до ТЕНДЕРНОЇ ПРОПОЗИЦІЇ</w:t>
      </w:r>
      <w:r w:rsidRPr="008E34C4">
        <w:rPr>
          <w:rFonts w:ascii="Times New Roman" w:eastAsia="Calibri" w:hAnsi="Times New Roman" w:cs="Times New Roman"/>
          <w:lang w:val="ru-RU"/>
        </w:rPr>
        <w:t xml:space="preserve"> </w:t>
      </w:r>
      <w:r w:rsidRPr="008E34C4">
        <w:rPr>
          <w:rFonts w:ascii="Times New Roman" w:eastAsia="Calibri" w:hAnsi="Times New Roman" w:cs="Times New Roman"/>
        </w:rPr>
        <w:t>«Вихідні  дані  для розрахунку вартості  робіт».</w:t>
      </w:r>
    </w:p>
    <w:p w14:paraId="786D1A41" w14:textId="77777777" w:rsidR="008E34C4" w:rsidRPr="008E34C4" w:rsidRDefault="008E34C4" w:rsidP="008E34C4">
      <w:pPr>
        <w:tabs>
          <w:tab w:val="center" w:pos="5954"/>
          <w:tab w:val="right" w:pos="10489"/>
        </w:tabs>
        <w:ind w:firstLine="540"/>
        <w:rPr>
          <w:rFonts w:ascii="Times New Roman" w:hAnsi="Times New Roman" w:cs="Times New Roman"/>
        </w:rPr>
      </w:pPr>
      <w:r w:rsidRPr="008E34C4">
        <w:rPr>
          <w:rFonts w:ascii="Times New Roman" w:hAnsi="Times New Roman" w:cs="Times New Roman"/>
        </w:rPr>
        <w:t>Керівник підприємства –</w:t>
      </w:r>
    </w:p>
    <w:p w14:paraId="0C952182" w14:textId="77777777" w:rsidR="008E34C4" w:rsidRPr="008E34C4" w:rsidRDefault="008E34C4" w:rsidP="008E34C4">
      <w:pPr>
        <w:tabs>
          <w:tab w:val="center" w:pos="5954"/>
          <w:tab w:val="left" w:pos="6372"/>
          <w:tab w:val="left" w:pos="7080"/>
          <w:tab w:val="left" w:pos="8734"/>
        </w:tabs>
        <w:ind w:firstLine="540"/>
        <w:rPr>
          <w:rFonts w:ascii="Times New Roman" w:hAnsi="Times New Roman" w:cs="Times New Roman"/>
        </w:rPr>
      </w:pPr>
      <w:r w:rsidRPr="008E34C4">
        <w:rPr>
          <w:rFonts w:ascii="Times New Roman" w:hAnsi="Times New Roman" w:cs="Times New Roman"/>
        </w:rPr>
        <w:t>Учасник процедури закупівлі</w:t>
      </w:r>
      <w:r w:rsidRPr="008E34C4">
        <w:rPr>
          <w:rFonts w:ascii="Times New Roman" w:hAnsi="Times New Roman" w:cs="Times New Roman"/>
        </w:rPr>
        <w:tab/>
        <w:t xml:space="preserve">______________________ </w:t>
      </w:r>
      <w:r w:rsidRPr="008E34C4">
        <w:rPr>
          <w:rFonts w:ascii="Times New Roman" w:hAnsi="Times New Roman" w:cs="Times New Roman"/>
        </w:rPr>
        <w:tab/>
        <w:t>ПІБ</w:t>
      </w:r>
      <w:r w:rsidRPr="008E34C4">
        <w:rPr>
          <w:rFonts w:ascii="Times New Roman" w:hAnsi="Times New Roman" w:cs="Times New Roman"/>
        </w:rPr>
        <w:tab/>
      </w:r>
    </w:p>
    <w:p w14:paraId="50333DAF" w14:textId="77777777" w:rsidR="008E34C4" w:rsidRPr="008E34C4" w:rsidRDefault="008E34C4" w:rsidP="008E34C4">
      <w:pPr>
        <w:tabs>
          <w:tab w:val="center" w:pos="5954"/>
          <w:tab w:val="right" w:pos="10489"/>
        </w:tabs>
        <w:rPr>
          <w:rFonts w:ascii="Times New Roman" w:hAnsi="Times New Roman" w:cs="Times New Roman"/>
          <w:i/>
        </w:rPr>
      </w:pPr>
      <w:r w:rsidRPr="008E34C4">
        <w:rPr>
          <w:rFonts w:ascii="Times New Roman" w:hAnsi="Times New Roman" w:cs="Times New Roman"/>
          <w:b/>
        </w:rPr>
        <w:tab/>
      </w:r>
      <w:r w:rsidRPr="008E34C4">
        <w:rPr>
          <w:rFonts w:ascii="Times New Roman" w:hAnsi="Times New Roman" w:cs="Times New Roman"/>
          <w:i/>
        </w:rPr>
        <w:t>М.П. (Підпис)</w:t>
      </w:r>
    </w:p>
    <w:p w14:paraId="284515E8" w14:textId="77777777" w:rsidR="00B35F10" w:rsidRDefault="00B35F10" w:rsidP="008E34C4">
      <w:pPr>
        <w:jc w:val="right"/>
        <w:rPr>
          <w:rFonts w:ascii="Times New Roman" w:eastAsia="Calibri" w:hAnsi="Times New Roman" w:cs="Times New Roman"/>
        </w:rPr>
      </w:pPr>
      <w:bookmarkStart w:id="4" w:name="_Hlk115896348"/>
    </w:p>
    <w:p w14:paraId="53827D1C" w14:textId="77777777" w:rsidR="00B35F10" w:rsidRDefault="00B35F10" w:rsidP="008E34C4">
      <w:pPr>
        <w:jc w:val="right"/>
        <w:rPr>
          <w:rFonts w:ascii="Times New Roman" w:eastAsia="Calibri" w:hAnsi="Times New Roman" w:cs="Times New Roman"/>
        </w:rPr>
      </w:pPr>
    </w:p>
    <w:p w14:paraId="169506F7" w14:textId="7D662ABD" w:rsidR="008E34C4" w:rsidRPr="008E34C4" w:rsidRDefault="008E34C4" w:rsidP="008E34C4">
      <w:pPr>
        <w:jc w:val="right"/>
        <w:rPr>
          <w:rFonts w:ascii="Times New Roman" w:eastAsia="Calibri" w:hAnsi="Times New Roman" w:cs="Times New Roman"/>
        </w:rPr>
      </w:pPr>
      <w:r w:rsidRPr="008E34C4">
        <w:rPr>
          <w:rFonts w:ascii="Times New Roman" w:eastAsia="Calibri" w:hAnsi="Times New Roman" w:cs="Times New Roman"/>
        </w:rPr>
        <w:lastRenderedPageBreak/>
        <w:t>Додаток до ТЕНДЕРНОЇ ПРОПОЗИЦІЇ</w:t>
      </w:r>
    </w:p>
    <w:bookmarkEnd w:id="4"/>
    <w:p w14:paraId="6E38E6C7" w14:textId="77777777" w:rsidR="008E34C4" w:rsidRPr="008E34C4" w:rsidRDefault="008E34C4" w:rsidP="008E34C4">
      <w:pPr>
        <w:jc w:val="center"/>
        <w:rPr>
          <w:rFonts w:ascii="Times New Roman" w:hAnsi="Times New Roman" w:cs="Times New Roman"/>
          <w:b/>
        </w:rPr>
      </w:pPr>
      <w:r w:rsidRPr="008E34C4">
        <w:rPr>
          <w:rFonts w:ascii="Times New Roman" w:hAnsi="Times New Roman" w:cs="Times New Roman"/>
          <w:b/>
        </w:rPr>
        <w:t>«Вихідні  дані  для розрахунку вартості  робіт»</w:t>
      </w:r>
    </w:p>
    <w:p w14:paraId="17FA5136" w14:textId="77777777" w:rsidR="008E34C4" w:rsidRPr="008E34C4" w:rsidRDefault="008E34C4" w:rsidP="008E34C4">
      <w:pPr>
        <w:widowControl w:val="0"/>
        <w:numPr>
          <w:ilvl w:val="1"/>
          <w:numId w:val="18"/>
        </w:numPr>
        <w:shd w:val="clear" w:color="auto" w:fill="FFFFFF"/>
        <w:autoSpaceDE w:val="0"/>
        <w:autoSpaceDN w:val="0"/>
        <w:adjustRightInd w:val="0"/>
        <w:spacing w:after="0" w:line="240" w:lineRule="auto"/>
        <w:ind w:left="567" w:hanging="387"/>
        <w:contextualSpacing/>
        <w:jc w:val="both"/>
        <w:rPr>
          <w:rFonts w:ascii="Times New Roman" w:hAnsi="Times New Roman" w:cs="Times New Roman"/>
        </w:rPr>
      </w:pPr>
      <w:r w:rsidRPr="008E34C4">
        <w:rPr>
          <w:rFonts w:ascii="Times New Roman" w:hAnsi="Times New Roman" w:cs="Times New Roman"/>
        </w:rPr>
        <w:t>Ціна тендерної пропозиції Учасником  визначається згідно ПКД/ дефектного акту  відповідно до технології виконання робіт, використання конкретних матеріалів і конструкцій, якості будівельно-монтажних робіт, термінів закінчення робіт та умов фінансування, а також з дотриманням діючих норм і правил виконання будівельно-монтажних та пусконалагоджувальних робіт, технічної експлуатації будівельної техніки і безпечних умов праці.</w:t>
      </w:r>
    </w:p>
    <w:p w14:paraId="790A5443"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 xml:space="preserve">Ціна тендерної пропозиції Учасника (Договірна ціна) розраховується на підставі нормативної потреби в трудових і матеріально-технічних ресурсах, необхідних для здійснення проектних рішень по об’єкту будівництва, та поточних цін на них </w:t>
      </w:r>
    </w:p>
    <w:p w14:paraId="1C4F91C4"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Ціна тендерної пропозиції Учасника повинна складатися із:</w:t>
      </w:r>
    </w:p>
    <w:p w14:paraId="3397D6C2"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lang w:val="ru-RU"/>
        </w:rPr>
        <w:t>Р</w:t>
      </w:r>
      <w:proofErr w:type="spellStart"/>
      <w:r w:rsidRPr="008E34C4">
        <w:rPr>
          <w:rFonts w:ascii="Times New Roman" w:hAnsi="Times New Roman" w:cs="Times New Roman"/>
        </w:rPr>
        <w:t>озрахунків</w:t>
      </w:r>
      <w:proofErr w:type="spellEnd"/>
      <w:r w:rsidRPr="008E34C4">
        <w:rPr>
          <w:rFonts w:ascii="Times New Roman" w:hAnsi="Times New Roman" w:cs="Times New Roman"/>
        </w:rPr>
        <w:t xml:space="preserve"> договірних цін (за формою Додатка 30 до Настанови з визначення вартості будівництва);</w:t>
      </w:r>
    </w:p>
    <w:p w14:paraId="6316A00C"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локальних кошторисів на виконання будівельно-монтажних та пусконалагоджувальних робіт (за формами Додатків 1 та 3 до Настанови з визначення вартості будівництва);</w:t>
      </w:r>
    </w:p>
    <w:p w14:paraId="7606E8D0"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локальних кошторисів на придбання обладнання (за формою Додатку 2 до Настанови з визначення вартості будівництва);</w:t>
      </w:r>
    </w:p>
    <w:p w14:paraId="021E6874"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 xml:space="preserve">Відомості ресурсів (за формами Додатку 3.5 до цього Технічного завдання відповідно Додатку 4 до Настанови з визначення вартості будівництва), яка обов’язково містить у графі «Найменування» розділу </w:t>
      </w:r>
      <w:r w:rsidRPr="008E34C4">
        <w:rPr>
          <w:rFonts w:ascii="Times New Roman" w:hAnsi="Times New Roman" w:cs="Times New Roman"/>
          <w:lang w:val="en-US"/>
        </w:rPr>
        <w:t>III</w:t>
      </w:r>
      <w:r w:rsidRPr="008E34C4">
        <w:rPr>
          <w:rFonts w:ascii="Times New Roman" w:hAnsi="Times New Roman" w:cs="Times New Roman"/>
        </w:rPr>
        <w:t xml:space="preserve"> «Будівельні матеріали, вироби та конструкції» наступні дані: найменування </w:t>
      </w:r>
      <w:proofErr w:type="spellStart"/>
      <w:r w:rsidRPr="008E34C4">
        <w:rPr>
          <w:rFonts w:ascii="Times New Roman" w:hAnsi="Times New Roman" w:cs="Times New Roman"/>
        </w:rPr>
        <w:t>елементiв</w:t>
      </w:r>
      <w:proofErr w:type="spellEnd"/>
      <w:r w:rsidRPr="008E34C4">
        <w:rPr>
          <w:rFonts w:ascii="Times New Roman" w:hAnsi="Times New Roman" w:cs="Times New Roman"/>
        </w:rPr>
        <w:t xml:space="preserve"> </w:t>
      </w:r>
      <w:proofErr w:type="spellStart"/>
      <w:r w:rsidRPr="008E34C4">
        <w:rPr>
          <w:rFonts w:ascii="Times New Roman" w:hAnsi="Times New Roman" w:cs="Times New Roman"/>
        </w:rPr>
        <w:t>конструкцiй</w:t>
      </w:r>
      <w:proofErr w:type="spellEnd"/>
      <w:r w:rsidRPr="008E34C4">
        <w:rPr>
          <w:rFonts w:ascii="Times New Roman" w:hAnsi="Times New Roman" w:cs="Times New Roman"/>
        </w:rPr>
        <w:t xml:space="preserve">, обладнання, </w:t>
      </w:r>
      <w:proofErr w:type="spellStart"/>
      <w:r w:rsidRPr="008E34C4">
        <w:rPr>
          <w:rFonts w:ascii="Times New Roman" w:hAnsi="Times New Roman" w:cs="Times New Roman"/>
        </w:rPr>
        <w:t>виробiв</w:t>
      </w:r>
      <w:proofErr w:type="spellEnd"/>
      <w:r w:rsidRPr="008E34C4">
        <w:rPr>
          <w:rFonts w:ascii="Times New Roman" w:hAnsi="Times New Roman" w:cs="Times New Roman"/>
        </w:rPr>
        <w:t>, їх марки, відомості про виробника обладнання/матеріалу. Довідково наведено дані  про масу одиниці обладнання/матеріалу та інші.</w:t>
      </w:r>
    </w:p>
    <w:p w14:paraId="6399EB67"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розрахунків  загальновиробничих витрат;</w:t>
      </w:r>
    </w:p>
    <w:p w14:paraId="22E8B047"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в разі необхідності: розрахунків витрат на перевезення робітників, на відрядження робітників, на перебазування підрядної організації та інші (в довільній формі) та ін.</w:t>
      </w:r>
    </w:p>
    <w:p w14:paraId="53BF66D0" w14:textId="77777777" w:rsidR="008E34C4" w:rsidRPr="008E34C4" w:rsidRDefault="008E34C4" w:rsidP="008E34C4">
      <w:pPr>
        <w:widowControl w:val="0"/>
        <w:numPr>
          <w:ilvl w:val="0"/>
          <w:numId w:val="16"/>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розрахунків коштів на покриття адміністративних витрат Учасника (згідно Додатку 26 до Настанови з визначення вартості будівництва);</w:t>
      </w:r>
    </w:p>
    <w:p w14:paraId="70D81D4A" w14:textId="77777777" w:rsidR="008E34C4" w:rsidRPr="009C035A" w:rsidRDefault="008E34C4" w:rsidP="008E34C4">
      <w:pPr>
        <w:widowControl w:val="0"/>
        <w:numPr>
          <w:ilvl w:val="0"/>
          <w:numId w:val="16"/>
        </w:numPr>
        <w:autoSpaceDE w:val="0"/>
        <w:autoSpaceDN w:val="0"/>
        <w:adjustRightInd w:val="0"/>
        <w:spacing w:after="0"/>
        <w:contextualSpacing/>
        <w:jc w:val="both"/>
        <w:rPr>
          <w:rFonts w:ascii="Times New Roman" w:hAnsi="Times New Roman" w:cs="Times New Roman"/>
        </w:rPr>
      </w:pPr>
      <w:r w:rsidRPr="009C035A">
        <w:rPr>
          <w:rFonts w:ascii="Times New Roman" w:hAnsi="Times New Roman" w:cs="Times New Roman"/>
        </w:rPr>
        <w:t xml:space="preserve">розрахунків прибутку (в межах усереднених показників, рекомендованих </w:t>
      </w:r>
      <w:proofErr w:type="spellStart"/>
      <w:r w:rsidRPr="009C035A">
        <w:rPr>
          <w:rFonts w:ascii="Times New Roman" w:hAnsi="Times New Roman" w:cs="Times New Roman"/>
        </w:rPr>
        <w:t>Мінінфраструктури</w:t>
      </w:r>
      <w:proofErr w:type="spellEnd"/>
      <w:r w:rsidRPr="009C035A">
        <w:rPr>
          <w:rFonts w:ascii="Times New Roman" w:hAnsi="Times New Roman" w:cs="Times New Roman"/>
        </w:rPr>
        <w:t xml:space="preserve"> за погодженням з Мінекономіки) (згідно Додатку 25 до Настанови з визначення вартості будівництва). Згідно п. 5.30 Настанови з визначення вартості будівництва прибуток не може перевищувати 15% від суми прямих і загальновиробничих витрат.</w:t>
      </w:r>
    </w:p>
    <w:p w14:paraId="2DE89705"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 xml:space="preserve">Ціна тендерної пропозиції Учасника (договірна ціна) формується на підставі вартості будівельних робіт, до складу якої включаються: прямі, загальновиробничі та інші витрати на будівництво об’єкту, прибуток, кошти на покриття адміністративних витрат будівельних організацій, кошти </w:t>
      </w:r>
      <w:r w:rsidRPr="008E34C4">
        <w:rPr>
          <w:rFonts w:ascii="Times New Roman" w:hAnsi="Times New Roman" w:cs="Times New Roman"/>
          <w:strike/>
        </w:rPr>
        <w:t>на</w:t>
      </w:r>
      <w:r w:rsidRPr="008E34C4">
        <w:rPr>
          <w:rFonts w:ascii="Times New Roman" w:hAnsi="Times New Roman" w:cs="Times New Roman"/>
        </w:rPr>
        <w:t xml:space="preserve"> додаткові витрати та кошти на сплату податків, зборів, обов’язкових платежів.</w:t>
      </w:r>
    </w:p>
    <w:p w14:paraId="4EF66D76"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Розрахунок договірної ціни необхідно здійснювати з урахуванням витрат на</w:t>
      </w:r>
      <w:r w:rsidRPr="008E34C4">
        <w:rPr>
          <w:rFonts w:ascii="Times New Roman" w:hAnsi="Times New Roman" w:cs="Times New Roman"/>
          <w:lang w:val="ru-RU"/>
        </w:rPr>
        <w:t>:</w:t>
      </w:r>
    </w:p>
    <w:p w14:paraId="5ED22F1E"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 xml:space="preserve">Виконання  комплексу  топографо-геодезичних робіт по розробці </w:t>
      </w:r>
      <w:r w:rsidRPr="008E34C4">
        <w:rPr>
          <w:rFonts w:ascii="Times New Roman" w:hAnsi="Times New Roman" w:cs="Times New Roman"/>
          <w:lang w:val="ru-RU"/>
        </w:rPr>
        <w:t>контрольно-</w:t>
      </w:r>
      <w:proofErr w:type="spellStart"/>
      <w:r w:rsidRPr="008E34C4">
        <w:rPr>
          <w:rFonts w:ascii="Times New Roman" w:hAnsi="Times New Roman" w:cs="Times New Roman"/>
          <w:lang w:val="ru-RU"/>
        </w:rPr>
        <w:t>геодезично</w:t>
      </w:r>
      <w:proofErr w:type="spellEnd"/>
      <w:r w:rsidRPr="008E34C4">
        <w:rPr>
          <w:rFonts w:ascii="Times New Roman" w:hAnsi="Times New Roman" w:cs="Times New Roman"/>
        </w:rPr>
        <w:t>ї зйомки траси;</w:t>
      </w:r>
    </w:p>
    <w:p w14:paraId="40667747"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proofErr w:type="spellStart"/>
      <w:r w:rsidRPr="008E34C4">
        <w:rPr>
          <w:rFonts w:ascii="Times New Roman" w:hAnsi="Times New Roman" w:cs="Times New Roman"/>
          <w:lang w:val="ru-RU"/>
        </w:rPr>
        <w:t>Компенсацію</w:t>
      </w:r>
      <w:proofErr w:type="spell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витрат</w:t>
      </w:r>
      <w:proofErr w:type="spellEnd"/>
      <w:r w:rsidRPr="008E34C4">
        <w:rPr>
          <w:rFonts w:ascii="Times New Roman" w:hAnsi="Times New Roman" w:cs="Times New Roman"/>
          <w:lang w:val="ru-RU"/>
        </w:rPr>
        <w:t xml:space="preserve">, </w:t>
      </w:r>
      <w:proofErr w:type="spellStart"/>
      <w:proofErr w:type="gramStart"/>
      <w:r w:rsidRPr="008E34C4">
        <w:rPr>
          <w:rFonts w:ascii="Times New Roman" w:hAnsi="Times New Roman" w:cs="Times New Roman"/>
          <w:lang w:val="ru-RU"/>
        </w:rPr>
        <w:t>пов’язану</w:t>
      </w:r>
      <w:proofErr w:type="spellEnd"/>
      <w:r w:rsidRPr="008E34C4">
        <w:rPr>
          <w:rFonts w:ascii="Times New Roman" w:hAnsi="Times New Roman" w:cs="Times New Roman"/>
          <w:lang w:val="ru-RU"/>
        </w:rPr>
        <w:t xml:space="preserve">  з</w:t>
      </w:r>
      <w:proofErr w:type="gram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порушенням</w:t>
      </w:r>
      <w:proofErr w:type="spellEnd"/>
      <w:r w:rsidRPr="008E34C4">
        <w:rPr>
          <w:rFonts w:ascii="Times New Roman" w:hAnsi="Times New Roman" w:cs="Times New Roman"/>
          <w:lang w:val="ru-RU"/>
        </w:rPr>
        <w:t xml:space="preserve"> благоустрою, </w:t>
      </w:r>
      <w:proofErr w:type="spellStart"/>
      <w:r w:rsidRPr="008E34C4">
        <w:rPr>
          <w:rFonts w:ascii="Times New Roman" w:hAnsi="Times New Roman" w:cs="Times New Roman"/>
          <w:lang w:val="ru-RU"/>
        </w:rPr>
        <w:t>розраховану</w:t>
      </w:r>
      <w:proofErr w:type="spellEnd"/>
      <w:r w:rsidRPr="008E34C4">
        <w:rPr>
          <w:rFonts w:ascii="Times New Roman" w:hAnsi="Times New Roman" w:cs="Times New Roman"/>
          <w:lang w:val="ru-RU"/>
        </w:rPr>
        <w:t xml:space="preserve"> у </w:t>
      </w:r>
      <w:proofErr w:type="spellStart"/>
      <w:r w:rsidRPr="008E34C4">
        <w:rPr>
          <w:rFonts w:ascii="Times New Roman" w:hAnsi="Times New Roman" w:cs="Times New Roman"/>
          <w:lang w:val="ru-RU"/>
        </w:rPr>
        <w:t>відповідності</w:t>
      </w:r>
      <w:proofErr w:type="spellEnd"/>
      <w:r w:rsidRPr="008E34C4">
        <w:rPr>
          <w:rFonts w:ascii="Times New Roman" w:hAnsi="Times New Roman" w:cs="Times New Roman"/>
          <w:lang w:val="ru-RU"/>
        </w:rPr>
        <w:t xml:space="preserve"> до </w:t>
      </w:r>
      <w:proofErr w:type="spellStart"/>
      <w:r w:rsidRPr="008E34C4">
        <w:rPr>
          <w:rFonts w:ascii="Times New Roman" w:hAnsi="Times New Roman" w:cs="Times New Roman"/>
          <w:lang w:val="ru-RU"/>
        </w:rPr>
        <w:t>нормативних</w:t>
      </w:r>
      <w:proofErr w:type="spell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документів</w:t>
      </w:r>
      <w:proofErr w:type="spell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органів</w:t>
      </w:r>
      <w:proofErr w:type="spell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місцевого</w:t>
      </w:r>
      <w:proofErr w:type="spellEnd"/>
      <w:r w:rsidRPr="008E34C4">
        <w:rPr>
          <w:rFonts w:ascii="Times New Roman" w:hAnsi="Times New Roman" w:cs="Times New Roman"/>
          <w:lang w:val="ru-RU"/>
        </w:rPr>
        <w:t xml:space="preserve"> </w:t>
      </w:r>
      <w:proofErr w:type="spellStart"/>
      <w:r w:rsidRPr="008E34C4">
        <w:rPr>
          <w:rFonts w:ascii="Times New Roman" w:hAnsi="Times New Roman" w:cs="Times New Roman"/>
          <w:lang w:val="ru-RU"/>
        </w:rPr>
        <w:t>самоврядування</w:t>
      </w:r>
      <w:proofErr w:type="spellEnd"/>
      <w:r w:rsidRPr="008E34C4">
        <w:rPr>
          <w:rFonts w:ascii="Times New Roman" w:hAnsi="Times New Roman" w:cs="Times New Roman"/>
          <w:lang w:val="ru-RU"/>
        </w:rPr>
        <w:t>;</w:t>
      </w:r>
    </w:p>
    <w:p w14:paraId="35FAAF6B"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proofErr w:type="spellStart"/>
      <w:r w:rsidRPr="008E34C4">
        <w:rPr>
          <w:rFonts w:ascii="Times New Roman" w:hAnsi="Times New Roman" w:cs="Times New Roman"/>
        </w:rPr>
        <w:t>Організаці</w:t>
      </w:r>
      <w:proofErr w:type="spellEnd"/>
      <w:r w:rsidRPr="008E34C4">
        <w:rPr>
          <w:rFonts w:ascii="Times New Roman" w:hAnsi="Times New Roman" w:cs="Times New Roman"/>
          <w:lang w:val="ru-RU"/>
        </w:rPr>
        <w:t>ю</w:t>
      </w:r>
      <w:r w:rsidRPr="008E34C4">
        <w:rPr>
          <w:rFonts w:ascii="Times New Roman" w:hAnsi="Times New Roman" w:cs="Times New Roman"/>
        </w:rPr>
        <w:t xml:space="preserve"> дорожнього руху на період будівництва;</w:t>
      </w:r>
    </w:p>
    <w:p w14:paraId="6D28606E"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 xml:space="preserve">Тимчасове складування ґрунту для </w:t>
      </w:r>
      <w:proofErr w:type="spellStart"/>
      <w:r w:rsidRPr="008E34C4">
        <w:rPr>
          <w:rFonts w:ascii="Times New Roman" w:hAnsi="Times New Roman" w:cs="Times New Roman"/>
        </w:rPr>
        <w:t>зворотньої</w:t>
      </w:r>
      <w:proofErr w:type="spellEnd"/>
      <w:r w:rsidRPr="008E34C4">
        <w:rPr>
          <w:rFonts w:ascii="Times New Roman" w:hAnsi="Times New Roman" w:cs="Times New Roman"/>
        </w:rPr>
        <w:t xml:space="preserve"> засипки,  постійне складуванням витісненого ґрунту та утилізації будівельного сміття (Учасник самостійно вирішує питання щодо звалищ для тимчасового  складування ґрунту, вивезеного з місця виконання робіт (будівельного майданчику). Компенсація  витрат здійснюється в межах коштів на такі витрати, передбачених у пропозиції Учасника);</w:t>
      </w:r>
    </w:p>
    <w:p w14:paraId="41083D85" w14:textId="32EEB716"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proofErr w:type="spellStart"/>
      <w:r w:rsidRPr="008E34C4">
        <w:rPr>
          <w:rFonts w:ascii="Times New Roman" w:hAnsi="Times New Roman" w:cs="Times New Roman"/>
          <w:lang w:val="ru-RU"/>
        </w:rPr>
        <w:t>Компенсац</w:t>
      </w:r>
      <w:r w:rsidRPr="008E34C4">
        <w:rPr>
          <w:rFonts w:ascii="Times New Roman" w:hAnsi="Times New Roman" w:cs="Times New Roman"/>
        </w:rPr>
        <w:t>ію</w:t>
      </w:r>
      <w:proofErr w:type="spellEnd"/>
      <w:r w:rsidRPr="008E34C4">
        <w:rPr>
          <w:rFonts w:ascii="Times New Roman" w:hAnsi="Times New Roman" w:cs="Times New Roman"/>
        </w:rPr>
        <w:t xml:space="preserve"> витрат на утилізацію залізобетонних опор, не придатних для повторного використання за ціною, визначеною замовником, що складає </w:t>
      </w:r>
      <w:r w:rsidR="00CF3403">
        <w:rPr>
          <w:rFonts w:ascii="Times New Roman" w:hAnsi="Times New Roman" w:cs="Times New Roman"/>
          <w:lang w:val="ru-RU"/>
        </w:rPr>
        <w:t>____</w:t>
      </w:r>
      <w:r w:rsidRPr="008E34C4">
        <w:rPr>
          <w:rFonts w:ascii="Times New Roman" w:hAnsi="Times New Roman" w:cs="Times New Roman"/>
        </w:rPr>
        <w:t xml:space="preserve"> грн/</w:t>
      </w:r>
      <w:proofErr w:type="spellStart"/>
      <w:r w:rsidRPr="008E34C4">
        <w:rPr>
          <w:rFonts w:ascii="Times New Roman" w:hAnsi="Times New Roman" w:cs="Times New Roman"/>
        </w:rPr>
        <w:t>тн</w:t>
      </w:r>
      <w:proofErr w:type="spellEnd"/>
      <w:r w:rsidRPr="008E34C4">
        <w:rPr>
          <w:rFonts w:ascii="Times New Roman" w:hAnsi="Times New Roman" w:cs="Times New Roman"/>
        </w:rPr>
        <w:t xml:space="preserve">. (витрати враховуються для проектів реконструкції повітряних ліній 10/6  та 0,4 кВ). </w:t>
      </w:r>
    </w:p>
    <w:p w14:paraId="742CDDF9"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Погодження  прокладання КЛ/ПЛ на стадії виконання робіт з балансоутримувачами земельних ділянок, власниками суміжних комунікацій та земельних ділянок, комунальними та державними службами;</w:t>
      </w:r>
    </w:p>
    <w:p w14:paraId="784C7E4F" w14:textId="77777777" w:rsidR="008E34C4" w:rsidRPr="008E34C4" w:rsidRDefault="008E34C4" w:rsidP="008E34C4">
      <w:pPr>
        <w:widowControl w:val="0"/>
        <w:numPr>
          <w:ilvl w:val="0"/>
          <w:numId w:val="17"/>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lastRenderedPageBreak/>
        <w:t>Інших витрат, пов’язаних з виконанням робіт.</w:t>
      </w:r>
    </w:p>
    <w:p w14:paraId="2996896C"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У ціні тендерної пропозиції Учасник окремим розділом враховує також кошти на покриття витрат, пов’язаних з придбанням та доставкою на об’єкт будівництва устаткування.</w:t>
      </w:r>
    </w:p>
    <w:p w14:paraId="0F22BD4B"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 xml:space="preserve">Ціна тендерної пропозиції повинна враховувати </w:t>
      </w:r>
      <w:proofErr w:type="spellStart"/>
      <w:r w:rsidRPr="008E34C4">
        <w:rPr>
          <w:rFonts w:ascii="Times New Roman" w:hAnsi="Times New Roman" w:cs="Times New Roman"/>
        </w:rPr>
        <w:t>обгрунтовані</w:t>
      </w:r>
      <w:proofErr w:type="spellEnd"/>
      <w:r w:rsidRPr="008E34C4">
        <w:rPr>
          <w:rFonts w:ascii="Times New Roman" w:hAnsi="Times New Roman" w:cs="Times New Roman"/>
        </w:rPr>
        <w:t xml:space="preserve"> витрати на шеф-монтаж та/або шеф-наладку обладнання, матеріалів, якщо за технічними умовами на виготовлення устаткування при його монтажі необхідно здійснювати шефмонтаж.</w:t>
      </w:r>
    </w:p>
    <w:p w14:paraId="42C49D8B"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 xml:space="preserve">Заробітна плата в складі прямих витрат розраховується Учасником на підставі нормативних трудовитрат на певний обсяг робіт і вартості людино-години середнього нормативного розряду цих робіт для ланки робітників-будівельників і монтажників та середнього нормативного розряду ланки робітників, зайнятих на керуванні та обслуговуванні будівельних машин і механізмів. </w:t>
      </w:r>
    </w:p>
    <w:p w14:paraId="0BDCB949" w14:textId="77777777" w:rsidR="008E34C4" w:rsidRPr="008E34C4" w:rsidRDefault="008E34C4" w:rsidP="008E34C4">
      <w:pPr>
        <w:ind w:left="567"/>
        <w:contextualSpacing/>
        <w:rPr>
          <w:rFonts w:ascii="Times New Roman" w:hAnsi="Times New Roman" w:cs="Times New Roman"/>
        </w:rPr>
      </w:pPr>
      <w:r w:rsidRPr="008E34C4">
        <w:rPr>
          <w:rFonts w:ascii="Times New Roman" w:hAnsi="Times New Roman" w:cs="Times New Roman"/>
        </w:rPr>
        <w:t>Вартість людино-години, яка відповідає середньому нормативному розрядові робіт або за видами робіт, або по об’єкту будівництва в цілому, визначається виходячи з середньомісячної заробітної плати на одного працівника в режимі повної зайнятості, яку Учасник планує отримувати на об’єкті замовлення, з урахуванням показника середньомісячної норми тривалості робочого часу, встановленого центральним органом виконавчої влади з формування та забезпечення реалізації державної політики у сфері праці, зайнятості населення, трудової міграції, трудових відносин, соціального захисту, соціального діалогу.</w:t>
      </w:r>
    </w:p>
    <w:p w14:paraId="2DBCEC8E" w14:textId="77777777" w:rsidR="008E34C4" w:rsidRPr="009C035A" w:rsidRDefault="008E34C4" w:rsidP="008E34C4">
      <w:pPr>
        <w:ind w:left="567"/>
        <w:contextualSpacing/>
        <w:rPr>
          <w:rFonts w:ascii="Times New Roman" w:hAnsi="Times New Roman" w:cs="Times New Roman"/>
        </w:rPr>
      </w:pPr>
      <w:r w:rsidRPr="009C035A">
        <w:rPr>
          <w:rFonts w:ascii="Times New Roman" w:hAnsi="Times New Roman" w:cs="Times New Roman"/>
        </w:rPr>
        <w:t>Замовником рекомендований рівень заробітної плати на розряд 3,8, погоджений НКРЕКП на 2024 рік –</w:t>
      </w:r>
      <w:r w:rsidRPr="009C035A">
        <w:rPr>
          <w:rFonts w:ascii="Times New Roman" w:hAnsi="Times New Roman" w:cs="Times New Roman"/>
          <w:lang w:val="ru-RU"/>
        </w:rPr>
        <w:t xml:space="preserve"> 15 590</w:t>
      </w:r>
      <w:r w:rsidRPr="009C035A">
        <w:rPr>
          <w:rFonts w:ascii="Times New Roman" w:hAnsi="Times New Roman" w:cs="Times New Roman"/>
        </w:rPr>
        <w:t xml:space="preserve"> грн. </w:t>
      </w:r>
    </w:p>
    <w:p w14:paraId="43CBBE8E" w14:textId="77777777" w:rsidR="008E34C4" w:rsidRPr="009C035A" w:rsidRDefault="008E34C4" w:rsidP="008E34C4">
      <w:pPr>
        <w:pStyle w:val="af7"/>
        <w:widowControl w:val="0"/>
        <w:numPr>
          <w:ilvl w:val="1"/>
          <w:numId w:val="18"/>
        </w:numPr>
        <w:shd w:val="clear" w:color="auto" w:fill="FFFFFF"/>
        <w:autoSpaceDE w:val="0"/>
        <w:autoSpaceDN w:val="0"/>
        <w:adjustRightInd w:val="0"/>
        <w:spacing w:after="0" w:line="240" w:lineRule="auto"/>
        <w:jc w:val="both"/>
        <w:rPr>
          <w:rFonts w:ascii="Times New Roman" w:hAnsi="Times New Roman" w:cs="Times New Roman"/>
        </w:rPr>
      </w:pPr>
      <w:r w:rsidRPr="009C035A">
        <w:rPr>
          <w:rFonts w:ascii="Times New Roman" w:hAnsi="Times New Roman" w:cs="Times New Roman"/>
        </w:rPr>
        <w:t xml:space="preserve">Вартість матеріалів визначається на підставі нормативної </w:t>
      </w:r>
      <w:r w:rsidRPr="009C035A">
        <w:rPr>
          <w:rFonts w:ascii="Times New Roman" w:hAnsi="Times New Roman" w:cs="Times New Roman"/>
          <w:lang w:val="ru-RU"/>
        </w:rPr>
        <w:t>потреби</w:t>
      </w:r>
      <w:r w:rsidRPr="009C035A">
        <w:rPr>
          <w:rFonts w:ascii="Times New Roman" w:hAnsi="Times New Roman" w:cs="Times New Roman"/>
        </w:rPr>
        <w:t xml:space="preserve"> та поточних цін на них, які не перевищують рівень цін, що склався у регіоні  у період формування </w:t>
      </w:r>
      <w:r w:rsidRPr="009C035A">
        <w:rPr>
          <w:rFonts w:ascii="Times New Roman" w:hAnsi="Times New Roman" w:cs="Times New Roman"/>
          <w:color w:val="0070C0"/>
        </w:rPr>
        <w:t>тендерної</w:t>
      </w:r>
      <w:r w:rsidRPr="009C035A">
        <w:rPr>
          <w:rFonts w:ascii="Times New Roman" w:hAnsi="Times New Roman" w:cs="Times New Roman"/>
        </w:rPr>
        <w:t xml:space="preserve"> пропозиції. Поточні ціни матеріалів визначаються із урахуванням витрат на їх завантаження, розвантаження, </w:t>
      </w:r>
      <w:bookmarkStart w:id="5" w:name="_Hlk139986935"/>
      <w:r w:rsidRPr="009C035A">
        <w:rPr>
          <w:rFonts w:ascii="Times New Roman" w:hAnsi="Times New Roman" w:cs="Times New Roman"/>
        </w:rPr>
        <w:t>транспортування</w:t>
      </w:r>
      <w:r w:rsidRPr="009C035A">
        <w:rPr>
          <w:rFonts w:ascii="Times New Roman" w:hAnsi="Times New Roman" w:cs="Times New Roman"/>
          <w:lang w:val="ru-RU"/>
        </w:rPr>
        <w:t>.</w:t>
      </w:r>
      <w:bookmarkEnd w:id="5"/>
      <w:r w:rsidRPr="009C035A">
        <w:rPr>
          <w:rFonts w:ascii="Times New Roman" w:hAnsi="Times New Roman" w:cs="Times New Roman"/>
        </w:rPr>
        <w:t xml:space="preserve"> Заготівельно-складські на обладнання та матеріали – не застосовуються.</w:t>
      </w:r>
    </w:p>
    <w:p w14:paraId="7A5A258C"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Вартість експлуатації будівельних машин та механізмів у складі прямих витрат Учасник визначає виходячи з нормативного часу роботи машин, необхідного для виконання обсягу робіт, що пропонується, та вартості експлуатації машин за одиницю часу їх застосування (машино-година) в поточних цінах з урахуванням положень пунктів 5.5 – 5.9 Настанови з визначення вартості будівництва.</w:t>
      </w:r>
    </w:p>
    <w:p w14:paraId="6F5F7580" w14:textId="77777777" w:rsidR="008E34C4" w:rsidRPr="008E34C4" w:rsidRDefault="008E34C4" w:rsidP="008E34C4">
      <w:pPr>
        <w:ind w:left="567"/>
        <w:contextualSpacing/>
        <w:rPr>
          <w:rFonts w:ascii="Times New Roman" w:hAnsi="Times New Roman" w:cs="Times New Roman"/>
        </w:rPr>
      </w:pPr>
      <w:r w:rsidRPr="008E34C4">
        <w:rPr>
          <w:rFonts w:ascii="Times New Roman" w:hAnsi="Times New Roman" w:cs="Times New Roman"/>
        </w:rPr>
        <w:t xml:space="preserve">У разі залучення Учасником орендованих машин та механізмів, вартість яких перевищує ціни, розраховані з урахуванням положень пунктів 5.5 – 5.9 Настанови з визначення вартості будівництва, Учасник </w:t>
      </w:r>
      <w:proofErr w:type="spellStart"/>
      <w:r w:rsidRPr="008E34C4">
        <w:rPr>
          <w:rFonts w:ascii="Times New Roman" w:hAnsi="Times New Roman" w:cs="Times New Roman"/>
        </w:rPr>
        <w:t>зобов’язан</w:t>
      </w:r>
      <w:proofErr w:type="spellEnd"/>
      <w:r w:rsidRPr="008E34C4">
        <w:rPr>
          <w:rFonts w:ascii="Times New Roman" w:hAnsi="Times New Roman" w:cs="Times New Roman"/>
        </w:rPr>
        <w:t xml:space="preserve"> надати у складі тендерної пропозиції підтверджуючи документи – договір оренди, калькуляції та ін.</w:t>
      </w:r>
    </w:p>
    <w:p w14:paraId="3C2BA344"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 xml:space="preserve">Загальновиробничі витрати в складі ціни тендерної пропозиції учасника процедури закупівлі (договірної ціни) обчислюються виходячи зі структури цих витрат, яка склалася в підрядній організації за попередній період з урахуванням положень Методичних рекомендацій з формування собівартості будівельно-монтажних робіт, затверджених наказом </w:t>
      </w:r>
      <w:proofErr w:type="spellStart"/>
      <w:r w:rsidRPr="008E34C4">
        <w:rPr>
          <w:rFonts w:ascii="Times New Roman" w:hAnsi="Times New Roman" w:cs="Times New Roman"/>
        </w:rPr>
        <w:t>Мінінфраструктури</w:t>
      </w:r>
      <w:proofErr w:type="spellEnd"/>
      <w:r w:rsidRPr="008E34C4">
        <w:rPr>
          <w:rFonts w:ascii="Times New Roman" w:hAnsi="Times New Roman" w:cs="Times New Roman"/>
        </w:rPr>
        <w:t xml:space="preserve"> від 31.12.2010 № 573, і переліку загальновиробничих витрат, наведених в додатку 10 Настанови з визначення вартості будівництва.</w:t>
      </w:r>
    </w:p>
    <w:p w14:paraId="7123339A"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До складу ціни тендерної пропозиції Учасник може включати також кошти, необхідні для забезпечення здійснення будівництва в цілому, а саме:</w:t>
      </w:r>
    </w:p>
    <w:p w14:paraId="6E7F9B38" w14:textId="77777777" w:rsidR="008E34C4" w:rsidRPr="008E34C4" w:rsidRDefault="008E34C4" w:rsidP="008E34C4">
      <w:pPr>
        <w:widowControl w:val="0"/>
        <w:numPr>
          <w:ilvl w:val="0"/>
          <w:numId w:val="14"/>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 xml:space="preserve">кошти на виконання будівельних робіт у зимовий чи літній періоди, обчислюються за </w:t>
      </w:r>
      <w:proofErr w:type="spellStart"/>
      <w:r w:rsidRPr="008E34C4">
        <w:rPr>
          <w:rFonts w:ascii="Times New Roman" w:hAnsi="Times New Roman" w:cs="Times New Roman"/>
        </w:rPr>
        <w:t>п.п</w:t>
      </w:r>
      <w:proofErr w:type="spellEnd"/>
      <w:r w:rsidRPr="008E34C4">
        <w:rPr>
          <w:rFonts w:ascii="Times New Roman" w:hAnsi="Times New Roman" w:cs="Times New Roman"/>
        </w:rPr>
        <w:t>. 5.21-5.27 Настанови з визначення вартості будівництва, та визначаються тільки на обсяг робіт, виконання яких планується у зимовий чи літній періоди згідно з Проектом організації будівництва.</w:t>
      </w:r>
    </w:p>
    <w:p w14:paraId="3072B259" w14:textId="77777777" w:rsidR="008E34C4" w:rsidRPr="008E34C4" w:rsidRDefault="008E34C4" w:rsidP="008E34C4">
      <w:pPr>
        <w:widowControl w:val="0"/>
        <w:numPr>
          <w:ilvl w:val="0"/>
          <w:numId w:val="14"/>
        </w:numPr>
        <w:shd w:val="clear" w:color="auto" w:fill="FFFFFF"/>
        <w:autoSpaceDE w:val="0"/>
        <w:autoSpaceDN w:val="0"/>
        <w:adjustRightInd w:val="0"/>
        <w:spacing w:after="0"/>
        <w:contextualSpacing/>
        <w:jc w:val="both"/>
        <w:rPr>
          <w:rFonts w:ascii="Times New Roman" w:hAnsi="Times New Roman" w:cs="Times New Roman"/>
        </w:rPr>
      </w:pPr>
      <w:r w:rsidRPr="008E34C4">
        <w:rPr>
          <w:rFonts w:ascii="Times New Roman" w:hAnsi="Times New Roman" w:cs="Times New Roman"/>
        </w:rPr>
        <w:t>кошти на покриття інших витрат визначаються обґрунтованими розрахунками на підставі положень чинного законодавства, проектної документації, вихідних даних Замовника щодо здійснення будівництва, умов виконання будівельних робіт, розташування майданчика будівництва стосовно місця дислокації будівельної організації тощо.  До таких коштів відносяться кошти на</w:t>
      </w:r>
      <w:r w:rsidRPr="008E34C4">
        <w:rPr>
          <w:rFonts w:ascii="Times New Roman" w:hAnsi="Times New Roman" w:cs="Times New Roman"/>
          <w:lang w:val="ru-RU"/>
        </w:rPr>
        <w:t xml:space="preserve"> </w:t>
      </w:r>
      <w:r w:rsidRPr="008E34C4">
        <w:rPr>
          <w:rFonts w:ascii="Times New Roman" w:hAnsi="Times New Roman" w:cs="Times New Roman"/>
        </w:rPr>
        <w:t>відрядження працівників будівельної організації на об’єкт будівництва</w:t>
      </w:r>
      <w:r w:rsidRPr="008E34C4">
        <w:rPr>
          <w:rFonts w:ascii="Times New Roman" w:hAnsi="Times New Roman" w:cs="Times New Roman"/>
          <w:lang w:val="ru-RU"/>
        </w:rPr>
        <w:t xml:space="preserve"> та </w:t>
      </w:r>
      <w:proofErr w:type="spellStart"/>
      <w:r w:rsidRPr="008E34C4">
        <w:rPr>
          <w:rFonts w:ascii="Times New Roman" w:hAnsi="Times New Roman" w:cs="Times New Roman"/>
          <w:lang w:val="ru-RU"/>
        </w:rPr>
        <w:t>тощо</w:t>
      </w:r>
      <w:proofErr w:type="spellEnd"/>
      <w:r w:rsidRPr="008E34C4">
        <w:rPr>
          <w:rFonts w:ascii="Times New Roman" w:hAnsi="Times New Roman" w:cs="Times New Roman"/>
          <w:lang w:val="ru-RU"/>
        </w:rPr>
        <w:t>.</w:t>
      </w:r>
    </w:p>
    <w:p w14:paraId="3B30D5AD" w14:textId="77777777" w:rsidR="008E34C4" w:rsidRPr="009C035A"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lang w:val="ru-RU"/>
        </w:rPr>
      </w:pPr>
      <w:r w:rsidRPr="009C035A">
        <w:rPr>
          <w:rFonts w:ascii="Times New Roman" w:hAnsi="Times New Roman" w:cs="Times New Roman"/>
        </w:rPr>
        <w:t>При розрахунку витрат на відрядження враховувати наступне:</w:t>
      </w:r>
    </w:p>
    <w:p w14:paraId="5B82236A" w14:textId="77777777" w:rsidR="008E34C4" w:rsidRPr="009C035A" w:rsidRDefault="008E34C4" w:rsidP="008E34C4">
      <w:pPr>
        <w:widowControl w:val="0"/>
        <w:numPr>
          <w:ilvl w:val="0"/>
          <w:numId w:val="15"/>
        </w:numPr>
        <w:shd w:val="clear" w:color="auto" w:fill="FFFFFF"/>
        <w:autoSpaceDE w:val="0"/>
        <w:autoSpaceDN w:val="0"/>
        <w:adjustRightInd w:val="0"/>
        <w:spacing w:after="0"/>
        <w:contextualSpacing/>
        <w:jc w:val="both"/>
        <w:rPr>
          <w:rFonts w:ascii="Times New Roman" w:hAnsi="Times New Roman" w:cs="Times New Roman"/>
        </w:rPr>
      </w:pPr>
      <w:r w:rsidRPr="009C035A">
        <w:rPr>
          <w:rFonts w:ascii="Times New Roman" w:hAnsi="Times New Roman" w:cs="Times New Roman"/>
        </w:rPr>
        <w:t xml:space="preserve">рівень добових витрат у розмірі рекомендовано не більше </w:t>
      </w:r>
      <w:r w:rsidRPr="009C035A">
        <w:rPr>
          <w:rFonts w:ascii="Times New Roman" w:hAnsi="Times New Roman" w:cs="Times New Roman"/>
          <w:lang w:val="ru-RU"/>
        </w:rPr>
        <w:t xml:space="preserve">300 </w:t>
      </w:r>
      <w:r w:rsidRPr="009C035A">
        <w:rPr>
          <w:rFonts w:ascii="Times New Roman" w:hAnsi="Times New Roman" w:cs="Times New Roman"/>
        </w:rPr>
        <w:t>грн.</w:t>
      </w:r>
    </w:p>
    <w:p w14:paraId="2A9583FC" w14:textId="77777777" w:rsidR="008E34C4" w:rsidRPr="009C035A" w:rsidRDefault="008E34C4" w:rsidP="008E34C4">
      <w:pPr>
        <w:widowControl w:val="0"/>
        <w:numPr>
          <w:ilvl w:val="0"/>
          <w:numId w:val="15"/>
        </w:numPr>
        <w:shd w:val="clear" w:color="auto" w:fill="FFFFFF"/>
        <w:autoSpaceDE w:val="0"/>
        <w:autoSpaceDN w:val="0"/>
        <w:adjustRightInd w:val="0"/>
        <w:spacing w:after="0"/>
        <w:contextualSpacing/>
        <w:jc w:val="both"/>
        <w:rPr>
          <w:rFonts w:ascii="Times New Roman" w:hAnsi="Times New Roman" w:cs="Times New Roman"/>
        </w:rPr>
      </w:pPr>
      <w:r w:rsidRPr="009C035A">
        <w:rPr>
          <w:rFonts w:ascii="Times New Roman" w:hAnsi="Times New Roman" w:cs="Times New Roman"/>
          <w:lang w:val="ru-RU"/>
        </w:rPr>
        <w:t>про</w:t>
      </w:r>
      <w:proofErr w:type="spellStart"/>
      <w:r w:rsidRPr="009C035A">
        <w:rPr>
          <w:rFonts w:ascii="Times New Roman" w:hAnsi="Times New Roman" w:cs="Times New Roman"/>
        </w:rPr>
        <w:t>їзд</w:t>
      </w:r>
      <w:proofErr w:type="spellEnd"/>
      <w:r w:rsidRPr="009C035A">
        <w:rPr>
          <w:rFonts w:ascii="Times New Roman" w:hAnsi="Times New Roman" w:cs="Times New Roman"/>
        </w:rPr>
        <w:t xml:space="preserve"> </w:t>
      </w:r>
      <w:bookmarkStart w:id="6" w:name="_Hlk146049841"/>
      <w:r w:rsidRPr="009C035A">
        <w:rPr>
          <w:rFonts w:ascii="Times New Roman" w:hAnsi="Times New Roman" w:cs="Times New Roman"/>
        </w:rPr>
        <w:t>рекомендовано не більше 2</w:t>
      </w:r>
      <w:r w:rsidRPr="009C035A">
        <w:rPr>
          <w:rFonts w:ascii="Times New Roman" w:hAnsi="Times New Roman" w:cs="Times New Roman"/>
          <w:lang w:val="ru-RU"/>
        </w:rPr>
        <w:t>5</w:t>
      </w:r>
      <w:r w:rsidRPr="009C035A">
        <w:rPr>
          <w:rFonts w:ascii="Times New Roman" w:hAnsi="Times New Roman" w:cs="Times New Roman"/>
        </w:rPr>
        <w:t xml:space="preserve">0 </w:t>
      </w:r>
      <w:bookmarkEnd w:id="6"/>
      <w:r w:rsidRPr="009C035A">
        <w:rPr>
          <w:rFonts w:ascii="Times New Roman" w:hAnsi="Times New Roman" w:cs="Times New Roman"/>
        </w:rPr>
        <w:t>грн.</w:t>
      </w:r>
    </w:p>
    <w:p w14:paraId="44F5124B" w14:textId="77777777" w:rsidR="008E34C4" w:rsidRPr="009C035A" w:rsidRDefault="008E34C4" w:rsidP="008E34C4">
      <w:pPr>
        <w:widowControl w:val="0"/>
        <w:numPr>
          <w:ilvl w:val="0"/>
          <w:numId w:val="15"/>
        </w:numPr>
        <w:shd w:val="clear" w:color="auto" w:fill="FFFFFF"/>
        <w:autoSpaceDE w:val="0"/>
        <w:autoSpaceDN w:val="0"/>
        <w:adjustRightInd w:val="0"/>
        <w:spacing w:after="0"/>
        <w:contextualSpacing/>
        <w:jc w:val="both"/>
        <w:rPr>
          <w:rFonts w:ascii="Times New Roman" w:hAnsi="Times New Roman" w:cs="Times New Roman"/>
        </w:rPr>
      </w:pPr>
      <w:r w:rsidRPr="009C035A">
        <w:rPr>
          <w:rFonts w:ascii="Times New Roman" w:hAnsi="Times New Roman" w:cs="Times New Roman"/>
        </w:rPr>
        <w:t xml:space="preserve">максимальний граничний рівень витрат на наймання житла рекомендовано не більше </w:t>
      </w:r>
      <w:r w:rsidRPr="009C035A">
        <w:rPr>
          <w:rFonts w:ascii="Times New Roman" w:hAnsi="Times New Roman" w:cs="Times New Roman"/>
          <w:lang w:val="ru-RU"/>
        </w:rPr>
        <w:t>5</w:t>
      </w:r>
      <w:r w:rsidRPr="009C035A">
        <w:rPr>
          <w:rFonts w:ascii="Times New Roman" w:hAnsi="Times New Roman" w:cs="Times New Roman"/>
        </w:rPr>
        <w:t>00 грн. на добу.</w:t>
      </w:r>
    </w:p>
    <w:p w14:paraId="08CBA67C" w14:textId="77777777" w:rsidR="008E34C4" w:rsidRPr="009C035A" w:rsidRDefault="008E34C4" w:rsidP="008E34C4">
      <w:pPr>
        <w:widowControl w:val="0"/>
        <w:numPr>
          <w:ilvl w:val="0"/>
          <w:numId w:val="15"/>
        </w:numPr>
        <w:shd w:val="clear" w:color="auto" w:fill="FFFFFF"/>
        <w:autoSpaceDE w:val="0"/>
        <w:autoSpaceDN w:val="0"/>
        <w:adjustRightInd w:val="0"/>
        <w:spacing w:after="0"/>
        <w:contextualSpacing/>
        <w:jc w:val="both"/>
        <w:rPr>
          <w:rFonts w:ascii="Times New Roman" w:hAnsi="Times New Roman" w:cs="Times New Roman"/>
        </w:rPr>
      </w:pPr>
      <w:r w:rsidRPr="009C035A">
        <w:rPr>
          <w:rFonts w:ascii="Times New Roman" w:hAnsi="Times New Roman" w:cs="Times New Roman"/>
        </w:rPr>
        <w:lastRenderedPageBreak/>
        <w:t>обсяг витрат на відрядження має складати не більше 10% від прямих витрат по кошторису.</w:t>
      </w:r>
    </w:p>
    <w:p w14:paraId="07BE915B"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Якщо для виконання будівельних робіт учасник процедури закупівлі (підрядник) планує виготовлення власними силами окремих будівельних матеріалів, виробів і комплектів на другорядних виробництвах, що є в його структурі, ціни на такі матеріальні ресурси приймаються за відповідними калькуляціями, затвердженими підрядною організацією в установленому порядку (за виробничою собівартістю). Прибуток та адміністративні витрати враховуються в ціні пропозиції учасника процедури закупівлі (договірній ціні) в цілому по об’єкту будівництва і обчислюються з урахуванням трудовитрат структурного підрозділу підрядної організації, який виготовляє ці матеріальні ресурси.</w:t>
      </w:r>
    </w:p>
    <w:p w14:paraId="34DB0D47" w14:textId="77777777" w:rsidR="008E34C4" w:rsidRPr="008E34C4" w:rsidRDefault="008E34C4" w:rsidP="008E34C4">
      <w:pPr>
        <w:ind w:left="567"/>
        <w:contextualSpacing/>
        <w:rPr>
          <w:rFonts w:ascii="Times New Roman" w:hAnsi="Times New Roman" w:cs="Times New Roman"/>
        </w:rPr>
      </w:pPr>
      <w:r w:rsidRPr="008E34C4">
        <w:rPr>
          <w:rFonts w:ascii="Times New Roman" w:hAnsi="Times New Roman" w:cs="Times New Roman"/>
        </w:rPr>
        <w:t>При цьому відповідні ціни на такі матеріальні ресурси разом з прибутком та адміністративними витратами не повинні перевищувати середні ціни інших виробників на ті ж самі ресурси, що склалися в регіоні з урахуванням транспортних витрат з доставки цих</w:t>
      </w:r>
    </w:p>
    <w:p w14:paraId="52991FA1" w14:textId="77777777" w:rsidR="008E34C4" w:rsidRPr="008E34C4" w:rsidRDefault="008E34C4" w:rsidP="008E34C4">
      <w:pPr>
        <w:ind w:left="567"/>
        <w:contextualSpacing/>
        <w:rPr>
          <w:rFonts w:ascii="Times New Roman" w:hAnsi="Times New Roman" w:cs="Times New Roman"/>
        </w:rPr>
      </w:pPr>
      <w:r w:rsidRPr="008E34C4">
        <w:rPr>
          <w:rFonts w:ascii="Times New Roman" w:hAnsi="Times New Roman" w:cs="Times New Roman"/>
        </w:rPr>
        <w:t>ресурсів на франко-</w:t>
      </w:r>
      <w:proofErr w:type="spellStart"/>
      <w:r w:rsidRPr="008E34C4">
        <w:rPr>
          <w:rFonts w:ascii="Times New Roman" w:hAnsi="Times New Roman" w:cs="Times New Roman"/>
        </w:rPr>
        <w:t>приоб’єктний</w:t>
      </w:r>
      <w:proofErr w:type="spellEnd"/>
      <w:r w:rsidRPr="008E34C4">
        <w:rPr>
          <w:rFonts w:ascii="Times New Roman" w:hAnsi="Times New Roman" w:cs="Times New Roman"/>
        </w:rPr>
        <w:t xml:space="preserve"> склад.</w:t>
      </w:r>
    </w:p>
    <w:p w14:paraId="575F3E3A"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Інформація щодо ціни тендерної пропозиції надається в електронному вигляді в форматі інформаційного блока даних (бажано в форматі інформаційного комплексу «Будівельні технології: Кошторис 8», з розширенням  «sts8</w:t>
      </w:r>
      <w:r w:rsidRPr="008E34C4">
        <w:rPr>
          <w:rFonts w:ascii="Times New Roman" w:hAnsi="Times New Roman" w:cs="Times New Roman"/>
          <w:lang w:val="en-US"/>
        </w:rPr>
        <w:t>d</w:t>
      </w:r>
      <w:r w:rsidRPr="008E34C4">
        <w:rPr>
          <w:rFonts w:ascii="Times New Roman" w:hAnsi="Times New Roman" w:cs="Times New Roman"/>
        </w:rPr>
        <w:t xml:space="preserve">»). Учасник має право надати розрахунки договірних цін в форматі еквівалентного програмного забезпечення, гарантуючи при цьому можливість повноцінної інтеграції файлів (без втрати даних) в існуюче програмне забезпечення Замовника, і що така інтеграція не призведе до додаткових витрат. З технічної точки зору такі електронні розрахунки будуть вважатися Замовником як рівнозначні. </w:t>
      </w:r>
    </w:p>
    <w:p w14:paraId="7BE30FA2"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До ціни тендерної пропозиції не включаються витрати, пов’язані з укладанням договору.</w:t>
      </w:r>
    </w:p>
    <w:p w14:paraId="50DBAE84"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Ті роботи, по яких Учасник не дав розцінок або цін, не підлягають оплаті Замовником після їхнього виконання. Вважається, що вони включені в розцінки по інших категоріях робіт у кошторисній документації.</w:t>
      </w:r>
    </w:p>
    <w:p w14:paraId="16C2D0C0"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Усі податки і збори, які повинен оплачувати Учасник, а також інші витрати, пов’язані з виконанням робіт відповідно до цього Технічного завдання, повинні бути включені в ціну тендерної пропозиції.</w:t>
      </w:r>
    </w:p>
    <w:p w14:paraId="4ACF2493" w14:textId="77777777" w:rsidR="008E34C4" w:rsidRPr="008E34C4"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8E34C4">
        <w:rPr>
          <w:rFonts w:ascii="Times New Roman" w:hAnsi="Times New Roman" w:cs="Times New Roman"/>
        </w:rPr>
        <w:t>Ціна тендерної пропозиції може змінюватися в бік зменшення (без зміни кількості (обсягу) та якості товарів, робіт і послуг, у разі виправлення арифметичних та методологічних помилок, проведення переговорів.</w:t>
      </w:r>
    </w:p>
    <w:p w14:paraId="07BAF88B" w14:textId="77777777" w:rsidR="008E34C4" w:rsidRPr="009C035A" w:rsidRDefault="008E34C4" w:rsidP="008E34C4">
      <w:pPr>
        <w:widowControl w:val="0"/>
        <w:numPr>
          <w:ilvl w:val="1"/>
          <w:numId w:val="18"/>
        </w:numPr>
        <w:shd w:val="clear" w:color="auto" w:fill="FFFFFF"/>
        <w:autoSpaceDE w:val="0"/>
        <w:autoSpaceDN w:val="0"/>
        <w:adjustRightInd w:val="0"/>
        <w:spacing w:after="0"/>
        <w:ind w:left="567" w:hanging="567"/>
        <w:contextualSpacing/>
        <w:jc w:val="both"/>
        <w:rPr>
          <w:rFonts w:ascii="Times New Roman" w:hAnsi="Times New Roman" w:cs="Times New Roman"/>
        </w:rPr>
      </w:pPr>
      <w:r w:rsidRPr="009C035A">
        <w:rPr>
          <w:rFonts w:ascii="Times New Roman" w:hAnsi="Times New Roman" w:cs="Times New Roman"/>
        </w:rPr>
        <w:t>Замовник залишає за собою право відхилити пропозицію Учасника, якщо на етапі проведення оцінки Тендерних пропозицій та усунення зауважень з боку Замовника  Учасник ініціює:</w:t>
      </w:r>
    </w:p>
    <w:p w14:paraId="2ADD9782" w14:textId="77777777" w:rsidR="008E34C4" w:rsidRPr="009C035A" w:rsidRDefault="008E34C4" w:rsidP="008E34C4">
      <w:pPr>
        <w:ind w:left="567"/>
        <w:contextualSpacing/>
        <w:rPr>
          <w:rFonts w:ascii="Times New Roman" w:hAnsi="Times New Roman" w:cs="Times New Roman"/>
        </w:rPr>
      </w:pPr>
      <w:r w:rsidRPr="009C035A">
        <w:rPr>
          <w:rFonts w:ascii="Times New Roman" w:hAnsi="Times New Roman" w:cs="Times New Roman"/>
        </w:rPr>
        <w:t>- включення витрат, що не були враховані у ціні тендерної пропозиції,</w:t>
      </w:r>
    </w:p>
    <w:p w14:paraId="120A13BF" w14:textId="77777777" w:rsidR="008E34C4" w:rsidRPr="008E34C4" w:rsidRDefault="008E34C4" w:rsidP="008E34C4">
      <w:pPr>
        <w:ind w:left="567"/>
        <w:contextualSpacing/>
        <w:rPr>
          <w:rFonts w:ascii="Times New Roman" w:hAnsi="Times New Roman" w:cs="Times New Roman"/>
        </w:rPr>
      </w:pPr>
      <w:r w:rsidRPr="009C035A">
        <w:rPr>
          <w:rFonts w:ascii="Times New Roman" w:hAnsi="Times New Roman" w:cs="Times New Roman"/>
        </w:rPr>
        <w:t>- збільшення вартості окремих складових договірної ціни та цінових показників.</w:t>
      </w:r>
    </w:p>
    <w:p w14:paraId="27A43EBC" w14:textId="77777777" w:rsidR="008E34C4" w:rsidRPr="008E34C4" w:rsidRDefault="008E34C4" w:rsidP="008E34C4">
      <w:pPr>
        <w:rPr>
          <w:rFonts w:ascii="Times New Roman" w:hAnsi="Times New Roman" w:cs="Times New Roman"/>
        </w:rPr>
      </w:pPr>
    </w:p>
    <w:p w14:paraId="63077C8D" w14:textId="77777777" w:rsidR="008E34C4" w:rsidRPr="008E34C4" w:rsidRDefault="008E34C4" w:rsidP="008E34C4">
      <w:pPr>
        <w:rPr>
          <w:rFonts w:ascii="Times New Roman" w:hAnsi="Times New Roman" w:cs="Times New Roman"/>
        </w:rPr>
      </w:pPr>
    </w:p>
    <w:p w14:paraId="3142074A" w14:textId="03C7D18D" w:rsidR="008E34C4" w:rsidRDefault="008E34C4" w:rsidP="00BB070F">
      <w:pPr>
        <w:jc w:val="center"/>
        <w:rPr>
          <w:rFonts w:ascii="Times New Roman" w:hAnsi="Times New Roman" w:cs="Times New Roman"/>
        </w:rPr>
      </w:pPr>
    </w:p>
    <w:p w14:paraId="23BED1F6" w14:textId="4859E7EB" w:rsidR="00EA0B5F" w:rsidRDefault="00EA0B5F" w:rsidP="00BB070F">
      <w:pPr>
        <w:jc w:val="center"/>
        <w:rPr>
          <w:rFonts w:ascii="Times New Roman" w:hAnsi="Times New Roman" w:cs="Times New Roman"/>
        </w:rPr>
      </w:pPr>
    </w:p>
    <w:p w14:paraId="3C2301AE" w14:textId="312B3775" w:rsidR="009C035A" w:rsidRDefault="009C035A" w:rsidP="00BB070F">
      <w:pPr>
        <w:jc w:val="center"/>
        <w:rPr>
          <w:rFonts w:ascii="Times New Roman" w:hAnsi="Times New Roman" w:cs="Times New Roman"/>
        </w:rPr>
      </w:pPr>
    </w:p>
    <w:p w14:paraId="61FB5AB8" w14:textId="02D42F2C" w:rsidR="009C035A" w:rsidRDefault="009C035A" w:rsidP="00BB070F">
      <w:pPr>
        <w:jc w:val="center"/>
        <w:rPr>
          <w:rFonts w:ascii="Times New Roman" w:hAnsi="Times New Roman" w:cs="Times New Roman"/>
        </w:rPr>
      </w:pPr>
    </w:p>
    <w:p w14:paraId="212254CC" w14:textId="3D1BD73A" w:rsidR="009C035A" w:rsidRDefault="009C035A" w:rsidP="00BB070F">
      <w:pPr>
        <w:jc w:val="center"/>
        <w:rPr>
          <w:rFonts w:ascii="Times New Roman" w:hAnsi="Times New Roman" w:cs="Times New Roman"/>
        </w:rPr>
      </w:pPr>
    </w:p>
    <w:p w14:paraId="701C90A1" w14:textId="12E5520C" w:rsidR="009C035A" w:rsidRDefault="009C035A" w:rsidP="00BB070F">
      <w:pPr>
        <w:jc w:val="center"/>
        <w:rPr>
          <w:rFonts w:ascii="Times New Roman" w:hAnsi="Times New Roman" w:cs="Times New Roman"/>
        </w:rPr>
      </w:pPr>
    </w:p>
    <w:p w14:paraId="02895D05" w14:textId="6AC2474E" w:rsidR="009C035A" w:rsidRDefault="009C035A" w:rsidP="00BB070F">
      <w:pPr>
        <w:jc w:val="center"/>
        <w:rPr>
          <w:rFonts w:ascii="Times New Roman" w:hAnsi="Times New Roman" w:cs="Times New Roman"/>
        </w:rPr>
      </w:pPr>
    </w:p>
    <w:p w14:paraId="3A3667E9" w14:textId="543D27B1" w:rsidR="009C035A" w:rsidRDefault="009C035A" w:rsidP="00BB070F">
      <w:pPr>
        <w:jc w:val="center"/>
        <w:rPr>
          <w:rFonts w:ascii="Times New Roman" w:hAnsi="Times New Roman" w:cs="Times New Roman"/>
        </w:rPr>
      </w:pPr>
    </w:p>
    <w:p w14:paraId="4928872B" w14:textId="32D65C9B" w:rsidR="009C035A" w:rsidRDefault="009C035A" w:rsidP="00BB070F">
      <w:pPr>
        <w:jc w:val="center"/>
        <w:rPr>
          <w:rFonts w:ascii="Times New Roman" w:hAnsi="Times New Roman" w:cs="Times New Roman"/>
        </w:rPr>
      </w:pPr>
    </w:p>
    <w:p w14:paraId="64AB73EF" w14:textId="208B788F" w:rsidR="009C035A" w:rsidRDefault="009C035A" w:rsidP="00BB070F">
      <w:pPr>
        <w:jc w:val="center"/>
        <w:rPr>
          <w:rFonts w:ascii="Times New Roman" w:hAnsi="Times New Roman" w:cs="Times New Roman"/>
        </w:rPr>
      </w:pPr>
    </w:p>
    <w:p w14:paraId="219CCC89" w14:textId="77777777" w:rsidR="009C035A" w:rsidRDefault="009C035A" w:rsidP="00BB070F">
      <w:pPr>
        <w:jc w:val="center"/>
        <w:rPr>
          <w:rFonts w:ascii="Times New Roman" w:hAnsi="Times New Roman" w:cs="Times New Roman"/>
        </w:rPr>
      </w:pPr>
    </w:p>
    <w:p w14:paraId="38D88BB1" w14:textId="6673D818" w:rsidR="00EA0B5F" w:rsidRDefault="00EA0B5F" w:rsidP="00BB070F">
      <w:pPr>
        <w:jc w:val="center"/>
        <w:rPr>
          <w:rFonts w:ascii="Times New Roman" w:hAnsi="Times New Roman" w:cs="Times New Roman"/>
        </w:rPr>
      </w:pPr>
    </w:p>
    <w:p w14:paraId="23FA37CC" w14:textId="1C15AE80" w:rsidR="00B35F10" w:rsidRDefault="00B35F10" w:rsidP="00B35F10">
      <w:pPr>
        <w:jc w:val="right"/>
        <w:rPr>
          <w:b/>
          <w:bCs/>
          <w:noProof/>
        </w:rPr>
      </w:pPr>
      <w:r>
        <w:rPr>
          <w:b/>
          <w:bCs/>
          <w:noProof/>
        </w:rPr>
        <w:lastRenderedPageBreak/>
        <w:t>Додаток 1.1</w:t>
      </w:r>
    </w:p>
    <w:p w14:paraId="73819B7A" w14:textId="50067D1A" w:rsidR="00EA0B5F" w:rsidRPr="0084546F" w:rsidRDefault="00EA0B5F" w:rsidP="00EA0B5F">
      <w:pPr>
        <w:jc w:val="center"/>
        <w:rPr>
          <w:b/>
          <w:bCs/>
          <w:noProof/>
        </w:rPr>
      </w:pPr>
      <w:r w:rsidRPr="0084546F">
        <w:rPr>
          <w:b/>
          <w:bCs/>
          <w:noProof/>
        </w:rPr>
        <w:t>Приклади внесення інформації Учасником при поданні пропозиції.</w:t>
      </w:r>
    </w:p>
    <w:p w14:paraId="4E369C05" w14:textId="77777777" w:rsidR="00EA0B5F" w:rsidRPr="0084546F" w:rsidRDefault="00EA0B5F" w:rsidP="002E2A0D">
      <w:pPr>
        <w:pStyle w:val="af7"/>
        <w:numPr>
          <w:ilvl w:val="0"/>
          <w:numId w:val="20"/>
        </w:numPr>
        <w:spacing w:after="160" w:line="259" w:lineRule="auto"/>
        <w:rPr>
          <w:b/>
          <w:bCs/>
          <w:noProof/>
          <w:u w:val="single"/>
        </w:rPr>
      </w:pPr>
      <w:r w:rsidRPr="0084546F">
        <w:rPr>
          <w:b/>
          <w:bCs/>
          <w:noProof/>
          <w:u w:val="single"/>
        </w:rPr>
        <w:t>Наявний аванс та відтермінування платежу</w:t>
      </w:r>
    </w:p>
    <w:p w14:paraId="200C39AB" w14:textId="77777777" w:rsidR="00EA0B5F" w:rsidRPr="00A956EC" w:rsidRDefault="00EA0B5F" w:rsidP="002E2A0D">
      <w:pPr>
        <w:pStyle w:val="af7"/>
        <w:widowControl w:val="0"/>
        <w:numPr>
          <w:ilvl w:val="1"/>
          <w:numId w:val="20"/>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A956EC">
        <w:rPr>
          <w:rFonts w:ascii="Times New Roman" w:hAnsi="Times New Roman" w:cs="Times New Roman"/>
          <w:iCs/>
          <w:sz w:val="18"/>
          <w:szCs w:val="18"/>
          <w:u w:val="single"/>
        </w:rPr>
        <w:t>зазначає учасник на свій розсуд</w:t>
      </w:r>
      <w:r w:rsidRPr="00A956EC">
        <w:rPr>
          <w:rFonts w:ascii="Times New Roman" w:hAnsi="Times New Roman" w:cs="Times New Roman"/>
          <w:sz w:val="18"/>
          <w:szCs w:val="18"/>
        </w:rPr>
        <w:t xml:space="preserve">: </w:t>
      </w:r>
    </w:p>
    <w:p w14:paraId="100D2466"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30</w:t>
      </w:r>
      <w:r w:rsidRPr="00A956EC">
        <w:rPr>
          <w:rFonts w:ascii="Times New Roman" w:hAnsi="Times New Roman" w:cs="Times New Roman"/>
          <w:sz w:val="18"/>
          <w:szCs w:val="18"/>
        </w:rPr>
        <w:t>% авансу від ЦП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більше 30%), </w:t>
      </w:r>
    </w:p>
    <w:p w14:paraId="633A1746"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70</w:t>
      </w:r>
      <w:r w:rsidRPr="00A956EC">
        <w:rPr>
          <w:rFonts w:ascii="Times New Roman" w:hAnsi="Times New Roman" w:cs="Times New Roman"/>
          <w:sz w:val="18"/>
          <w:szCs w:val="18"/>
        </w:rPr>
        <w:t xml:space="preserve">% (залишок) від ЦП -  відтермінування платежу </w:t>
      </w:r>
      <w:r>
        <w:rPr>
          <w:rFonts w:ascii="Times New Roman" w:hAnsi="Times New Roman" w:cs="Times New Roman"/>
          <w:sz w:val="18"/>
          <w:szCs w:val="18"/>
        </w:rPr>
        <w:t>90</w:t>
      </w:r>
      <w:r w:rsidRPr="00A956EC">
        <w:rPr>
          <w:rFonts w:ascii="Times New Roman" w:hAnsi="Times New Roman" w:cs="Times New Roman"/>
          <w:sz w:val="18"/>
          <w:szCs w:val="18"/>
        </w:rPr>
        <w:t xml:space="preserve"> к. д.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менше 90 </w:t>
      </w:r>
      <w:proofErr w:type="spellStart"/>
      <w:r w:rsidRPr="00A956EC">
        <w:rPr>
          <w:rFonts w:ascii="Times New Roman" w:hAnsi="Times New Roman" w:cs="Times New Roman"/>
          <w:sz w:val="18"/>
          <w:szCs w:val="18"/>
        </w:rPr>
        <w:t>к.д</w:t>
      </w:r>
      <w:proofErr w:type="spellEnd"/>
      <w:r w:rsidRPr="00A956EC">
        <w:rPr>
          <w:rFonts w:ascii="Times New Roman" w:hAnsi="Times New Roman" w:cs="Times New Roman"/>
          <w:sz w:val="18"/>
          <w:szCs w:val="18"/>
        </w:rPr>
        <w:t>.)</w:t>
      </w:r>
    </w:p>
    <w:p w14:paraId="469BB770" w14:textId="77777777" w:rsidR="00EA0B5F" w:rsidRPr="00A956EC" w:rsidRDefault="00EA0B5F" w:rsidP="002E2A0D">
      <w:pPr>
        <w:pStyle w:val="af7"/>
        <w:widowControl w:val="0"/>
        <w:numPr>
          <w:ilvl w:val="1"/>
          <w:numId w:val="20"/>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sz w:val="18"/>
          <w:szCs w:val="18"/>
        </w:rPr>
      </w:pPr>
      <w:r w:rsidRPr="00A956EC">
        <w:rPr>
          <w:rFonts w:ascii="Times New Roman" w:hAnsi="Times New Roman" w:cs="Times New Roman"/>
          <w:b/>
          <w:sz w:val="18"/>
          <w:szCs w:val="18"/>
        </w:rPr>
        <w:t>Умова Замовника:</w:t>
      </w:r>
    </w:p>
    <w:p w14:paraId="5ED929D0" w14:textId="77777777" w:rsidR="00EA0B5F" w:rsidRPr="00A956EC" w:rsidRDefault="00EA0B5F" w:rsidP="00EA0B5F">
      <w:pPr>
        <w:tabs>
          <w:tab w:val="left" w:pos="284"/>
        </w:tabs>
        <w:spacing w:after="0" w:line="240" w:lineRule="auto"/>
        <w:rPr>
          <w:rFonts w:ascii="Times New Roman" w:hAnsi="Times New Roman" w:cs="Times New Roman"/>
          <w:b/>
          <w:sz w:val="18"/>
          <w:szCs w:val="18"/>
        </w:rPr>
      </w:pPr>
      <w:r w:rsidRPr="00A956EC">
        <w:rPr>
          <w:rFonts w:ascii="Times New Roman" w:hAnsi="Times New Roman" w:cs="Times New Roman"/>
          <w:b/>
          <w:i/>
          <w:iCs/>
          <w:sz w:val="18"/>
          <w:szCs w:val="18"/>
        </w:rPr>
        <w:t>К/</w:t>
      </w:r>
      <w:proofErr w:type="spellStart"/>
      <w:r w:rsidRPr="00A956EC">
        <w:rPr>
          <w:rFonts w:ascii="Times New Roman" w:hAnsi="Times New Roman" w:cs="Times New Roman"/>
          <w:b/>
          <w:i/>
          <w:iCs/>
          <w:sz w:val="18"/>
          <w:szCs w:val="18"/>
        </w:rPr>
        <w:t>дЗА</w:t>
      </w:r>
      <w:proofErr w:type="spellEnd"/>
      <w:r w:rsidRPr="00A956EC">
        <w:rPr>
          <w:rFonts w:ascii="Times New Roman" w:hAnsi="Times New Roman" w:cs="Times New Roman"/>
          <w:b/>
          <w:i/>
          <w:iCs/>
          <w:sz w:val="18"/>
          <w:szCs w:val="18"/>
        </w:rPr>
        <w:t xml:space="preserve"> – ½ від строку виконання робіт</w:t>
      </w:r>
      <w:r w:rsidRPr="00A956EC">
        <w:rPr>
          <w:rFonts w:ascii="Times New Roman" w:hAnsi="Times New Roman" w:cs="Times New Roman"/>
          <w:b/>
          <w:i/>
          <w:iCs/>
          <w:sz w:val="18"/>
          <w:szCs w:val="18"/>
          <w:lang w:val="ru-RU"/>
        </w:rPr>
        <w:t xml:space="preserve"> </w:t>
      </w:r>
      <w:r w:rsidRPr="00A956EC">
        <w:rPr>
          <w:rFonts w:ascii="Times New Roman" w:hAnsi="Times New Roman" w:cs="Times New Roman"/>
          <w:sz w:val="18"/>
          <w:szCs w:val="18"/>
        </w:rPr>
        <w:t>(</w:t>
      </w:r>
      <w:r w:rsidRPr="00A956EC">
        <w:rPr>
          <w:rFonts w:ascii="Times New Roman" w:hAnsi="Times New Roman" w:cs="Times New Roman"/>
          <w:color w:val="0070C0"/>
          <w:sz w:val="18"/>
          <w:szCs w:val="18"/>
        </w:rPr>
        <w:t xml:space="preserve">Замовником </w:t>
      </w:r>
      <w:r w:rsidRPr="00A956EC">
        <w:rPr>
          <w:rFonts w:ascii="Times New Roman" w:hAnsi="Times New Roman" w:cs="Times New Roman"/>
          <w:sz w:val="18"/>
          <w:szCs w:val="18"/>
        </w:rPr>
        <w:t>РЕКОМЕНДОВАНО</w:t>
      </w:r>
      <w:r w:rsidRPr="00A956EC">
        <w:rPr>
          <w:rFonts w:ascii="Times New Roman" w:hAnsi="Times New Roman" w:cs="Times New Roman"/>
          <w:b/>
          <w:bCs/>
          <w:i/>
          <w:iCs/>
          <w:sz w:val="18"/>
          <w:szCs w:val="18"/>
        </w:rPr>
        <w:t>)</w:t>
      </w:r>
      <w:r w:rsidRPr="00A956EC">
        <w:rPr>
          <w:rFonts w:ascii="Times New Roman" w:hAnsi="Times New Roman" w:cs="Times New Roman"/>
          <w:b/>
          <w:i/>
          <w:iCs/>
          <w:sz w:val="18"/>
          <w:szCs w:val="18"/>
        </w:rPr>
        <w:t>, зазначеного в п.3 цієї  форми.</w:t>
      </w:r>
    </w:p>
    <w:p w14:paraId="4C260081"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p>
    <w:p w14:paraId="68EE3CF0"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r w:rsidRPr="00A956EC">
        <w:rPr>
          <w:rFonts w:ascii="Times New Roman" w:hAnsi="Times New Roman" w:cs="Times New Roman"/>
          <w:b/>
          <w:bCs/>
          <w:sz w:val="18"/>
          <w:szCs w:val="18"/>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EA0B5F" w:rsidRPr="00A956EC" w14:paraId="100984A4" w14:textId="77777777" w:rsidTr="006C32E6">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6A4A87E"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ЦП, грн.</w:t>
            </w:r>
          </w:p>
          <w:p w14:paraId="45E0B36E"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8504BA4"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А, грн.</w:t>
            </w:r>
          </w:p>
          <w:p w14:paraId="1B72B3C3"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6709DF"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F2752B" w14:textId="77777777" w:rsidR="00EA0B5F" w:rsidRPr="00A956EC" w:rsidRDefault="00EA0B5F" w:rsidP="006C32E6">
            <w:pPr>
              <w:tabs>
                <w:tab w:val="left" w:pos="284"/>
              </w:tabs>
              <w:spacing w:after="0" w:line="240" w:lineRule="auto"/>
              <w:rPr>
                <w:rFonts w:ascii="Times New Roman" w:hAnsi="Times New Roman" w:cs="Times New Roman"/>
                <w:sz w:val="18"/>
                <w:szCs w:val="18"/>
              </w:rPr>
            </w:pPr>
            <w:proofErr w:type="spellStart"/>
            <w:r w:rsidRPr="00A956EC">
              <w:rPr>
                <w:rFonts w:ascii="Times New Roman" w:hAnsi="Times New Roman" w:cs="Times New Roman"/>
                <w:b/>
                <w:bCs/>
                <w:sz w:val="18"/>
                <w:szCs w:val="18"/>
              </w:rPr>
              <w:t>Ор</w:t>
            </w:r>
            <w:proofErr w:type="spellEnd"/>
            <w:r w:rsidRPr="00A956EC">
              <w:rPr>
                <w:rFonts w:ascii="Times New Roman" w:hAnsi="Times New Roman" w:cs="Times New Roman"/>
                <w:b/>
                <w:bCs/>
                <w:sz w:val="18"/>
                <w:szCs w:val="18"/>
              </w:rPr>
              <w:t>, грн</w:t>
            </w:r>
            <w:r w:rsidRPr="00A956EC">
              <w:rPr>
                <w:rFonts w:ascii="Times New Roman" w:hAnsi="Times New Roman" w:cs="Times New Roman"/>
                <w:sz w:val="18"/>
                <w:szCs w:val="18"/>
              </w:rPr>
              <w:t>.</w:t>
            </w:r>
          </w:p>
          <w:p w14:paraId="5985E58F"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0C4915E"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 xml:space="preserve">К/д </w:t>
            </w:r>
            <w:proofErr w:type="spellStart"/>
            <w:r w:rsidRPr="00A956EC">
              <w:rPr>
                <w:rFonts w:ascii="Times New Roman" w:hAnsi="Times New Roman" w:cs="Times New Roman"/>
                <w:b/>
                <w:bCs/>
                <w:sz w:val="18"/>
                <w:szCs w:val="18"/>
              </w:rPr>
              <w:t>Ор</w:t>
            </w:r>
            <w:proofErr w:type="spellEnd"/>
          </w:p>
        </w:tc>
      </w:tr>
      <w:tr w:rsidR="00EA0B5F" w:rsidRPr="00A956EC" w14:paraId="2E34F5CB" w14:textId="77777777" w:rsidTr="006C32E6">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32319D" w14:textId="77777777" w:rsidR="00EA0B5F" w:rsidRPr="00A956EC"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100 000,00</w:t>
            </w: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6358F"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sidRPr="0084546F">
              <w:rPr>
                <w:rFonts w:ascii="Times New Roman" w:hAnsi="Times New Roman" w:cs="Times New Roman"/>
                <w:sz w:val="18"/>
                <w:szCs w:val="18"/>
              </w:rPr>
              <w:t>30 000,00</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15EC1"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sidRPr="0084546F">
              <w:rPr>
                <w:rFonts w:ascii="Times New Roman" w:hAnsi="Times New Roman" w:cs="Times New Roman"/>
                <w:sz w:val="18"/>
                <w:szCs w:val="18"/>
              </w:rPr>
              <w:t>50</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CE79C"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sidRPr="0084546F">
              <w:rPr>
                <w:rFonts w:ascii="Times New Roman" w:hAnsi="Times New Roman" w:cs="Times New Roman"/>
                <w:sz w:val="18"/>
                <w:szCs w:val="18"/>
              </w:rPr>
              <w:t>70 000,00</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E08D0"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sidRPr="0084546F">
              <w:rPr>
                <w:rFonts w:ascii="Times New Roman" w:hAnsi="Times New Roman" w:cs="Times New Roman"/>
                <w:sz w:val="18"/>
                <w:szCs w:val="18"/>
              </w:rPr>
              <w:t>90</w:t>
            </w:r>
          </w:p>
        </w:tc>
      </w:tr>
    </w:tbl>
    <w:p w14:paraId="40C64B9B" w14:textId="77777777" w:rsidR="00EA0B5F" w:rsidRDefault="00EA0B5F" w:rsidP="00EA0B5F">
      <w:pPr>
        <w:pStyle w:val="af7"/>
        <w:rPr>
          <w:noProof/>
        </w:rPr>
      </w:pPr>
    </w:p>
    <w:p w14:paraId="124F5181" w14:textId="77777777" w:rsidR="00EA0B5F" w:rsidRDefault="00EA0B5F" w:rsidP="00EA0B5F">
      <w:r>
        <w:rPr>
          <w:noProof/>
        </w:rPr>
        <w:drawing>
          <wp:anchor distT="0" distB="0" distL="114300" distR="114300" simplePos="0" relativeHeight="251662336" behindDoc="0" locked="0" layoutInCell="1" allowOverlap="1" wp14:anchorId="331C2767" wp14:editId="5A207A66">
            <wp:simplePos x="0" y="0"/>
            <wp:positionH relativeFrom="column">
              <wp:posOffset>5703312</wp:posOffset>
            </wp:positionH>
            <wp:positionV relativeFrom="paragraph">
              <wp:align>top</wp:align>
            </wp:positionV>
            <wp:extent cx="5741234" cy="3192780"/>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7830" t="17560" r="5591" b="6727"/>
                    <a:stretch/>
                  </pic:blipFill>
                  <pic:spPr bwMode="auto">
                    <a:xfrm>
                      <a:off x="0" y="0"/>
                      <a:ext cx="5741234" cy="3192780"/>
                    </a:xfrm>
                    <a:prstGeom prst="rect">
                      <a:avLst/>
                    </a:prstGeom>
                    <a:ln>
                      <a:noFill/>
                    </a:ln>
                    <a:extLst>
                      <a:ext uri="{53640926-AAD7-44D8-BBD7-CCE9431645EC}">
                        <a14:shadowObscured xmlns:a14="http://schemas.microsoft.com/office/drawing/2010/main"/>
                      </a:ext>
                    </a:extLst>
                  </pic:spPr>
                </pic:pic>
              </a:graphicData>
            </a:graphic>
          </wp:anchor>
        </w:drawing>
      </w:r>
      <w:r>
        <w:br w:type="textWrapping" w:clear="all"/>
      </w:r>
    </w:p>
    <w:p w14:paraId="07F66D53" w14:textId="77777777" w:rsidR="00EA0B5F" w:rsidRDefault="00EA0B5F" w:rsidP="00EA0B5F"/>
    <w:p w14:paraId="13CCCA1E" w14:textId="77777777" w:rsidR="00EA0B5F" w:rsidRDefault="00EA0B5F" w:rsidP="00EA0B5F"/>
    <w:p w14:paraId="3272A6E2" w14:textId="77777777" w:rsidR="00EA0B5F" w:rsidRDefault="00EA0B5F" w:rsidP="00EA0B5F"/>
    <w:p w14:paraId="7378F89A" w14:textId="77777777" w:rsidR="00EA0B5F" w:rsidRDefault="00EA0B5F" w:rsidP="00EA0B5F"/>
    <w:p w14:paraId="02E6173F" w14:textId="77777777" w:rsidR="00EA0B5F" w:rsidRDefault="00EA0B5F" w:rsidP="00EA0B5F"/>
    <w:p w14:paraId="5016838F" w14:textId="77777777" w:rsidR="00EA0B5F" w:rsidRDefault="00EA0B5F" w:rsidP="00EA0B5F"/>
    <w:p w14:paraId="0AC1DD38" w14:textId="77777777" w:rsidR="00EA0B5F" w:rsidRDefault="00EA0B5F" w:rsidP="00EA0B5F"/>
    <w:p w14:paraId="4A5076C6" w14:textId="77777777" w:rsidR="00EA0B5F" w:rsidRDefault="00EA0B5F" w:rsidP="00EA0B5F"/>
    <w:p w14:paraId="0BE96412" w14:textId="77777777" w:rsidR="00EA0B5F" w:rsidRDefault="00EA0B5F" w:rsidP="00EA0B5F"/>
    <w:p w14:paraId="13B0CDB9" w14:textId="77777777" w:rsidR="00EA0B5F" w:rsidRDefault="00EA0B5F" w:rsidP="00EA0B5F"/>
    <w:p w14:paraId="00D0FB1E" w14:textId="77777777" w:rsidR="00EA0B5F" w:rsidRDefault="00EA0B5F" w:rsidP="00EA0B5F"/>
    <w:p w14:paraId="6C3E5742" w14:textId="77777777" w:rsidR="00EA0B5F" w:rsidRDefault="00EA0B5F" w:rsidP="00EA0B5F"/>
    <w:p w14:paraId="2EA66302" w14:textId="77777777" w:rsidR="00EA0B5F" w:rsidRDefault="00EA0B5F" w:rsidP="00EA0B5F"/>
    <w:p w14:paraId="403115A0" w14:textId="77777777" w:rsidR="00EA0B5F" w:rsidRPr="0084546F" w:rsidRDefault="00EA0B5F" w:rsidP="002E2A0D">
      <w:pPr>
        <w:pStyle w:val="af7"/>
        <w:numPr>
          <w:ilvl w:val="0"/>
          <w:numId w:val="20"/>
        </w:numPr>
        <w:spacing w:after="160" w:line="259" w:lineRule="auto"/>
        <w:rPr>
          <w:b/>
          <w:bCs/>
          <w:noProof/>
          <w:u w:val="single"/>
        </w:rPr>
      </w:pPr>
      <w:r>
        <w:rPr>
          <w:b/>
          <w:bCs/>
          <w:noProof/>
          <w:u w:val="single"/>
        </w:rPr>
        <w:t>100% в</w:t>
      </w:r>
      <w:r w:rsidRPr="0084546F">
        <w:rPr>
          <w:b/>
          <w:bCs/>
          <w:noProof/>
          <w:u w:val="single"/>
        </w:rPr>
        <w:t>ідтермінування платежу</w:t>
      </w:r>
    </w:p>
    <w:p w14:paraId="3617630F" w14:textId="77777777" w:rsidR="00EA0B5F" w:rsidRPr="00A956EC" w:rsidRDefault="00EA0B5F" w:rsidP="002E2A0D">
      <w:pPr>
        <w:pStyle w:val="af7"/>
        <w:widowControl w:val="0"/>
        <w:numPr>
          <w:ilvl w:val="1"/>
          <w:numId w:val="20"/>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A956EC">
        <w:rPr>
          <w:rFonts w:ascii="Times New Roman" w:hAnsi="Times New Roman" w:cs="Times New Roman"/>
          <w:iCs/>
          <w:sz w:val="18"/>
          <w:szCs w:val="18"/>
          <w:u w:val="single"/>
        </w:rPr>
        <w:t>зазначає учасник на свій розсуд</w:t>
      </w:r>
      <w:r w:rsidRPr="00A956EC">
        <w:rPr>
          <w:rFonts w:ascii="Times New Roman" w:hAnsi="Times New Roman" w:cs="Times New Roman"/>
          <w:sz w:val="18"/>
          <w:szCs w:val="18"/>
        </w:rPr>
        <w:t xml:space="preserve">: </w:t>
      </w:r>
    </w:p>
    <w:p w14:paraId="3A3FF850"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0</w:t>
      </w:r>
      <w:r w:rsidRPr="00A956EC">
        <w:rPr>
          <w:rFonts w:ascii="Times New Roman" w:hAnsi="Times New Roman" w:cs="Times New Roman"/>
          <w:sz w:val="18"/>
          <w:szCs w:val="18"/>
        </w:rPr>
        <w:t>% авансу від ЦП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більше 30%), </w:t>
      </w:r>
    </w:p>
    <w:p w14:paraId="4325E1F0"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100</w:t>
      </w:r>
      <w:r w:rsidRPr="00A956EC">
        <w:rPr>
          <w:rFonts w:ascii="Times New Roman" w:hAnsi="Times New Roman" w:cs="Times New Roman"/>
          <w:sz w:val="18"/>
          <w:szCs w:val="18"/>
        </w:rPr>
        <w:t xml:space="preserve">% (залишок) від ЦП -  відтермінування платежу </w:t>
      </w:r>
      <w:r>
        <w:rPr>
          <w:rFonts w:ascii="Times New Roman" w:hAnsi="Times New Roman" w:cs="Times New Roman"/>
          <w:sz w:val="18"/>
          <w:szCs w:val="18"/>
        </w:rPr>
        <w:t>90</w:t>
      </w:r>
      <w:r w:rsidRPr="00A956EC">
        <w:rPr>
          <w:rFonts w:ascii="Times New Roman" w:hAnsi="Times New Roman" w:cs="Times New Roman"/>
          <w:sz w:val="18"/>
          <w:szCs w:val="18"/>
        </w:rPr>
        <w:t xml:space="preserve"> к. д.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менше 90 </w:t>
      </w:r>
      <w:proofErr w:type="spellStart"/>
      <w:r w:rsidRPr="00A956EC">
        <w:rPr>
          <w:rFonts w:ascii="Times New Roman" w:hAnsi="Times New Roman" w:cs="Times New Roman"/>
          <w:sz w:val="18"/>
          <w:szCs w:val="18"/>
        </w:rPr>
        <w:t>к.д</w:t>
      </w:r>
      <w:proofErr w:type="spellEnd"/>
      <w:r w:rsidRPr="00A956EC">
        <w:rPr>
          <w:rFonts w:ascii="Times New Roman" w:hAnsi="Times New Roman" w:cs="Times New Roman"/>
          <w:sz w:val="18"/>
          <w:szCs w:val="18"/>
        </w:rPr>
        <w:t>.)</w:t>
      </w:r>
    </w:p>
    <w:p w14:paraId="1F599BF7" w14:textId="77777777" w:rsidR="00EA0B5F" w:rsidRPr="00A956EC" w:rsidRDefault="00EA0B5F" w:rsidP="002E2A0D">
      <w:pPr>
        <w:pStyle w:val="af7"/>
        <w:widowControl w:val="0"/>
        <w:numPr>
          <w:ilvl w:val="1"/>
          <w:numId w:val="20"/>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sz w:val="18"/>
          <w:szCs w:val="18"/>
        </w:rPr>
      </w:pPr>
      <w:r w:rsidRPr="00A956EC">
        <w:rPr>
          <w:rFonts w:ascii="Times New Roman" w:hAnsi="Times New Roman" w:cs="Times New Roman"/>
          <w:b/>
          <w:sz w:val="18"/>
          <w:szCs w:val="18"/>
        </w:rPr>
        <w:t>Умова Замовника:</w:t>
      </w:r>
    </w:p>
    <w:p w14:paraId="4BC11C29" w14:textId="77777777" w:rsidR="00EA0B5F" w:rsidRPr="00A956EC" w:rsidRDefault="00EA0B5F" w:rsidP="00EA0B5F">
      <w:pPr>
        <w:tabs>
          <w:tab w:val="left" w:pos="284"/>
        </w:tabs>
        <w:spacing w:after="0" w:line="240" w:lineRule="auto"/>
        <w:rPr>
          <w:rFonts w:ascii="Times New Roman" w:hAnsi="Times New Roman" w:cs="Times New Roman"/>
          <w:b/>
          <w:sz w:val="18"/>
          <w:szCs w:val="18"/>
        </w:rPr>
      </w:pPr>
      <w:r w:rsidRPr="00A956EC">
        <w:rPr>
          <w:rFonts w:ascii="Times New Roman" w:hAnsi="Times New Roman" w:cs="Times New Roman"/>
          <w:b/>
          <w:i/>
          <w:iCs/>
          <w:sz w:val="18"/>
          <w:szCs w:val="18"/>
        </w:rPr>
        <w:t>К/</w:t>
      </w:r>
      <w:proofErr w:type="spellStart"/>
      <w:r w:rsidRPr="00A956EC">
        <w:rPr>
          <w:rFonts w:ascii="Times New Roman" w:hAnsi="Times New Roman" w:cs="Times New Roman"/>
          <w:b/>
          <w:i/>
          <w:iCs/>
          <w:sz w:val="18"/>
          <w:szCs w:val="18"/>
        </w:rPr>
        <w:t>дЗА</w:t>
      </w:r>
      <w:proofErr w:type="spellEnd"/>
      <w:r w:rsidRPr="00A956EC">
        <w:rPr>
          <w:rFonts w:ascii="Times New Roman" w:hAnsi="Times New Roman" w:cs="Times New Roman"/>
          <w:b/>
          <w:i/>
          <w:iCs/>
          <w:sz w:val="18"/>
          <w:szCs w:val="18"/>
        </w:rPr>
        <w:t xml:space="preserve"> – ½ від строку виконання робіт</w:t>
      </w:r>
      <w:r w:rsidRPr="00A956EC">
        <w:rPr>
          <w:rFonts w:ascii="Times New Roman" w:hAnsi="Times New Roman" w:cs="Times New Roman"/>
          <w:b/>
          <w:i/>
          <w:iCs/>
          <w:sz w:val="18"/>
          <w:szCs w:val="18"/>
          <w:lang w:val="ru-RU"/>
        </w:rPr>
        <w:t xml:space="preserve"> </w:t>
      </w:r>
      <w:r w:rsidRPr="00A956EC">
        <w:rPr>
          <w:rFonts w:ascii="Times New Roman" w:hAnsi="Times New Roman" w:cs="Times New Roman"/>
          <w:sz w:val="18"/>
          <w:szCs w:val="18"/>
        </w:rPr>
        <w:t>(</w:t>
      </w:r>
      <w:r w:rsidRPr="00A956EC">
        <w:rPr>
          <w:rFonts w:ascii="Times New Roman" w:hAnsi="Times New Roman" w:cs="Times New Roman"/>
          <w:color w:val="0070C0"/>
          <w:sz w:val="18"/>
          <w:szCs w:val="18"/>
        </w:rPr>
        <w:t xml:space="preserve">Замовником </w:t>
      </w:r>
      <w:r w:rsidRPr="00A956EC">
        <w:rPr>
          <w:rFonts w:ascii="Times New Roman" w:hAnsi="Times New Roman" w:cs="Times New Roman"/>
          <w:sz w:val="18"/>
          <w:szCs w:val="18"/>
        </w:rPr>
        <w:t>РЕКОМЕНДОВАНО</w:t>
      </w:r>
      <w:r w:rsidRPr="00A956EC">
        <w:rPr>
          <w:rFonts w:ascii="Times New Roman" w:hAnsi="Times New Roman" w:cs="Times New Roman"/>
          <w:b/>
          <w:bCs/>
          <w:i/>
          <w:iCs/>
          <w:sz w:val="18"/>
          <w:szCs w:val="18"/>
        </w:rPr>
        <w:t>)</w:t>
      </w:r>
      <w:r w:rsidRPr="00A956EC">
        <w:rPr>
          <w:rFonts w:ascii="Times New Roman" w:hAnsi="Times New Roman" w:cs="Times New Roman"/>
          <w:b/>
          <w:i/>
          <w:iCs/>
          <w:sz w:val="18"/>
          <w:szCs w:val="18"/>
        </w:rPr>
        <w:t>, зазначеного в п.3 цієї  форми.</w:t>
      </w:r>
    </w:p>
    <w:p w14:paraId="4A622B08"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p>
    <w:p w14:paraId="3319BF74"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r w:rsidRPr="00A956EC">
        <w:rPr>
          <w:rFonts w:ascii="Times New Roman" w:hAnsi="Times New Roman" w:cs="Times New Roman"/>
          <w:b/>
          <w:bCs/>
          <w:sz w:val="18"/>
          <w:szCs w:val="18"/>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EA0B5F" w:rsidRPr="00A956EC" w14:paraId="6DE4A9F8" w14:textId="77777777" w:rsidTr="006C32E6">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DD28E0B"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ЦП, грн.</w:t>
            </w:r>
          </w:p>
          <w:p w14:paraId="11A03216"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9AE33A8"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А, грн.</w:t>
            </w:r>
          </w:p>
          <w:p w14:paraId="3B00A0AE"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220F53A"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56C6685" w14:textId="77777777" w:rsidR="00EA0B5F" w:rsidRPr="00A956EC" w:rsidRDefault="00EA0B5F" w:rsidP="006C32E6">
            <w:pPr>
              <w:tabs>
                <w:tab w:val="left" w:pos="284"/>
              </w:tabs>
              <w:spacing w:after="0" w:line="240" w:lineRule="auto"/>
              <w:rPr>
                <w:rFonts w:ascii="Times New Roman" w:hAnsi="Times New Roman" w:cs="Times New Roman"/>
                <w:sz w:val="18"/>
                <w:szCs w:val="18"/>
              </w:rPr>
            </w:pPr>
            <w:proofErr w:type="spellStart"/>
            <w:r w:rsidRPr="00A956EC">
              <w:rPr>
                <w:rFonts w:ascii="Times New Roman" w:hAnsi="Times New Roman" w:cs="Times New Roman"/>
                <w:b/>
                <w:bCs/>
                <w:sz w:val="18"/>
                <w:szCs w:val="18"/>
              </w:rPr>
              <w:t>Ор</w:t>
            </w:r>
            <w:proofErr w:type="spellEnd"/>
            <w:r w:rsidRPr="00A956EC">
              <w:rPr>
                <w:rFonts w:ascii="Times New Roman" w:hAnsi="Times New Roman" w:cs="Times New Roman"/>
                <w:b/>
                <w:bCs/>
                <w:sz w:val="18"/>
                <w:szCs w:val="18"/>
              </w:rPr>
              <w:t>, грн</w:t>
            </w:r>
            <w:r w:rsidRPr="00A956EC">
              <w:rPr>
                <w:rFonts w:ascii="Times New Roman" w:hAnsi="Times New Roman" w:cs="Times New Roman"/>
                <w:sz w:val="18"/>
                <w:szCs w:val="18"/>
              </w:rPr>
              <w:t>.</w:t>
            </w:r>
          </w:p>
          <w:p w14:paraId="0AA5DBDB"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7F00461"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 xml:space="preserve">К/д </w:t>
            </w:r>
            <w:proofErr w:type="spellStart"/>
            <w:r w:rsidRPr="00A956EC">
              <w:rPr>
                <w:rFonts w:ascii="Times New Roman" w:hAnsi="Times New Roman" w:cs="Times New Roman"/>
                <w:b/>
                <w:bCs/>
                <w:sz w:val="18"/>
                <w:szCs w:val="18"/>
              </w:rPr>
              <w:t>Ор</w:t>
            </w:r>
            <w:proofErr w:type="spellEnd"/>
          </w:p>
        </w:tc>
      </w:tr>
      <w:tr w:rsidR="00EA0B5F" w:rsidRPr="00A956EC" w14:paraId="17D0BC6C" w14:textId="77777777" w:rsidTr="006C32E6">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979CA" w14:textId="77777777" w:rsidR="00EA0B5F" w:rsidRPr="00A956EC"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100 000,00</w:t>
            </w: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A22D66"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0</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47500"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0</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95DC3"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10</w:t>
            </w:r>
            <w:r w:rsidRPr="0084546F">
              <w:rPr>
                <w:rFonts w:ascii="Times New Roman" w:hAnsi="Times New Roman" w:cs="Times New Roman"/>
                <w:sz w:val="18"/>
                <w:szCs w:val="18"/>
              </w:rPr>
              <w:t>0 000,00</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ED6BC"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sidRPr="0084546F">
              <w:rPr>
                <w:rFonts w:ascii="Times New Roman" w:hAnsi="Times New Roman" w:cs="Times New Roman"/>
                <w:sz w:val="18"/>
                <w:szCs w:val="18"/>
              </w:rPr>
              <w:t>90</w:t>
            </w:r>
          </w:p>
        </w:tc>
      </w:tr>
    </w:tbl>
    <w:p w14:paraId="3DD931B5" w14:textId="77777777" w:rsidR="00EA0B5F" w:rsidRDefault="00EA0B5F" w:rsidP="00EA0B5F"/>
    <w:p w14:paraId="5054C89E" w14:textId="77777777" w:rsidR="00EA0B5F" w:rsidRDefault="00EA0B5F" w:rsidP="00EA0B5F">
      <w:r>
        <w:rPr>
          <w:noProof/>
        </w:rPr>
        <w:drawing>
          <wp:inline distT="0" distB="0" distL="0" distR="0" wp14:anchorId="2B048F0C" wp14:editId="68F079BA">
            <wp:extent cx="5907677" cy="25374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188" t="17788" r="5462" b="23147"/>
                    <a:stretch/>
                  </pic:blipFill>
                  <pic:spPr bwMode="auto">
                    <a:xfrm>
                      <a:off x="0" y="0"/>
                      <a:ext cx="5916706" cy="2541338"/>
                    </a:xfrm>
                    <a:prstGeom prst="rect">
                      <a:avLst/>
                    </a:prstGeom>
                    <a:ln>
                      <a:noFill/>
                    </a:ln>
                    <a:extLst>
                      <a:ext uri="{53640926-AAD7-44D8-BBD7-CCE9431645EC}">
                        <a14:shadowObscured xmlns:a14="http://schemas.microsoft.com/office/drawing/2010/main"/>
                      </a:ext>
                    </a:extLst>
                  </pic:spPr>
                </pic:pic>
              </a:graphicData>
            </a:graphic>
          </wp:inline>
        </w:drawing>
      </w:r>
    </w:p>
    <w:p w14:paraId="5FA12366" w14:textId="77777777" w:rsidR="00EA0B5F" w:rsidRDefault="00EA0B5F" w:rsidP="00EA0B5F"/>
    <w:p w14:paraId="43D7DD44" w14:textId="77777777" w:rsidR="00EA0B5F" w:rsidRDefault="00EA0B5F" w:rsidP="00EA0B5F"/>
    <w:p w14:paraId="4B50520B" w14:textId="77777777" w:rsidR="00EA0B5F" w:rsidRDefault="00EA0B5F" w:rsidP="00EA0B5F"/>
    <w:p w14:paraId="63684FC1" w14:textId="77777777" w:rsidR="00EA0B5F" w:rsidRDefault="00EA0B5F" w:rsidP="00EA0B5F"/>
    <w:p w14:paraId="33C87E33" w14:textId="77777777" w:rsidR="00EA0B5F" w:rsidRDefault="00EA0B5F" w:rsidP="00EA0B5F"/>
    <w:p w14:paraId="2D9E3143" w14:textId="77777777" w:rsidR="00EA0B5F" w:rsidRDefault="00EA0B5F" w:rsidP="00EA0B5F"/>
    <w:p w14:paraId="28D49CCD" w14:textId="77777777" w:rsidR="00EA0B5F" w:rsidRDefault="00EA0B5F" w:rsidP="00EA0B5F"/>
    <w:p w14:paraId="7F90268E" w14:textId="77777777" w:rsidR="00EA0B5F" w:rsidRDefault="00EA0B5F" w:rsidP="00EA0B5F"/>
    <w:p w14:paraId="58241DBB" w14:textId="77777777" w:rsidR="00EA0B5F" w:rsidRDefault="00EA0B5F" w:rsidP="00EA0B5F"/>
    <w:p w14:paraId="7C956A6B" w14:textId="77777777" w:rsidR="00EA0B5F" w:rsidRDefault="00EA0B5F" w:rsidP="00EA0B5F"/>
    <w:p w14:paraId="0B2082C3" w14:textId="77777777" w:rsidR="00EA0B5F" w:rsidRDefault="00EA0B5F" w:rsidP="00EA0B5F"/>
    <w:p w14:paraId="794517ED" w14:textId="77777777" w:rsidR="00EA0B5F" w:rsidRDefault="00EA0B5F" w:rsidP="00EA0B5F"/>
    <w:p w14:paraId="6AB3DBED" w14:textId="77777777" w:rsidR="00EA0B5F" w:rsidRDefault="00EA0B5F" w:rsidP="00EA0B5F"/>
    <w:p w14:paraId="1109049E" w14:textId="77777777" w:rsidR="00EA0B5F" w:rsidRDefault="00EA0B5F" w:rsidP="00EA0B5F"/>
    <w:p w14:paraId="2202DBFF" w14:textId="77777777" w:rsidR="00EA0B5F" w:rsidRDefault="00EA0B5F" w:rsidP="00EA0B5F"/>
    <w:p w14:paraId="62BE7AC2" w14:textId="77777777" w:rsidR="00EA0B5F" w:rsidRDefault="00EA0B5F" w:rsidP="00EA0B5F"/>
    <w:p w14:paraId="40785C5D" w14:textId="77777777" w:rsidR="00EA0B5F" w:rsidRDefault="00EA0B5F" w:rsidP="00EA0B5F"/>
    <w:p w14:paraId="647C273C" w14:textId="77777777" w:rsidR="00EA0B5F" w:rsidRPr="0084546F" w:rsidRDefault="00EA0B5F" w:rsidP="002E2A0D">
      <w:pPr>
        <w:pStyle w:val="af7"/>
        <w:numPr>
          <w:ilvl w:val="0"/>
          <w:numId w:val="20"/>
        </w:numPr>
        <w:spacing w:after="160" w:line="259" w:lineRule="auto"/>
        <w:rPr>
          <w:b/>
          <w:bCs/>
          <w:noProof/>
          <w:u w:val="single"/>
        </w:rPr>
      </w:pPr>
      <w:r>
        <w:rPr>
          <w:b/>
          <w:bCs/>
          <w:noProof/>
          <w:u w:val="single"/>
        </w:rPr>
        <w:t>100% авансування</w:t>
      </w:r>
    </w:p>
    <w:p w14:paraId="09FA25A2" w14:textId="77777777" w:rsidR="00EA0B5F" w:rsidRPr="00A956EC" w:rsidRDefault="00EA0B5F" w:rsidP="002E2A0D">
      <w:pPr>
        <w:pStyle w:val="af7"/>
        <w:widowControl w:val="0"/>
        <w:numPr>
          <w:ilvl w:val="1"/>
          <w:numId w:val="20"/>
        </w:numPr>
        <w:shd w:val="clear" w:color="auto" w:fill="FFFFFF"/>
        <w:tabs>
          <w:tab w:val="left" w:pos="284"/>
        </w:tabs>
        <w:autoSpaceDE w:val="0"/>
        <w:autoSpaceDN w:val="0"/>
        <w:adjustRightInd w:val="0"/>
        <w:spacing w:after="0" w:line="240" w:lineRule="auto"/>
        <w:jc w:val="both"/>
        <w:rPr>
          <w:rFonts w:ascii="Times New Roman" w:hAnsi="Times New Roman" w:cs="Times New Roman"/>
          <w:sz w:val="18"/>
          <w:szCs w:val="18"/>
        </w:rPr>
      </w:pPr>
      <w:r w:rsidRPr="00A956EC">
        <w:rPr>
          <w:rFonts w:ascii="Times New Roman" w:hAnsi="Times New Roman" w:cs="Times New Roman"/>
          <w:iCs/>
          <w:sz w:val="18"/>
          <w:szCs w:val="18"/>
          <w:u w:val="single"/>
        </w:rPr>
        <w:t>зазначає учасник на свій розсуд</w:t>
      </w:r>
      <w:r w:rsidRPr="00A956EC">
        <w:rPr>
          <w:rFonts w:ascii="Times New Roman" w:hAnsi="Times New Roman" w:cs="Times New Roman"/>
          <w:sz w:val="18"/>
          <w:szCs w:val="18"/>
        </w:rPr>
        <w:t xml:space="preserve">: </w:t>
      </w:r>
    </w:p>
    <w:p w14:paraId="5C825C7D"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100</w:t>
      </w:r>
      <w:r w:rsidRPr="00A956EC">
        <w:rPr>
          <w:rFonts w:ascii="Times New Roman" w:hAnsi="Times New Roman" w:cs="Times New Roman"/>
          <w:sz w:val="18"/>
          <w:szCs w:val="18"/>
        </w:rPr>
        <w:t>% авансу від ЦП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більше 30%), </w:t>
      </w:r>
    </w:p>
    <w:p w14:paraId="102320CC" w14:textId="77777777" w:rsidR="00EA0B5F" w:rsidRPr="00A956EC" w:rsidRDefault="00EA0B5F" w:rsidP="00EA0B5F">
      <w:pPr>
        <w:tabs>
          <w:tab w:val="left" w:pos="0"/>
          <w:tab w:val="left" w:pos="284"/>
          <w:tab w:val="left" w:pos="851"/>
        </w:tabs>
        <w:spacing w:after="0" w:line="240" w:lineRule="auto"/>
        <w:ind w:left="426" w:hanging="426"/>
        <w:rPr>
          <w:rFonts w:ascii="Times New Roman" w:hAnsi="Times New Roman" w:cs="Times New Roman"/>
          <w:sz w:val="18"/>
          <w:szCs w:val="18"/>
        </w:rPr>
      </w:pPr>
      <w:r>
        <w:rPr>
          <w:rFonts w:ascii="Times New Roman" w:hAnsi="Times New Roman" w:cs="Times New Roman"/>
          <w:sz w:val="18"/>
          <w:szCs w:val="18"/>
        </w:rPr>
        <w:t>0</w:t>
      </w:r>
      <w:r w:rsidRPr="00A956EC">
        <w:rPr>
          <w:rFonts w:ascii="Times New Roman" w:hAnsi="Times New Roman" w:cs="Times New Roman"/>
          <w:sz w:val="18"/>
          <w:szCs w:val="18"/>
        </w:rPr>
        <w:t xml:space="preserve">% (залишок) від ЦП -  відтермінування платежу </w:t>
      </w:r>
      <w:r>
        <w:rPr>
          <w:rFonts w:ascii="Times New Roman" w:hAnsi="Times New Roman" w:cs="Times New Roman"/>
          <w:sz w:val="18"/>
          <w:szCs w:val="18"/>
        </w:rPr>
        <w:t>0</w:t>
      </w:r>
      <w:r w:rsidRPr="00A956EC">
        <w:rPr>
          <w:rFonts w:ascii="Times New Roman" w:hAnsi="Times New Roman" w:cs="Times New Roman"/>
          <w:sz w:val="18"/>
          <w:szCs w:val="18"/>
        </w:rPr>
        <w:t xml:space="preserve"> к. д. (</w:t>
      </w:r>
      <w:r w:rsidRPr="00A956EC">
        <w:rPr>
          <w:rFonts w:ascii="Times New Roman" w:hAnsi="Times New Roman" w:cs="Times New Roman"/>
          <w:color w:val="0070C0"/>
          <w:sz w:val="18"/>
          <w:szCs w:val="18"/>
        </w:rPr>
        <w:t xml:space="preserve">Замовник: </w:t>
      </w:r>
      <w:r w:rsidRPr="00A956EC">
        <w:rPr>
          <w:rFonts w:ascii="Times New Roman" w:hAnsi="Times New Roman" w:cs="Times New Roman"/>
          <w:sz w:val="18"/>
          <w:szCs w:val="18"/>
        </w:rPr>
        <w:t xml:space="preserve">рекомендує не менше 90 </w:t>
      </w:r>
      <w:proofErr w:type="spellStart"/>
      <w:r w:rsidRPr="00A956EC">
        <w:rPr>
          <w:rFonts w:ascii="Times New Roman" w:hAnsi="Times New Roman" w:cs="Times New Roman"/>
          <w:sz w:val="18"/>
          <w:szCs w:val="18"/>
        </w:rPr>
        <w:t>к.д</w:t>
      </w:r>
      <w:proofErr w:type="spellEnd"/>
      <w:r w:rsidRPr="00A956EC">
        <w:rPr>
          <w:rFonts w:ascii="Times New Roman" w:hAnsi="Times New Roman" w:cs="Times New Roman"/>
          <w:sz w:val="18"/>
          <w:szCs w:val="18"/>
        </w:rPr>
        <w:t>.)</w:t>
      </w:r>
    </w:p>
    <w:p w14:paraId="2EADEF7A" w14:textId="77777777" w:rsidR="00EA0B5F" w:rsidRPr="00A956EC" w:rsidRDefault="00EA0B5F" w:rsidP="002E2A0D">
      <w:pPr>
        <w:pStyle w:val="af7"/>
        <w:widowControl w:val="0"/>
        <w:numPr>
          <w:ilvl w:val="1"/>
          <w:numId w:val="20"/>
        </w:numPr>
        <w:shd w:val="clear" w:color="auto" w:fill="FFFFFF"/>
        <w:tabs>
          <w:tab w:val="left" w:pos="0"/>
          <w:tab w:val="left" w:pos="284"/>
          <w:tab w:val="left" w:pos="851"/>
        </w:tabs>
        <w:autoSpaceDE w:val="0"/>
        <w:autoSpaceDN w:val="0"/>
        <w:adjustRightInd w:val="0"/>
        <w:spacing w:after="0" w:line="240" w:lineRule="auto"/>
        <w:rPr>
          <w:rFonts w:ascii="Times New Roman" w:hAnsi="Times New Roman" w:cs="Times New Roman"/>
          <w:b/>
          <w:sz w:val="18"/>
          <w:szCs w:val="18"/>
        </w:rPr>
      </w:pPr>
      <w:r w:rsidRPr="00A956EC">
        <w:rPr>
          <w:rFonts w:ascii="Times New Roman" w:hAnsi="Times New Roman" w:cs="Times New Roman"/>
          <w:b/>
          <w:sz w:val="18"/>
          <w:szCs w:val="18"/>
        </w:rPr>
        <w:t>Умова Замовника:</w:t>
      </w:r>
    </w:p>
    <w:p w14:paraId="61C8EC17" w14:textId="77777777" w:rsidR="00EA0B5F" w:rsidRPr="00A956EC" w:rsidRDefault="00EA0B5F" w:rsidP="00EA0B5F">
      <w:pPr>
        <w:tabs>
          <w:tab w:val="left" w:pos="284"/>
        </w:tabs>
        <w:spacing w:after="0" w:line="240" w:lineRule="auto"/>
        <w:rPr>
          <w:rFonts w:ascii="Times New Roman" w:hAnsi="Times New Roman" w:cs="Times New Roman"/>
          <w:b/>
          <w:sz w:val="18"/>
          <w:szCs w:val="18"/>
        </w:rPr>
      </w:pPr>
      <w:r w:rsidRPr="00A956EC">
        <w:rPr>
          <w:rFonts w:ascii="Times New Roman" w:hAnsi="Times New Roman" w:cs="Times New Roman"/>
          <w:b/>
          <w:i/>
          <w:iCs/>
          <w:sz w:val="18"/>
          <w:szCs w:val="18"/>
        </w:rPr>
        <w:t>К/</w:t>
      </w:r>
      <w:proofErr w:type="spellStart"/>
      <w:r w:rsidRPr="00A956EC">
        <w:rPr>
          <w:rFonts w:ascii="Times New Roman" w:hAnsi="Times New Roman" w:cs="Times New Roman"/>
          <w:b/>
          <w:i/>
          <w:iCs/>
          <w:sz w:val="18"/>
          <w:szCs w:val="18"/>
        </w:rPr>
        <w:t>дЗА</w:t>
      </w:r>
      <w:proofErr w:type="spellEnd"/>
      <w:r w:rsidRPr="00A956EC">
        <w:rPr>
          <w:rFonts w:ascii="Times New Roman" w:hAnsi="Times New Roman" w:cs="Times New Roman"/>
          <w:b/>
          <w:i/>
          <w:iCs/>
          <w:sz w:val="18"/>
          <w:szCs w:val="18"/>
        </w:rPr>
        <w:t xml:space="preserve"> – ½ від строку виконання робіт</w:t>
      </w:r>
      <w:r w:rsidRPr="00A956EC">
        <w:rPr>
          <w:rFonts w:ascii="Times New Roman" w:hAnsi="Times New Roman" w:cs="Times New Roman"/>
          <w:b/>
          <w:i/>
          <w:iCs/>
          <w:sz w:val="18"/>
          <w:szCs w:val="18"/>
          <w:lang w:val="ru-RU"/>
        </w:rPr>
        <w:t xml:space="preserve"> </w:t>
      </w:r>
      <w:r w:rsidRPr="00A956EC">
        <w:rPr>
          <w:rFonts w:ascii="Times New Roman" w:hAnsi="Times New Roman" w:cs="Times New Roman"/>
          <w:sz w:val="18"/>
          <w:szCs w:val="18"/>
        </w:rPr>
        <w:t>(</w:t>
      </w:r>
      <w:r w:rsidRPr="00A956EC">
        <w:rPr>
          <w:rFonts w:ascii="Times New Roman" w:hAnsi="Times New Roman" w:cs="Times New Roman"/>
          <w:color w:val="0070C0"/>
          <w:sz w:val="18"/>
          <w:szCs w:val="18"/>
        </w:rPr>
        <w:t xml:space="preserve">Замовником </w:t>
      </w:r>
      <w:r w:rsidRPr="00A956EC">
        <w:rPr>
          <w:rFonts w:ascii="Times New Roman" w:hAnsi="Times New Roman" w:cs="Times New Roman"/>
          <w:sz w:val="18"/>
          <w:szCs w:val="18"/>
        </w:rPr>
        <w:t>РЕКОМЕНДОВАНО</w:t>
      </w:r>
      <w:r w:rsidRPr="00A956EC">
        <w:rPr>
          <w:rFonts w:ascii="Times New Roman" w:hAnsi="Times New Roman" w:cs="Times New Roman"/>
          <w:b/>
          <w:bCs/>
          <w:i/>
          <w:iCs/>
          <w:sz w:val="18"/>
          <w:szCs w:val="18"/>
        </w:rPr>
        <w:t>)</w:t>
      </w:r>
      <w:r w:rsidRPr="00A956EC">
        <w:rPr>
          <w:rFonts w:ascii="Times New Roman" w:hAnsi="Times New Roman" w:cs="Times New Roman"/>
          <w:b/>
          <w:i/>
          <w:iCs/>
          <w:sz w:val="18"/>
          <w:szCs w:val="18"/>
        </w:rPr>
        <w:t>, зазначеного в п.3 цієї  форми.</w:t>
      </w:r>
    </w:p>
    <w:p w14:paraId="74162736"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p>
    <w:p w14:paraId="10EB424C" w14:textId="77777777" w:rsidR="00EA0B5F" w:rsidRPr="00A956EC" w:rsidRDefault="00EA0B5F" w:rsidP="00EA0B5F">
      <w:pPr>
        <w:tabs>
          <w:tab w:val="left" w:pos="284"/>
        </w:tabs>
        <w:spacing w:after="0" w:line="240" w:lineRule="auto"/>
        <w:jc w:val="right"/>
        <w:rPr>
          <w:rFonts w:ascii="Times New Roman" w:hAnsi="Times New Roman" w:cs="Times New Roman"/>
          <w:b/>
          <w:bCs/>
          <w:sz w:val="18"/>
          <w:szCs w:val="18"/>
        </w:rPr>
      </w:pPr>
      <w:r w:rsidRPr="00A956EC">
        <w:rPr>
          <w:rFonts w:ascii="Times New Roman" w:hAnsi="Times New Roman" w:cs="Times New Roman"/>
          <w:b/>
          <w:bCs/>
          <w:sz w:val="18"/>
          <w:szCs w:val="18"/>
        </w:rPr>
        <w:t>Таблиця по формулі *****</w:t>
      </w:r>
    </w:p>
    <w:tbl>
      <w:tblPr>
        <w:tblW w:w="4850" w:type="pct"/>
        <w:jc w:val="center"/>
        <w:tblCellMar>
          <w:left w:w="0" w:type="dxa"/>
          <w:right w:w="0" w:type="dxa"/>
        </w:tblCellMar>
        <w:tblLook w:val="04A0" w:firstRow="1" w:lastRow="0" w:firstColumn="1" w:lastColumn="0" w:noHBand="0" w:noVBand="1"/>
      </w:tblPr>
      <w:tblGrid>
        <w:gridCol w:w="1969"/>
        <w:gridCol w:w="1751"/>
        <w:gridCol w:w="1799"/>
        <w:gridCol w:w="2513"/>
        <w:gridCol w:w="1986"/>
      </w:tblGrid>
      <w:tr w:rsidR="00EA0B5F" w:rsidRPr="00A956EC" w14:paraId="642E0DE3" w14:textId="77777777" w:rsidTr="006C32E6">
        <w:trPr>
          <w:trHeight w:val="397"/>
          <w:jc w:val="center"/>
        </w:trPr>
        <w:tc>
          <w:tcPr>
            <w:tcW w:w="98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5B24DE"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ЦП, грн.</w:t>
            </w:r>
          </w:p>
          <w:p w14:paraId="3FA22886"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7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AF96848"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А, грн.</w:t>
            </w:r>
          </w:p>
          <w:p w14:paraId="5D22768F"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898"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E2B3514"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К/д ЗА</w:t>
            </w:r>
          </w:p>
        </w:tc>
        <w:tc>
          <w:tcPr>
            <w:tcW w:w="1253"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A9FEDAC" w14:textId="77777777" w:rsidR="00EA0B5F" w:rsidRPr="00A956EC" w:rsidRDefault="00EA0B5F" w:rsidP="006C32E6">
            <w:pPr>
              <w:tabs>
                <w:tab w:val="left" w:pos="284"/>
              </w:tabs>
              <w:spacing w:after="0" w:line="240" w:lineRule="auto"/>
              <w:rPr>
                <w:rFonts w:ascii="Times New Roman" w:hAnsi="Times New Roman" w:cs="Times New Roman"/>
                <w:sz w:val="18"/>
                <w:szCs w:val="18"/>
              </w:rPr>
            </w:pPr>
            <w:proofErr w:type="spellStart"/>
            <w:r w:rsidRPr="00A956EC">
              <w:rPr>
                <w:rFonts w:ascii="Times New Roman" w:hAnsi="Times New Roman" w:cs="Times New Roman"/>
                <w:b/>
                <w:bCs/>
                <w:sz w:val="18"/>
                <w:szCs w:val="18"/>
              </w:rPr>
              <w:t>Ор</w:t>
            </w:r>
            <w:proofErr w:type="spellEnd"/>
            <w:r w:rsidRPr="00A956EC">
              <w:rPr>
                <w:rFonts w:ascii="Times New Roman" w:hAnsi="Times New Roman" w:cs="Times New Roman"/>
                <w:b/>
                <w:bCs/>
                <w:sz w:val="18"/>
                <w:szCs w:val="18"/>
              </w:rPr>
              <w:t>, грн</w:t>
            </w:r>
            <w:r w:rsidRPr="00A956EC">
              <w:rPr>
                <w:rFonts w:ascii="Times New Roman" w:hAnsi="Times New Roman" w:cs="Times New Roman"/>
                <w:sz w:val="18"/>
                <w:szCs w:val="18"/>
              </w:rPr>
              <w:t>.</w:t>
            </w:r>
          </w:p>
          <w:p w14:paraId="546DBC2B"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sz w:val="18"/>
                <w:szCs w:val="18"/>
              </w:rPr>
              <w:t>(без ПДВ)</w:t>
            </w:r>
          </w:p>
        </w:tc>
        <w:tc>
          <w:tcPr>
            <w:tcW w:w="99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D8B1EA" w14:textId="77777777" w:rsidR="00EA0B5F" w:rsidRPr="00A956EC" w:rsidRDefault="00EA0B5F" w:rsidP="006C32E6">
            <w:pPr>
              <w:tabs>
                <w:tab w:val="left" w:pos="284"/>
              </w:tabs>
              <w:spacing w:after="0" w:line="240" w:lineRule="auto"/>
              <w:rPr>
                <w:rFonts w:ascii="Times New Roman" w:hAnsi="Times New Roman" w:cs="Times New Roman"/>
                <w:b/>
                <w:bCs/>
                <w:sz w:val="18"/>
                <w:szCs w:val="18"/>
              </w:rPr>
            </w:pPr>
            <w:r w:rsidRPr="00A956EC">
              <w:rPr>
                <w:rFonts w:ascii="Times New Roman" w:hAnsi="Times New Roman" w:cs="Times New Roman"/>
                <w:b/>
                <w:bCs/>
                <w:sz w:val="18"/>
                <w:szCs w:val="18"/>
              </w:rPr>
              <w:t xml:space="preserve">К/д </w:t>
            </w:r>
            <w:proofErr w:type="spellStart"/>
            <w:r w:rsidRPr="00A956EC">
              <w:rPr>
                <w:rFonts w:ascii="Times New Roman" w:hAnsi="Times New Roman" w:cs="Times New Roman"/>
                <w:b/>
                <w:bCs/>
                <w:sz w:val="18"/>
                <w:szCs w:val="18"/>
              </w:rPr>
              <w:t>Ор</w:t>
            </w:r>
            <w:proofErr w:type="spellEnd"/>
          </w:p>
        </w:tc>
      </w:tr>
      <w:tr w:rsidR="00EA0B5F" w:rsidRPr="00A956EC" w14:paraId="340F75F1" w14:textId="77777777" w:rsidTr="006C32E6">
        <w:trPr>
          <w:jc w:val="center"/>
        </w:trPr>
        <w:tc>
          <w:tcPr>
            <w:tcW w:w="98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D799ED" w14:textId="77777777" w:rsidR="00EA0B5F" w:rsidRPr="00A956EC"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100 000,00</w:t>
            </w:r>
          </w:p>
        </w:tc>
        <w:tc>
          <w:tcPr>
            <w:tcW w:w="87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8F87B"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100 000,00</w:t>
            </w:r>
          </w:p>
        </w:tc>
        <w:tc>
          <w:tcPr>
            <w:tcW w:w="89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1694A"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50</w:t>
            </w:r>
          </w:p>
        </w:tc>
        <w:tc>
          <w:tcPr>
            <w:tcW w:w="125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511738"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0</w:t>
            </w:r>
          </w:p>
        </w:tc>
        <w:tc>
          <w:tcPr>
            <w:tcW w:w="99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F4A94B" w14:textId="77777777" w:rsidR="00EA0B5F" w:rsidRPr="0084546F" w:rsidRDefault="00EA0B5F" w:rsidP="006C32E6">
            <w:pPr>
              <w:tabs>
                <w:tab w:val="left" w:pos="284"/>
              </w:tabs>
              <w:spacing w:after="0" w:line="240" w:lineRule="auto"/>
              <w:rPr>
                <w:rFonts w:ascii="Times New Roman" w:hAnsi="Times New Roman" w:cs="Times New Roman"/>
                <w:sz w:val="18"/>
                <w:szCs w:val="18"/>
              </w:rPr>
            </w:pPr>
            <w:r>
              <w:rPr>
                <w:rFonts w:ascii="Times New Roman" w:hAnsi="Times New Roman" w:cs="Times New Roman"/>
                <w:sz w:val="18"/>
                <w:szCs w:val="18"/>
              </w:rPr>
              <w:t>0</w:t>
            </w:r>
          </w:p>
        </w:tc>
      </w:tr>
    </w:tbl>
    <w:p w14:paraId="502C7445" w14:textId="77777777" w:rsidR="00EA0B5F" w:rsidRDefault="00EA0B5F" w:rsidP="00EA0B5F"/>
    <w:p w14:paraId="54754D1D" w14:textId="77777777" w:rsidR="00EA0B5F" w:rsidRDefault="00EA0B5F" w:rsidP="00EA0B5F">
      <w:r>
        <w:rPr>
          <w:noProof/>
        </w:rPr>
        <w:drawing>
          <wp:inline distT="0" distB="0" distL="0" distR="0" wp14:anchorId="6C7AC183" wp14:editId="3C5EC2D7">
            <wp:extent cx="5876304" cy="27508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573" t="30559" r="5975" b="5815"/>
                    <a:stretch/>
                  </pic:blipFill>
                  <pic:spPr bwMode="auto">
                    <a:xfrm>
                      <a:off x="0" y="0"/>
                      <a:ext cx="5883092" cy="2753998"/>
                    </a:xfrm>
                    <a:prstGeom prst="rect">
                      <a:avLst/>
                    </a:prstGeom>
                    <a:ln>
                      <a:noFill/>
                    </a:ln>
                    <a:extLst>
                      <a:ext uri="{53640926-AAD7-44D8-BBD7-CCE9431645EC}">
                        <a14:shadowObscured xmlns:a14="http://schemas.microsoft.com/office/drawing/2010/main"/>
                      </a:ext>
                    </a:extLst>
                  </pic:spPr>
                </pic:pic>
              </a:graphicData>
            </a:graphic>
          </wp:inline>
        </w:drawing>
      </w:r>
    </w:p>
    <w:p w14:paraId="053605E9" w14:textId="77777777" w:rsidR="00EA0B5F" w:rsidRPr="008E34C4" w:rsidRDefault="00EA0B5F" w:rsidP="00BB070F">
      <w:pPr>
        <w:jc w:val="center"/>
        <w:rPr>
          <w:rFonts w:ascii="Times New Roman" w:hAnsi="Times New Roman" w:cs="Times New Roman"/>
        </w:rPr>
      </w:pPr>
    </w:p>
    <w:p w14:paraId="4D1E6219" w14:textId="77777777" w:rsidR="008E34C4" w:rsidRPr="004D7B95" w:rsidRDefault="008E34C4" w:rsidP="008E34C4"/>
    <w:p w14:paraId="62F79C2F" w14:textId="77777777" w:rsidR="00A956EC" w:rsidRPr="00A956EC" w:rsidRDefault="00A956EC"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502F94BC" w14:textId="77777777" w:rsidR="00C12065" w:rsidRPr="00A956EC" w:rsidRDefault="00C12065" w:rsidP="00C94029">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Додаток 2</w:t>
      </w:r>
    </w:p>
    <w:p w14:paraId="4C69CC15"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11C72F07" w14:textId="77777777" w:rsidR="00C12065" w:rsidRPr="00A956EC" w:rsidRDefault="00C12065" w:rsidP="00C12065">
      <w:pPr>
        <w:rPr>
          <w:rFonts w:ascii="Times New Roman" w:hAnsi="Times New Roman" w:cs="Times New Roman"/>
          <w:b/>
          <w:i/>
          <w:noProof/>
          <w:sz w:val="18"/>
          <w:szCs w:val="18"/>
        </w:rPr>
      </w:pPr>
    </w:p>
    <w:p w14:paraId="2163DA84" w14:textId="77777777" w:rsidR="00C12065" w:rsidRPr="00A956EC" w:rsidRDefault="00C12065" w:rsidP="00C12065">
      <w:pPr>
        <w:autoSpaceDN w:val="0"/>
        <w:adjustRightInd w:val="0"/>
        <w:jc w:val="right"/>
        <w:rPr>
          <w:rFonts w:ascii="Times New Roman" w:hAnsi="Times New Roman" w:cs="Times New Roman"/>
          <w:b/>
          <w:noProof/>
          <w:sz w:val="18"/>
          <w:szCs w:val="18"/>
        </w:rPr>
      </w:pPr>
    </w:p>
    <w:p w14:paraId="0EC2AB8F" w14:textId="77777777" w:rsidR="00C12065" w:rsidRPr="00A956EC" w:rsidRDefault="00C12065" w:rsidP="00C12065">
      <w:pPr>
        <w:autoSpaceDN w:val="0"/>
        <w:adjustRightInd w:val="0"/>
        <w:jc w:val="right"/>
        <w:rPr>
          <w:rFonts w:ascii="Times New Roman" w:hAnsi="Times New Roman" w:cs="Times New Roman"/>
          <w:b/>
          <w:noProof/>
          <w:sz w:val="18"/>
          <w:szCs w:val="18"/>
        </w:rPr>
      </w:pPr>
      <w:r w:rsidRPr="00A956EC">
        <w:rPr>
          <w:rFonts w:ascii="Times New Roman" w:hAnsi="Times New Roman" w:cs="Times New Roman"/>
          <w:b/>
          <w:noProof/>
          <w:sz w:val="18"/>
          <w:szCs w:val="18"/>
        </w:rPr>
        <w:t xml:space="preserve">Замовнику </w:t>
      </w:r>
    </w:p>
    <w:p w14:paraId="5D3C49DD" w14:textId="77777777" w:rsidR="00C12065" w:rsidRPr="00A956EC" w:rsidRDefault="00C12065" w:rsidP="00C12065">
      <w:pPr>
        <w:tabs>
          <w:tab w:val="left" w:pos="6663"/>
        </w:tabs>
        <w:rPr>
          <w:rFonts w:ascii="Times New Roman" w:hAnsi="Times New Roman" w:cs="Times New Roman"/>
          <w:i/>
          <w:noProof/>
          <w:sz w:val="18"/>
          <w:szCs w:val="18"/>
        </w:rPr>
      </w:pPr>
    </w:p>
    <w:p w14:paraId="6CEA96F9"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Про згоду на укладення</w:t>
      </w:r>
    </w:p>
    <w:p w14:paraId="7EAEB9AD" w14:textId="77777777" w:rsidR="00C12065" w:rsidRPr="00A956EC" w:rsidRDefault="00C12065" w:rsidP="00C12065">
      <w:pPr>
        <w:spacing w:after="0"/>
        <w:rPr>
          <w:rFonts w:ascii="Times New Roman" w:hAnsi="Times New Roman" w:cs="Times New Roman"/>
          <w:i/>
          <w:noProof/>
          <w:sz w:val="18"/>
          <w:szCs w:val="18"/>
        </w:rPr>
      </w:pPr>
      <w:r w:rsidRPr="00A956EC">
        <w:rPr>
          <w:rFonts w:ascii="Times New Roman" w:hAnsi="Times New Roman" w:cs="Times New Roman"/>
          <w:i/>
          <w:noProof/>
          <w:sz w:val="18"/>
          <w:szCs w:val="18"/>
        </w:rPr>
        <w:t>договору закупівлі в редакції Замовника</w:t>
      </w:r>
    </w:p>
    <w:p w14:paraId="10161F5B" w14:textId="77777777" w:rsidR="00C12065" w:rsidRPr="00A956EC" w:rsidRDefault="00C12065" w:rsidP="00C12065">
      <w:pPr>
        <w:rPr>
          <w:rFonts w:ascii="Times New Roman" w:hAnsi="Times New Roman" w:cs="Times New Roman"/>
          <w:b/>
          <w:i/>
          <w:noProof/>
          <w:sz w:val="18"/>
          <w:szCs w:val="18"/>
        </w:rPr>
      </w:pPr>
    </w:p>
    <w:p w14:paraId="3BBDA320" w14:textId="0DDDC9B4" w:rsidR="00C12065" w:rsidRDefault="00C12065" w:rsidP="00C12065">
      <w:pPr>
        <w:ind w:firstLine="720"/>
        <w:jc w:val="both"/>
        <w:rPr>
          <w:rFonts w:ascii="Times New Roman" w:hAnsi="Times New Roman" w:cs="Times New Roman"/>
          <w:noProof/>
          <w:sz w:val="18"/>
          <w:szCs w:val="18"/>
        </w:rPr>
      </w:pPr>
      <w:r w:rsidRPr="00A956EC">
        <w:rPr>
          <w:rFonts w:ascii="Times New Roman" w:hAnsi="Times New Roman" w:cs="Times New Roman"/>
          <w:noProof/>
          <w:sz w:val="18"/>
          <w:szCs w:val="18"/>
        </w:rPr>
        <w:t>Цим листом ___________</w:t>
      </w:r>
      <w:r w:rsidRPr="00A956EC">
        <w:rPr>
          <w:rFonts w:ascii="Times New Roman" w:hAnsi="Times New Roman" w:cs="Times New Roman"/>
          <w:i/>
          <w:noProof/>
          <w:sz w:val="18"/>
          <w:szCs w:val="18"/>
        </w:rPr>
        <w:t xml:space="preserve">(назва підприємства) </w:t>
      </w:r>
      <w:r w:rsidR="00D77480" w:rsidRPr="00706386">
        <w:rPr>
          <w:rFonts w:ascii="Times New Roman" w:hAnsi="Times New Roman" w:cs="Times New Roman"/>
          <w:noProof/>
          <w:sz w:val="18"/>
          <w:szCs w:val="18"/>
        </w:rPr>
        <w:t>ознайомився з основними умовами договору</w:t>
      </w:r>
      <w:r w:rsidR="00D77480" w:rsidRPr="00D77480">
        <w:rPr>
          <w:rFonts w:ascii="Times New Roman" w:hAnsi="Times New Roman" w:cs="Times New Roman"/>
          <w:noProof/>
          <w:sz w:val="18"/>
          <w:szCs w:val="18"/>
        </w:rPr>
        <w:t xml:space="preserve"> та </w:t>
      </w:r>
      <w:r w:rsidRPr="00A956EC">
        <w:rPr>
          <w:rFonts w:ascii="Times New Roman" w:hAnsi="Times New Roman" w:cs="Times New Roman"/>
          <w:noProof/>
          <w:sz w:val="18"/>
          <w:szCs w:val="18"/>
        </w:rPr>
        <w:t xml:space="preserve">дає свою згоду на підписання Договору в редакції Замовника, умови якого викладені в Додатку </w:t>
      </w:r>
      <w:r w:rsidR="008E34C4">
        <w:rPr>
          <w:rFonts w:ascii="Times New Roman" w:hAnsi="Times New Roman" w:cs="Times New Roman"/>
          <w:noProof/>
          <w:sz w:val="18"/>
          <w:szCs w:val="18"/>
        </w:rPr>
        <w:t>2.1</w:t>
      </w:r>
      <w:r w:rsidRPr="00A956EC">
        <w:rPr>
          <w:rFonts w:ascii="Times New Roman" w:hAnsi="Times New Roman" w:cs="Times New Roman"/>
          <w:noProof/>
          <w:sz w:val="18"/>
          <w:szCs w:val="18"/>
        </w:rPr>
        <w:t xml:space="preserve"> «Основні умови договору про закупівлю».</w:t>
      </w:r>
    </w:p>
    <w:p w14:paraId="7527DDE2" w14:textId="77777777" w:rsidR="00D77480" w:rsidRDefault="00D77480" w:rsidP="00C12065">
      <w:pPr>
        <w:ind w:firstLine="720"/>
        <w:jc w:val="both"/>
        <w:rPr>
          <w:rFonts w:ascii="Times New Roman" w:hAnsi="Times New Roman" w:cs="Times New Roman"/>
          <w:noProof/>
          <w:sz w:val="18"/>
          <w:szCs w:val="18"/>
        </w:rPr>
      </w:pPr>
    </w:p>
    <w:p w14:paraId="15783073" w14:textId="77777777" w:rsidR="00D77480" w:rsidRPr="00A956EC" w:rsidRDefault="00D77480" w:rsidP="00C12065">
      <w:pPr>
        <w:ind w:firstLine="720"/>
        <w:jc w:val="both"/>
        <w:rPr>
          <w:rFonts w:ascii="Times New Roman" w:hAnsi="Times New Roman" w:cs="Times New Roman"/>
          <w:noProof/>
          <w:sz w:val="18"/>
          <w:szCs w:val="18"/>
        </w:rPr>
      </w:pPr>
    </w:p>
    <w:p w14:paraId="3EE75D4E" w14:textId="77777777" w:rsidR="00C12065" w:rsidRPr="00A956EC" w:rsidRDefault="00C12065" w:rsidP="00C12065">
      <w:pPr>
        <w:rPr>
          <w:rFonts w:ascii="Times New Roman" w:hAnsi="Times New Roman" w:cs="Times New Roman"/>
          <w:b/>
          <w:i/>
          <w:noProof/>
          <w:sz w:val="18"/>
          <w:szCs w:val="18"/>
        </w:rPr>
      </w:pPr>
    </w:p>
    <w:p w14:paraId="4CF355A6" w14:textId="77777777" w:rsidR="00C12065" w:rsidRPr="00A956EC" w:rsidRDefault="00C12065" w:rsidP="00C12065">
      <w:pPr>
        <w:rPr>
          <w:rFonts w:ascii="Times New Roman" w:hAnsi="Times New Roman" w:cs="Times New Roman"/>
          <w:b/>
          <w:i/>
          <w:noProof/>
          <w:sz w:val="18"/>
          <w:szCs w:val="18"/>
        </w:rPr>
      </w:pPr>
    </w:p>
    <w:p w14:paraId="2E2992C1" w14:textId="77777777" w:rsidR="00C12065" w:rsidRPr="00A956EC" w:rsidRDefault="00C12065" w:rsidP="00C12065">
      <w:pPr>
        <w:rPr>
          <w:rFonts w:ascii="Times New Roman" w:hAnsi="Times New Roman" w:cs="Times New Roman"/>
          <w:b/>
          <w:i/>
          <w:noProof/>
          <w:sz w:val="18"/>
          <w:szCs w:val="18"/>
        </w:rPr>
      </w:pPr>
    </w:p>
    <w:p w14:paraId="0BEFBA9A" w14:textId="77777777" w:rsidR="00C12065" w:rsidRPr="00A956EC" w:rsidRDefault="00C12065" w:rsidP="00C12065">
      <w:pPr>
        <w:rPr>
          <w:rFonts w:ascii="Times New Roman" w:hAnsi="Times New Roman" w:cs="Times New Roman"/>
          <w:b/>
          <w:i/>
          <w:noProof/>
          <w:sz w:val="18"/>
          <w:szCs w:val="18"/>
        </w:rPr>
      </w:pPr>
    </w:p>
    <w:p w14:paraId="06D65A2D" w14:textId="77777777" w:rsidR="00C12065" w:rsidRPr="00A956EC" w:rsidRDefault="00C12065" w:rsidP="00C12065">
      <w:pPr>
        <w:rPr>
          <w:rFonts w:ascii="Times New Roman" w:hAnsi="Times New Roman" w:cs="Times New Roman"/>
          <w:b/>
          <w:i/>
          <w:noProof/>
          <w:sz w:val="18"/>
          <w:szCs w:val="18"/>
        </w:rPr>
      </w:pPr>
    </w:p>
    <w:p w14:paraId="684E149C" w14:textId="77777777" w:rsidR="00C12065" w:rsidRPr="00A956EC" w:rsidRDefault="00C12065" w:rsidP="00C12065">
      <w:pPr>
        <w:tabs>
          <w:tab w:val="center" w:pos="5954"/>
          <w:tab w:val="right" w:pos="10489"/>
        </w:tabs>
        <w:spacing w:after="0" w:line="240" w:lineRule="auto"/>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Керівник підприємства / Учасник процедури закупівлі</w:t>
      </w:r>
      <w:r w:rsidRPr="00A956EC">
        <w:rPr>
          <w:rFonts w:ascii="Times New Roman" w:eastAsia="Times New Roman" w:hAnsi="Times New Roman" w:cs="Times New Roman"/>
          <w:noProof/>
          <w:sz w:val="18"/>
          <w:szCs w:val="18"/>
          <w:lang w:eastAsia="ru-RU"/>
        </w:rPr>
        <w:tab/>
        <w:t xml:space="preserve"> ______________________  ПІБ</w:t>
      </w:r>
    </w:p>
    <w:p w14:paraId="1679A195" w14:textId="77777777" w:rsidR="00C12065" w:rsidRPr="00A956EC" w:rsidRDefault="00C12065"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r w:rsidRPr="00A956EC">
        <w:rPr>
          <w:rFonts w:ascii="Times New Roman" w:eastAsia="Times New Roman" w:hAnsi="Times New Roman" w:cs="Times New Roman"/>
          <w:b/>
          <w:noProof/>
          <w:sz w:val="18"/>
          <w:szCs w:val="18"/>
          <w:lang w:eastAsia="ru-RU"/>
        </w:rPr>
        <w:tab/>
        <w:t xml:space="preserve">                     </w:t>
      </w:r>
      <w:r w:rsidRPr="00A956EC">
        <w:rPr>
          <w:rFonts w:ascii="Times New Roman" w:eastAsia="Times New Roman" w:hAnsi="Times New Roman" w:cs="Times New Roman"/>
          <w:i/>
          <w:noProof/>
          <w:sz w:val="18"/>
          <w:szCs w:val="18"/>
          <w:lang w:eastAsia="ru-RU"/>
        </w:rPr>
        <w:t>(Підпис)</w:t>
      </w:r>
    </w:p>
    <w:p w14:paraId="53387CBD" w14:textId="77777777" w:rsidR="00DA6A34" w:rsidRPr="00A956EC"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i/>
          <w:noProof/>
          <w:sz w:val="18"/>
          <w:szCs w:val="18"/>
          <w:lang w:eastAsia="ru-RU"/>
        </w:rPr>
      </w:pPr>
    </w:p>
    <w:p w14:paraId="39162D8F" w14:textId="77777777" w:rsid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22DEAB0E" w14:textId="77777777" w:rsidR="00A956EC" w:rsidRPr="00A956EC" w:rsidRDefault="00A956EC" w:rsidP="00DA6A34">
      <w:pPr>
        <w:spacing w:after="0" w:line="240" w:lineRule="auto"/>
        <w:jc w:val="right"/>
        <w:rPr>
          <w:rFonts w:ascii="Times New Roman" w:eastAsia="Times New Roman" w:hAnsi="Times New Roman" w:cs="Times New Roman"/>
          <w:b/>
          <w:noProof/>
          <w:sz w:val="18"/>
          <w:szCs w:val="18"/>
          <w:lang w:eastAsia="ru-RU"/>
        </w:rPr>
      </w:pPr>
    </w:p>
    <w:p w14:paraId="53550556" w14:textId="77777777" w:rsidR="00DA6A34" w:rsidRPr="00A956EC" w:rsidRDefault="00DA6A34" w:rsidP="00DA6A34">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Додаток 2.1</w:t>
      </w:r>
    </w:p>
    <w:p w14:paraId="7FBA987E" w14:textId="77777777" w:rsidR="00DA6A34" w:rsidRPr="00A956EC" w:rsidRDefault="00DA6A34" w:rsidP="00DA6A34">
      <w:pPr>
        <w:spacing w:after="0" w:line="240" w:lineRule="auto"/>
        <w:jc w:val="right"/>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34791B53"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251A1B3E" w14:textId="77777777" w:rsidR="00DA6A34" w:rsidRPr="00A956EC" w:rsidRDefault="00DA6A34" w:rsidP="00DA6A34">
      <w:pPr>
        <w:spacing w:after="0" w:line="240" w:lineRule="auto"/>
        <w:ind w:firstLine="426"/>
        <w:outlineLvl w:val="0"/>
        <w:rPr>
          <w:rFonts w:ascii="Times New Roman" w:eastAsia="Times New Roman" w:hAnsi="Times New Roman" w:cs="Times New Roman"/>
          <w:b/>
          <w:noProof/>
          <w:sz w:val="18"/>
          <w:szCs w:val="18"/>
          <w:lang w:eastAsia="ru-RU"/>
        </w:rPr>
      </w:pPr>
    </w:p>
    <w:p w14:paraId="7593D610"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Основні умови договору про закупівлю</w:t>
      </w:r>
    </w:p>
    <w:p w14:paraId="43881B06" w14:textId="77777777" w:rsidR="00DA6A34" w:rsidRPr="00A956EC" w:rsidRDefault="00DA6A34" w:rsidP="00DA6A34">
      <w:pPr>
        <w:spacing w:after="0" w:line="240" w:lineRule="auto"/>
        <w:jc w:val="center"/>
        <w:rPr>
          <w:rFonts w:ascii="Times New Roman" w:eastAsia="Times New Roman" w:hAnsi="Times New Roman" w:cs="Times New Roman"/>
          <w:b/>
          <w:noProof/>
          <w:sz w:val="18"/>
          <w:szCs w:val="18"/>
          <w:lang w:eastAsia="ru-RU"/>
        </w:rPr>
      </w:pPr>
    </w:p>
    <w:p w14:paraId="533FD300" w14:textId="77777777" w:rsidR="00DA6A34" w:rsidRDefault="00DA6A34"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pPr>
    </w:p>
    <w:p w14:paraId="43445952" w14:textId="77777777" w:rsidR="00EA0B5F" w:rsidRDefault="00EA0B5F" w:rsidP="00C12065">
      <w:pPr>
        <w:tabs>
          <w:tab w:val="center" w:pos="5954"/>
          <w:tab w:val="right" w:pos="10489"/>
        </w:tabs>
        <w:spacing w:after="0" w:line="240" w:lineRule="auto"/>
        <w:ind w:firstLine="2268"/>
        <w:jc w:val="both"/>
        <w:rPr>
          <w:rFonts w:ascii="Times New Roman" w:eastAsia="Times New Roman" w:hAnsi="Times New Roman" w:cs="Times New Roman"/>
          <w:b/>
          <w:i/>
          <w:noProof/>
          <w:sz w:val="18"/>
          <w:szCs w:val="18"/>
          <w:lang w:eastAsia="ru-RU"/>
        </w:rPr>
      </w:pPr>
    </w:p>
    <w:bookmarkStart w:id="7" w:name="_MON_1758004421"/>
    <w:bookmarkEnd w:id="7"/>
    <w:p w14:paraId="57818EB8" w14:textId="26DB3FB3" w:rsidR="00EA0B5F" w:rsidRPr="00A956EC" w:rsidRDefault="00EA0B5F" w:rsidP="00EA0B5F">
      <w:pPr>
        <w:tabs>
          <w:tab w:val="center" w:pos="5954"/>
          <w:tab w:val="right" w:pos="10489"/>
        </w:tabs>
        <w:spacing w:after="0" w:line="240" w:lineRule="auto"/>
        <w:jc w:val="center"/>
        <w:rPr>
          <w:rFonts w:ascii="Times New Roman" w:eastAsia="Times New Roman" w:hAnsi="Times New Roman" w:cs="Times New Roman"/>
          <w:b/>
          <w:i/>
          <w:noProof/>
          <w:sz w:val="18"/>
          <w:szCs w:val="18"/>
          <w:lang w:eastAsia="ru-RU"/>
        </w:rPr>
        <w:sectPr w:rsidR="00EA0B5F" w:rsidRPr="00A956EC" w:rsidSect="003E2917">
          <w:headerReference w:type="default" r:id="rId19"/>
          <w:pgSz w:w="11906" w:h="16838" w:code="9"/>
          <w:pgMar w:top="284" w:right="707" w:bottom="426" w:left="851" w:header="397" w:footer="0" w:gutter="0"/>
          <w:cols w:space="708"/>
          <w:docGrid w:linePitch="360"/>
        </w:sectPr>
      </w:pPr>
      <w:r>
        <w:rPr>
          <w:rFonts w:ascii="Times New Roman" w:eastAsia="Times New Roman" w:hAnsi="Times New Roman" w:cs="Times New Roman"/>
          <w:b/>
          <w:i/>
          <w:noProof/>
          <w:sz w:val="18"/>
          <w:szCs w:val="18"/>
          <w:lang w:eastAsia="ru-RU"/>
        </w:rPr>
        <w:object w:dxaOrig="1539" w:dyaOrig="997" w14:anchorId="44277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Word.Document.12" ShapeID="_x0000_i1025" DrawAspect="Icon" ObjectID="_1758627008" r:id="rId21">
            <o:FieldCodes>\s</o:FieldCodes>
          </o:OLEObject>
        </w:object>
      </w:r>
    </w:p>
    <w:p w14:paraId="204D0502"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noProof/>
          <w:sz w:val="18"/>
          <w:szCs w:val="18"/>
          <w:lang w:eastAsia="ru-RU"/>
        </w:rPr>
        <w:lastRenderedPageBreak/>
        <w:t xml:space="preserve"> </w:t>
      </w:r>
      <w:r w:rsidRPr="00A956EC">
        <w:rPr>
          <w:rFonts w:ascii="Times New Roman" w:eastAsia="Times New Roman" w:hAnsi="Times New Roman" w:cs="Times New Roman"/>
          <w:b/>
          <w:noProof/>
          <w:sz w:val="18"/>
          <w:szCs w:val="18"/>
          <w:lang w:eastAsia="ru-RU"/>
        </w:rPr>
        <w:tab/>
      </w:r>
    </w:p>
    <w:p w14:paraId="45C5E13D" w14:textId="77777777" w:rsidR="00C12065" w:rsidRPr="00A956EC" w:rsidRDefault="00C12065" w:rsidP="00C12065">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bookmarkStart w:id="8" w:name="_Toc424230775"/>
      <w:r w:rsidRPr="00A956EC">
        <w:rPr>
          <w:rFonts w:ascii="Times New Roman" w:eastAsia="Times New Roman" w:hAnsi="Times New Roman" w:cs="Times New Roman"/>
          <w:b/>
          <w:sz w:val="18"/>
          <w:szCs w:val="18"/>
          <w:lang w:eastAsia="ru-RU"/>
        </w:rPr>
        <w:t xml:space="preserve">Додаток </w:t>
      </w:r>
      <w:r w:rsidR="00DA6A34" w:rsidRPr="00A956EC">
        <w:rPr>
          <w:rFonts w:ascii="Times New Roman" w:eastAsia="Times New Roman" w:hAnsi="Times New Roman" w:cs="Times New Roman"/>
          <w:b/>
          <w:sz w:val="18"/>
          <w:szCs w:val="18"/>
          <w:lang w:eastAsia="ru-RU"/>
        </w:rPr>
        <w:t>3</w:t>
      </w:r>
    </w:p>
    <w:p w14:paraId="535EADE3" w14:textId="77777777" w:rsidR="00C12065" w:rsidRPr="002D1523" w:rsidRDefault="00C12065"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r w:rsidRPr="002D1523">
        <w:rPr>
          <w:rFonts w:ascii="Times New Roman" w:eastAsia="Times New Roman" w:hAnsi="Times New Roman" w:cs="Times New Roman"/>
          <w:b/>
          <w:sz w:val="18"/>
          <w:szCs w:val="18"/>
          <w:lang w:eastAsia="ru-RU"/>
        </w:rPr>
        <w:t xml:space="preserve">до </w:t>
      </w:r>
      <w:r w:rsidR="00C94029" w:rsidRPr="002D1523">
        <w:rPr>
          <w:rFonts w:ascii="Times New Roman" w:eastAsia="Times New Roman" w:hAnsi="Times New Roman" w:cs="Times New Roman"/>
          <w:b/>
          <w:bCs/>
          <w:sz w:val="18"/>
          <w:szCs w:val="18"/>
          <w:lang w:eastAsia="ru-RU"/>
        </w:rPr>
        <w:t xml:space="preserve">Тендерної </w:t>
      </w:r>
      <w:r w:rsidRPr="002D1523">
        <w:rPr>
          <w:rFonts w:ascii="Times New Roman" w:eastAsia="Times New Roman" w:hAnsi="Times New Roman" w:cs="Times New Roman"/>
          <w:b/>
          <w:bCs/>
          <w:sz w:val="18"/>
          <w:szCs w:val="18"/>
          <w:lang w:eastAsia="ru-RU"/>
        </w:rPr>
        <w:t>документації</w:t>
      </w:r>
    </w:p>
    <w:p w14:paraId="7241B74D" w14:textId="77777777" w:rsidR="000D7868" w:rsidRPr="00BB070F" w:rsidRDefault="000D7868" w:rsidP="000D7868">
      <w:pPr>
        <w:keepNext/>
        <w:keepLines/>
        <w:spacing w:before="120" w:after="120" w:line="240" w:lineRule="auto"/>
        <w:jc w:val="center"/>
        <w:outlineLvl w:val="0"/>
        <w:rPr>
          <w:rFonts w:ascii="Times New Roman" w:eastAsia="Calibri" w:hAnsi="Times New Roman" w:cs="Times New Roman"/>
          <w:bCs/>
          <w:sz w:val="28"/>
          <w:szCs w:val="28"/>
        </w:rPr>
      </w:pPr>
      <w:r w:rsidRPr="00BB070F">
        <w:rPr>
          <w:rFonts w:ascii="Times New Roman" w:eastAsia="Calibri" w:hAnsi="Times New Roman" w:cs="Times New Roman"/>
          <w:bCs/>
          <w:sz w:val="28"/>
          <w:szCs w:val="28"/>
        </w:rPr>
        <w:t xml:space="preserve">Анкета «Знай свого клієнта» </w:t>
      </w:r>
    </w:p>
    <w:p w14:paraId="5E21FD02" w14:textId="77777777" w:rsidR="000D7868" w:rsidRPr="007C6242" w:rsidRDefault="000D7868" w:rsidP="000D7868">
      <w:pPr>
        <w:tabs>
          <w:tab w:val="left" w:pos="284"/>
          <w:tab w:val="left" w:pos="426"/>
        </w:tabs>
        <w:spacing w:after="0" w:line="240" w:lineRule="auto"/>
        <w:jc w:val="center"/>
        <w:rPr>
          <w:rFonts w:ascii="Times New Roman" w:eastAsia="Times New Roman" w:hAnsi="Times New Roman" w:cs="Times New Roman"/>
          <w:b/>
          <w:i/>
          <w:sz w:val="24"/>
          <w:szCs w:val="24"/>
          <w:lang w:val="ru-RU"/>
          <w14:cntxtAlts/>
        </w:rPr>
      </w:pPr>
      <w:r w:rsidRPr="000168FB">
        <w:rPr>
          <w:rFonts w:ascii="Times New Roman" w:eastAsia="Times New Roman" w:hAnsi="Times New Roman" w:cstheme="minorHAnsi"/>
          <w:b/>
          <w:i/>
          <w:sz w:val="24"/>
          <w:szCs w:val="24"/>
          <w14:cntxtAlts/>
        </w:rPr>
        <w:t xml:space="preserve">На </w:t>
      </w:r>
      <w:proofErr w:type="spellStart"/>
      <w:r w:rsidRPr="004E5030">
        <w:rPr>
          <w:rFonts w:ascii="Times New Roman" w:eastAsia="Times New Roman" w:hAnsi="Times New Roman" w:cstheme="minorHAnsi"/>
          <w:b/>
          <w:i/>
          <w:sz w:val="24"/>
          <w:szCs w:val="24"/>
          <w14:cntxtAlts/>
        </w:rPr>
        <w:t>р</w:t>
      </w:r>
      <w:r w:rsidRPr="000168FB">
        <w:rPr>
          <w:rFonts w:ascii="Times New Roman" w:eastAsia="Times New Roman" w:hAnsi="Times New Roman" w:cstheme="minorHAnsi"/>
          <w:b/>
          <w:i/>
          <w:sz w:val="24"/>
          <w:szCs w:val="24"/>
          <w14:cntxtAlts/>
        </w:rPr>
        <w:t>усском</w:t>
      </w:r>
      <w:proofErr w:type="spellEnd"/>
      <w:r w:rsidRPr="000168FB">
        <w:rPr>
          <w:rFonts w:ascii="Times New Roman" w:eastAsia="Times New Roman" w:hAnsi="Times New Roman" w:cstheme="minorHAnsi"/>
          <w:b/>
          <w:i/>
          <w:sz w:val="24"/>
          <w:szCs w:val="24"/>
          <w14:cntxtAlts/>
        </w:rPr>
        <w:t xml:space="preserve"> </w:t>
      </w:r>
      <w:proofErr w:type="spellStart"/>
      <w:r w:rsidRPr="000168FB">
        <w:rPr>
          <w:rFonts w:ascii="Times New Roman" w:eastAsia="Times New Roman" w:hAnsi="Times New Roman" w:cstheme="minorHAnsi"/>
          <w:b/>
          <w:i/>
          <w:sz w:val="24"/>
          <w:szCs w:val="24"/>
          <w14:cntxtAlts/>
        </w:rPr>
        <w:t>языке</w:t>
      </w:r>
      <w:proofErr w:type="spellEnd"/>
      <w:r>
        <w:rPr>
          <w:rFonts w:ascii="Times New Roman" w:eastAsia="Times New Roman" w:hAnsi="Times New Roman" w:cstheme="minorHAnsi"/>
          <w:b/>
          <w:i/>
          <w:sz w:val="24"/>
          <w:szCs w:val="24"/>
          <w14:cntxtAlts/>
        </w:rPr>
        <w:t xml:space="preserve">- </w:t>
      </w:r>
      <w:r>
        <w:rPr>
          <w:rFonts w:ascii="Times New Roman" w:eastAsia="Times New Roman" w:hAnsi="Times New Roman" w:cstheme="minorHAnsi"/>
          <w:b/>
          <w:i/>
          <w:sz w:val="24"/>
          <w:szCs w:val="24"/>
          <w:lang w:val="ru-RU"/>
          <w14:cntxtAlts/>
        </w:rPr>
        <w:t>заполняют НЕ резиденты</w:t>
      </w:r>
    </w:p>
    <w:tbl>
      <w:tblPr>
        <w:tblStyle w:val="aa"/>
        <w:tblW w:w="5000" w:type="pct"/>
        <w:tblLook w:val="04A0" w:firstRow="1" w:lastRow="0" w:firstColumn="1" w:lastColumn="0" w:noHBand="0" w:noVBand="1"/>
      </w:tblPr>
      <w:tblGrid>
        <w:gridCol w:w="4823"/>
        <w:gridCol w:w="773"/>
        <w:gridCol w:w="1540"/>
        <w:gridCol w:w="856"/>
        <w:gridCol w:w="2204"/>
      </w:tblGrid>
      <w:tr w:rsidR="000D7868" w:rsidRPr="007C6242" w14:paraId="526C909F" w14:textId="77777777" w:rsidTr="00EC60F4">
        <w:tc>
          <w:tcPr>
            <w:tcW w:w="2365" w:type="pct"/>
            <w:shd w:val="clear" w:color="auto" w:fill="auto"/>
          </w:tcPr>
          <w:p w14:paraId="58F40F44" w14:textId="77777777" w:rsidR="000D7868" w:rsidRPr="007C6242" w:rsidRDefault="000D7868" w:rsidP="000E74F0">
            <w:pPr>
              <w:tabs>
                <w:tab w:val="left" w:pos="3402"/>
              </w:tabs>
              <w:ind w:left="-851" w:firstLine="851"/>
              <w:jc w:val="center"/>
              <w:rPr>
                <w:rFonts w:ascii="Times New Roman" w:hAnsi="Times New Roman" w:cs="Times New Roman"/>
                <w:sz w:val="16"/>
                <w:szCs w:val="16"/>
                <w:lang w:val="en-US"/>
              </w:rPr>
            </w:pPr>
            <w:r w:rsidRPr="007C6242">
              <w:rPr>
                <w:rFonts w:ascii="Times New Roman" w:hAnsi="Times New Roman" w:cs="Times New Roman"/>
                <w:noProof/>
                <w:sz w:val="16"/>
                <w:szCs w:val="16"/>
                <w:lang w:eastAsia="ru-RU"/>
              </w:rPr>
              <w:drawing>
                <wp:inline distT="0" distB="0" distL="0" distR="0" wp14:anchorId="3D1478D9" wp14:editId="556CE4C3">
                  <wp:extent cx="1310400" cy="540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8080" t="36905" r="27545" b="45238"/>
                          <a:stretch/>
                        </pic:blipFill>
                        <pic:spPr bwMode="auto">
                          <a:xfrm>
                            <a:off x="0" y="0"/>
                            <a:ext cx="131040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pct"/>
            <w:gridSpan w:val="4"/>
            <w:shd w:val="clear" w:color="auto" w:fill="auto"/>
          </w:tcPr>
          <w:p w14:paraId="25FA7FDE" w14:textId="77777777" w:rsidR="000D7868" w:rsidRPr="007C6242" w:rsidRDefault="000D7868" w:rsidP="000E74F0">
            <w:pPr>
              <w:tabs>
                <w:tab w:val="left" w:pos="3402"/>
              </w:tabs>
              <w:ind w:left="-851" w:firstLine="851"/>
              <w:jc w:val="center"/>
              <w:rPr>
                <w:rFonts w:ascii="Times New Roman" w:hAnsi="Times New Roman" w:cs="Times New Roman"/>
                <w:b/>
                <w:sz w:val="16"/>
                <w:szCs w:val="16"/>
                <w:u w:val="single"/>
              </w:rPr>
            </w:pPr>
            <w:r w:rsidRPr="007C6242">
              <w:rPr>
                <w:rFonts w:ascii="Times New Roman" w:hAnsi="Times New Roman" w:cs="Times New Roman"/>
                <w:b/>
                <w:sz w:val="16"/>
                <w:szCs w:val="16"/>
                <w:u w:val="single"/>
              </w:rPr>
              <w:t xml:space="preserve">Анкета «Знай </w:t>
            </w:r>
            <w:proofErr w:type="spellStart"/>
            <w:r w:rsidRPr="007C6242">
              <w:rPr>
                <w:rFonts w:ascii="Times New Roman" w:hAnsi="Times New Roman" w:cs="Times New Roman"/>
                <w:b/>
                <w:sz w:val="16"/>
                <w:szCs w:val="16"/>
                <w:u w:val="single"/>
              </w:rPr>
              <w:t>сво</w:t>
            </w:r>
            <w:r w:rsidR="002D1523">
              <w:rPr>
                <w:rFonts w:ascii="Times New Roman" w:hAnsi="Times New Roman" w:cs="Times New Roman"/>
                <w:b/>
                <w:sz w:val="16"/>
                <w:szCs w:val="16"/>
                <w:u w:val="single"/>
              </w:rPr>
              <w:t>го</w:t>
            </w:r>
            <w:proofErr w:type="spellEnd"/>
            <w:r w:rsidR="002D1523">
              <w:rPr>
                <w:rFonts w:ascii="Times New Roman" w:hAnsi="Times New Roman" w:cs="Times New Roman"/>
                <w:b/>
                <w:sz w:val="16"/>
                <w:szCs w:val="16"/>
                <w:u w:val="single"/>
              </w:rPr>
              <w:t xml:space="preserve"> </w:t>
            </w:r>
            <w:proofErr w:type="spellStart"/>
            <w:r w:rsidR="002D1523">
              <w:rPr>
                <w:rFonts w:ascii="Times New Roman" w:hAnsi="Times New Roman" w:cs="Times New Roman"/>
                <w:b/>
                <w:sz w:val="16"/>
                <w:szCs w:val="16"/>
                <w:u w:val="single"/>
              </w:rPr>
              <w:t>клієнта</w:t>
            </w:r>
            <w:proofErr w:type="spellEnd"/>
            <w:r w:rsidRPr="007C6242">
              <w:rPr>
                <w:rFonts w:ascii="Times New Roman" w:hAnsi="Times New Roman" w:cs="Times New Roman"/>
                <w:b/>
                <w:sz w:val="16"/>
                <w:szCs w:val="16"/>
                <w:u w:val="single"/>
              </w:rPr>
              <w:t>»</w:t>
            </w:r>
          </w:p>
          <w:p w14:paraId="16082B29" w14:textId="77777777" w:rsidR="000D7868" w:rsidRPr="007C6242" w:rsidRDefault="000D7868" w:rsidP="000E74F0">
            <w:pPr>
              <w:jc w:val="center"/>
              <w:rPr>
                <w:rFonts w:ascii="Times New Roman" w:hAnsi="Times New Roman" w:cs="Times New Roman"/>
                <w:sz w:val="16"/>
                <w:szCs w:val="16"/>
              </w:rPr>
            </w:pPr>
            <w:r w:rsidRPr="007C6242">
              <w:rPr>
                <w:rFonts w:ascii="Times New Roman" w:hAnsi="Times New Roman" w:cs="Times New Roman"/>
                <w:sz w:val="16"/>
                <w:szCs w:val="16"/>
              </w:rPr>
              <w:t>*</w:t>
            </w:r>
            <w:r w:rsidR="002D1523">
              <w:rPr>
                <w:rFonts w:ascii="Times New Roman" w:hAnsi="Times New Roman" w:cs="Times New Roman"/>
                <w:sz w:val="16"/>
                <w:szCs w:val="16"/>
              </w:rPr>
              <w:t xml:space="preserve">Анкета </w:t>
            </w:r>
            <w:proofErr w:type="spellStart"/>
            <w:r w:rsidR="002D1523">
              <w:rPr>
                <w:rFonts w:ascii="Times New Roman" w:hAnsi="Times New Roman" w:cs="Times New Roman"/>
                <w:sz w:val="16"/>
                <w:szCs w:val="16"/>
              </w:rPr>
              <w:t>прискориь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перевірку</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компанії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Учасника</w:t>
            </w:r>
            <w:proofErr w:type="spellEnd"/>
            <w:r w:rsidR="002D1523">
              <w:rPr>
                <w:rFonts w:ascii="Times New Roman" w:hAnsi="Times New Roman" w:cs="Times New Roman"/>
                <w:sz w:val="16"/>
                <w:szCs w:val="16"/>
              </w:rPr>
              <w:t xml:space="preserve">) </w:t>
            </w:r>
            <w:r w:rsidRPr="007C6242">
              <w:rPr>
                <w:rFonts w:ascii="Times New Roman" w:hAnsi="Times New Roman" w:cs="Times New Roman"/>
                <w:sz w:val="16"/>
                <w:szCs w:val="16"/>
              </w:rPr>
              <w:t xml:space="preserve">Ваше оперативное </w:t>
            </w:r>
            <w:proofErr w:type="spellStart"/>
            <w:r w:rsidR="002D1523">
              <w:rPr>
                <w:rFonts w:ascii="Times New Roman" w:hAnsi="Times New Roman" w:cs="Times New Roman"/>
                <w:sz w:val="16"/>
                <w:szCs w:val="16"/>
              </w:rPr>
              <w:t>Представлення</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недостовірної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інформації</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може</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являтись</w:t>
            </w:r>
            <w:proofErr w:type="spellEnd"/>
            <w:r w:rsidR="002D1523">
              <w:rPr>
                <w:rFonts w:ascii="Times New Roman" w:hAnsi="Times New Roman" w:cs="Times New Roman"/>
                <w:sz w:val="16"/>
                <w:szCs w:val="16"/>
              </w:rPr>
              <w:t xml:space="preserve"> </w:t>
            </w:r>
            <w:proofErr w:type="spellStart"/>
            <w:r w:rsidR="002D1523">
              <w:rPr>
                <w:rFonts w:ascii="Times New Roman" w:hAnsi="Times New Roman" w:cs="Times New Roman"/>
                <w:sz w:val="16"/>
                <w:szCs w:val="16"/>
              </w:rPr>
              <w:t>відмовою</w:t>
            </w:r>
            <w:proofErr w:type="spellEnd"/>
            <w:r w:rsidR="002D1523">
              <w:rPr>
                <w:rFonts w:ascii="Times New Roman" w:hAnsi="Times New Roman" w:cs="Times New Roman"/>
                <w:sz w:val="16"/>
                <w:szCs w:val="16"/>
              </w:rPr>
              <w:t xml:space="preserve"> на </w:t>
            </w:r>
            <w:proofErr w:type="spellStart"/>
            <w:r w:rsidR="002D1523">
              <w:rPr>
                <w:rFonts w:ascii="Times New Roman" w:hAnsi="Times New Roman" w:cs="Times New Roman"/>
                <w:sz w:val="16"/>
                <w:szCs w:val="16"/>
              </w:rPr>
              <w:t>співпрацю</w:t>
            </w:r>
            <w:proofErr w:type="spellEnd"/>
          </w:p>
        </w:tc>
      </w:tr>
      <w:tr w:rsidR="000D7868" w:rsidRPr="007C6242" w14:paraId="5E505CC9" w14:textId="77777777" w:rsidTr="00EC60F4">
        <w:tc>
          <w:tcPr>
            <w:tcW w:w="2365" w:type="pct"/>
            <w:shd w:val="clear" w:color="auto" w:fill="auto"/>
          </w:tcPr>
          <w:p w14:paraId="29F4FD9A" w14:textId="77777777" w:rsidR="000D7868" w:rsidRPr="00F36163" w:rsidRDefault="00A57340"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Повна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00B56DC2" w:rsidRPr="00F36163">
              <w:rPr>
                <w:rFonts w:ascii="Times New Roman" w:hAnsi="Times New Roman" w:cs="Times New Roman"/>
                <w:sz w:val="16"/>
                <w:szCs w:val="16"/>
              </w:rPr>
              <w:t>компанії</w:t>
            </w:r>
            <w:proofErr w:type="spellEnd"/>
            <w:r w:rsidR="00B56DC2" w:rsidRPr="00F36163">
              <w:rPr>
                <w:rFonts w:ascii="Times New Roman" w:hAnsi="Times New Roman" w:cs="Times New Roman"/>
                <w:sz w:val="16"/>
                <w:szCs w:val="16"/>
              </w:rPr>
              <w:t xml:space="preserve"> і дата </w:t>
            </w:r>
            <w:proofErr w:type="spellStart"/>
            <w:r w:rsidR="00B56DC2" w:rsidRPr="00F36163">
              <w:rPr>
                <w:rFonts w:ascii="Times New Roman" w:hAnsi="Times New Roman" w:cs="Times New Roman"/>
                <w:sz w:val="16"/>
                <w:szCs w:val="16"/>
              </w:rPr>
              <w:t>реєстрації</w:t>
            </w:r>
            <w:proofErr w:type="spellEnd"/>
            <w:r w:rsidR="00B56DC2" w:rsidRPr="00F36163">
              <w:rPr>
                <w:rFonts w:ascii="Times New Roman" w:hAnsi="Times New Roman" w:cs="Times New Roman"/>
                <w:sz w:val="16"/>
                <w:szCs w:val="16"/>
              </w:rPr>
              <w:t>.</w:t>
            </w:r>
          </w:p>
        </w:tc>
        <w:tc>
          <w:tcPr>
            <w:tcW w:w="2635" w:type="pct"/>
            <w:gridSpan w:val="4"/>
            <w:shd w:val="clear" w:color="auto" w:fill="auto"/>
          </w:tcPr>
          <w:p w14:paraId="36B1CE9E" w14:textId="77777777" w:rsidR="000D7868" w:rsidRPr="00F36163" w:rsidRDefault="000D7868" w:rsidP="000E74F0">
            <w:pPr>
              <w:jc w:val="center"/>
              <w:rPr>
                <w:rFonts w:ascii="Times New Roman" w:hAnsi="Times New Roman" w:cs="Times New Roman"/>
                <w:sz w:val="16"/>
                <w:szCs w:val="16"/>
              </w:rPr>
            </w:pPr>
          </w:p>
        </w:tc>
      </w:tr>
      <w:tr w:rsidR="000D7868" w:rsidRPr="007C6242" w14:paraId="1813D494" w14:textId="77777777" w:rsidTr="00EC60F4">
        <w:tc>
          <w:tcPr>
            <w:tcW w:w="2365" w:type="pct"/>
            <w:shd w:val="clear" w:color="auto" w:fill="auto"/>
          </w:tcPr>
          <w:p w14:paraId="4C047F9C"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Форма</w:t>
            </w:r>
            <w:proofErr w:type="spellEnd"/>
            <w:r w:rsidRPr="00F36163">
              <w:rPr>
                <w:rFonts w:ascii="Times New Roman" w:hAnsi="Times New Roman" w:cs="Times New Roman"/>
                <w:sz w:val="16"/>
                <w:szCs w:val="16"/>
                <w:lang w:val="en-US"/>
              </w:rPr>
              <w:t xml:space="preserve"> </w:t>
            </w:r>
            <w:r w:rsidR="00B56DC2" w:rsidRPr="00F36163">
              <w:rPr>
                <w:rFonts w:ascii="Times New Roman" w:hAnsi="Times New Roman" w:cs="Times New Roman"/>
                <w:sz w:val="16"/>
                <w:szCs w:val="16"/>
                <w:lang w:val="uk-UA"/>
              </w:rPr>
              <w:t>власності компанії</w:t>
            </w:r>
            <w:r w:rsidRPr="00F36163">
              <w:rPr>
                <w:rFonts w:ascii="Times New Roman" w:hAnsi="Times New Roman" w:cs="Times New Roman"/>
                <w:sz w:val="16"/>
                <w:szCs w:val="16"/>
                <w:lang w:val="en-US"/>
              </w:rPr>
              <w:t>:</w:t>
            </w:r>
          </w:p>
        </w:tc>
        <w:tc>
          <w:tcPr>
            <w:tcW w:w="2635" w:type="pct"/>
            <w:gridSpan w:val="4"/>
            <w:shd w:val="clear" w:color="auto" w:fill="auto"/>
          </w:tcPr>
          <w:p w14:paraId="63A04F6C"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57A23246" w14:textId="77777777" w:rsidTr="00EC60F4">
        <w:tc>
          <w:tcPr>
            <w:tcW w:w="2365" w:type="pct"/>
            <w:shd w:val="clear" w:color="auto" w:fill="auto"/>
          </w:tcPr>
          <w:p w14:paraId="4BCEEC49"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Юридична</w:t>
            </w:r>
            <w:proofErr w:type="spellEnd"/>
            <w:r w:rsidRPr="00F36163">
              <w:rPr>
                <w:rFonts w:ascii="Times New Roman" w:hAnsi="Times New Roman" w:cs="Times New Roman"/>
                <w:sz w:val="16"/>
                <w:szCs w:val="16"/>
              </w:rPr>
              <w:t xml:space="preserve"> та </w:t>
            </w:r>
            <w:proofErr w:type="spellStart"/>
            <w:r w:rsidRPr="00F36163">
              <w:rPr>
                <w:rFonts w:ascii="Times New Roman" w:hAnsi="Times New Roman" w:cs="Times New Roman"/>
                <w:sz w:val="16"/>
                <w:szCs w:val="16"/>
              </w:rPr>
              <w:t>фактична</w:t>
            </w:r>
            <w:proofErr w:type="spellEnd"/>
            <w:r w:rsidRPr="00F36163">
              <w:rPr>
                <w:rFonts w:ascii="Times New Roman" w:hAnsi="Times New Roman" w:cs="Times New Roman"/>
                <w:sz w:val="16"/>
                <w:szCs w:val="16"/>
              </w:rPr>
              <w:t xml:space="preserve"> адреса </w:t>
            </w:r>
            <w:proofErr w:type="spellStart"/>
            <w:r w:rsidRPr="00F36163">
              <w:rPr>
                <w:rFonts w:ascii="Times New Roman" w:hAnsi="Times New Roman" w:cs="Times New Roman"/>
                <w:sz w:val="16"/>
                <w:szCs w:val="16"/>
              </w:rPr>
              <w:t>Компанії</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5C4B810A" w14:textId="77777777" w:rsidR="000D7868" w:rsidRPr="00F36163" w:rsidRDefault="000D7868" w:rsidP="000E74F0">
            <w:pPr>
              <w:jc w:val="center"/>
              <w:rPr>
                <w:rFonts w:ascii="Times New Roman" w:hAnsi="Times New Roman" w:cs="Times New Roman"/>
                <w:sz w:val="16"/>
                <w:szCs w:val="16"/>
              </w:rPr>
            </w:pPr>
          </w:p>
        </w:tc>
      </w:tr>
      <w:tr w:rsidR="00EF3988" w:rsidRPr="007C6242" w14:paraId="07689C44" w14:textId="77777777" w:rsidTr="00EC60F4">
        <w:tc>
          <w:tcPr>
            <w:tcW w:w="2365" w:type="pct"/>
            <w:shd w:val="clear" w:color="auto" w:fill="auto"/>
          </w:tcPr>
          <w:p w14:paraId="046F98E0"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Контактна особа в компанії</w:t>
            </w:r>
            <w:r w:rsidR="000D7868" w:rsidRPr="00F36163">
              <w:rPr>
                <w:rFonts w:ascii="Times New Roman" w:hAnsi="Times New Roman" w:cs="Times New Roman"/>
                <w:sz w:val="16"/>
                <w:szCs w:val="16"/>
                <w:lang w:val="en-US"/>
              </w:rPr>
              <w:t>:</w:t>
            </w:r>
          </w:p>
        </w:tc>
        <w:tc>
          <w:tcPr>
            <w:tcW w:w="379" w:type="pct"/>
            <w:shd w:val="clear" w:color="auto" w:fill="auto"/>
          </w:tcPr>
          <w:p w14:paraId="48487D00"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1FF0489C"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Ном</w:t>
            </w:r>
            <w:proofErr w:type="spellEnd"/>
            <w:r w:rsidRPr="00F36163">
              <w:rPr>
                <w:rFonts w:ascii="Times New Roman" w:hAnsi="Times New Roman" w:cs="Times New Roman"/>
                <w:sz w:val="16"/>
                <w:szCs w:val="16"/>
                <w:lang w:val="en-US"/>
              </w:rPr>
              <w:t>. тел.:</w:t>
            </w:r>
          </w:p>
        </w:tc>
        <w:tc>
          <w:tcPr>
            <w:tcW w:w="1501" w:type="pct"/>
            <w:gridSpan w:val="2"/>
            <w:shd w:val="clear" w:color="auto" w:fill="auto"/>
          </w:tcPr>
          <w:p w14:paraId="601E59D1"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2BC3D9D8" w14:textId="77777777" w:rsidTr="00EC60F4">
        <w:tc>
          <w:tcPr>
            <w:tcW w:w="2365" w:type="pct"/>
            <w:shd w:val="clear" w:color="auto" w:fill="auto"/>
          </w:tcPr>
          <w:p w14:paraId="533FA169" w14:textId="77777777" w:rsidR="000D7868" w:rsidRPr="00F36163" w:rsidRDefault="000D7868" w:rsidP="000E74F0">
            <w:pPr>
              <w:jc w:val="center"/>
              <w:rPr>
                <w:rFonts w:ascii="Times New Roman" w:hAnsi="Times New Roman" w:cs="Times New Roman"/>
                <w:sz w:val="16"/>
                <w:szCs w:val="16"/>
                <w:lang w:val="en-US"/>
              </w:rPr>
            </w:pPr>
            <w:proofErr w:type="spellStart"/>
            <w:r w:rsidRPr="00F36163">
              <w:rPr>
                <w:rFonts w:ascii="Times New Roman" w:hAnsi="Times New Roman" w:cs="Times New Roman"/>
                <w:sz w:val="16"/>
                <w:szCs w:val="16"/>
                <w:lang w:val="en-US"/>
              </w:rPr>
              <w:t>Веб-сайт</w:t>
            </w:r>
            <w:proofErr w:type="spellEnd"/>
            <w:r w:rsidRPr="00F36163">
              <w:rPr>
                <w:rFonts w:ascii="Times New Roman" w:hAnsi="Times New Roman" w:cs="Times New Roman"/>
                <w:sz w:val="16"/>
                <w:szCs w:val="16"/>
                <w:lang w:val="en-US"/>
              </w:rPr>
              <w:t>:</w:t>
            </w:r>
          </w:p>
        </w:tc>
        <w:tc>
          <w:tcPr>
            <w:tcW w:w="2635" w:type="pct"/>
            <w:gridSpan w:val="4"/>
            <w:shd w:val="clear" w:color="auto" w:fill="auto"/>
          </w:tcPr>
          <w:p w14:paraId="4B2028A3" w14:textId="77777777" w:rsidR="000D7868" w:rsidRPr="00F36163" w:rsidRDefault="000D7868" w:rsidP="000E74F0">
            <w:pPr>
              <w:jc w:val="center"/>
              <w:rPr>
                <w:rFonts w:ascii="Times New Roman" w:hAnsi="Times New Roman" w:cs="Times New Roman"/>
                <w:sz w:val="16"/>
                <w:szCs w:val="16"/>
                <w:lang w:val="en-US"/>
              </w:rPr>
            </w:pPr>
          </w:p>
        </w:tc>
      </w:tr>
      <w:tr w:rsidR="00EF3988" w:rsidRPr="007C6242" w14:paraId="30BA8F7F" w14:textId="77777777" w:rsidTr="00EC60F4">
        <w:tc>
          <w:tcPr>
            <w:tcW w:w="2365" w:type="pct"/>
            <w:shd w:val="clear" w:color="auto" w:fill="auto"/>
          </w:tcPr>
          <w:p w14:paraId="13890B23" w14:textId="77777777" w:rsidR="000D7868" w:rsidRPr="00F36163" w:rsidRDefault="00B56DC2"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uk-UA"/>
              </w:rPr>
              <w:t>Країна ведення Бізнесу</w:t>
            </w:r>
            <w:r w:rsidR="000D7868" w:rsidRPr="00F36163">
              <w:rPr>
                <w:rFonts w:ascii="Times New Roman" w:hAnsi="Times New Roman" w:cs="Times New Roman"/>
                <w:sz w:val="16"/>
                <w:szCs w:val="16"/>
                <w:lang w:val="en-US"/>
              </w:rPr>
              <w:t>:</w:t>
            </w:r>
          </w:p>
        </w:tc>
        <w:tc>
          <w:tcPr>
            <w:tcW w:w="379" w:type="pct"/>
            <w:shd w:val="clear" w:color="auto" w:fill="auto"/>
          </w:tcPr>
          <w:p w14:paraId="0B7D0520" w14:textId="77777777" w:rsidR="000D7868" w:rsidRPr="00F36163" w:rsidRDefault="000D7868" w:rsidP="000E74F0">
            <w:pPr>
              <w:jc w:val="center"/>
              <w:rPr>
                <w:rFonts w:ascii="Times New Roman" w:hAnsi="Times New Roman" w:cs="Times New Roman"/>
                <w:sz w:val="16"/>
                <w:szCs w:val="16"/>
                <w:lang w:val="en-US"/>
              </w:rPr>
            </w:pPr>
          </w:p>
        </w:tc>
        <w:tc>
          <w:tcPr>
            <w:tcW w:w="755" w:type="pct"/>
            <w:shd w:val="clear" w:color="auto" w:fill="auto"/>
          </w:tcPr>
          <w:p w14:paraId="563A5412"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К</w:t>
            </w:r>
            <w:proofErr w:type="spellStart"/>
            <w:r w:rsidR="00EF3988" w:rsidRPr="00F36163">
              <w:rPr>
                <w:rFonts w:ascii="Times New Roman" w:hAnsi="Times New Roman" w:cs="Times New Roman"/>
                <w:sz w:val="16"/>
                <w:szCs w:val="16"/>
                <w:lang w:val="uk-UA"/>
              </w:rPr>
              <w:t>ількість</w:t>
            </w:r>
            <w:proofErr w:type="spellEnd"/>
            <w:r w:rsidR="00EF3988" w:rsidRPr="00F36163">
              <w:rPr>
                <w:rFonts w:ascii="Times New Roman" w:hAnsi="Times New Roman" w:cs="Times New Roman"/>
                <w:sz w:val="16"/>
                <w:szCs w:val="16"/>
                <w:lang w:val="uk-UA"/>
              </w:rPr>
              <w:t xml:space="preserve"> співробітників </w:t>
            </w:r>
          </w:p>
        </w:tc>
        <w:tc>
          <w:tcPr>
            <w:tcW w:w="1501" w:type="pct"/>
            <w:gridSpan w:val="2"/>
            <w:shd w:val="clear" w:color="auto" w:fill="auto"/>
          </w:tcPr>
          <w:p w14:paraId="16B82044" w14:textId="77777777" w:rsidR="000D7868" w:rsidRPr="00F36163" w:rsidRDefault="000D7868" w:rsidP="000E74F0">
            <w:pPr>
              <w:jc w:val="center"/>
              <w:rPr>
                <w:rFonts w:ascii="Times New Roman" w:hAnsi="Times New Roman" w:cs="Times New Roman"/>
                <w:sz w:val="16"/>
                <w:szCs w:val="16"/>
                <w:lang w:val="en-US"/>
              </w:rPr>
            </w:pPr>
          </w:p>
        </w:tc>
      </w:tr>
      <w:tr w:rsidR="000D7868" w:rsidRPr="007C6242" w14:paraId="0D030F1F" w14:textId="77777777" w:rsidTr="00EC60F4">
        <w:tc>
          <w:tcPr>
            <w:tcW w:w="2365" w:type="pct"/>
            <w:shd w:val="clear" w:color="auto" w:fill="auto"/>
          </w:tcPr>
          <w:p w14:paraId="001FB6DC"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Імена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фамілії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директорів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назва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організацій</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членів</w:t>
            </w:r>
            <w:proofErr w:type="spellEnd"/>
            <w:r w:rsidRPr="00F36163">
              <w:rPr>
                <w:rFonts w:ascii="Times New Roman" w:hAnsi="Times New Roman" w:cs="Times New Roman"/>
                <w:sz w:val="16"/>
                <w:szCs w:val="16"/>
              </w:rPr>
              <w:t xml:space="preserve"> </w:t>
            </w:r>
            <w:proofErr w:type="spellStart"/>
            <w:proofErr w:type="gramStart"/>
            <w:r w:rsidRPr="00F36163">
              <w:rPr>
                <w:rFonts w:ascii="Times New Roman" w:hAnsi="Times New Roman" w:cs="Times New Roman"/>
                <w:sz w:val="16"/>
                <w:szCs w:val="16"/>
              </w:rPr>
              <w:t>Наглядової</w:t>
            </w:r>
            <w:proofErr w:type="spellEnd"/>
            <w:proofErr w:type="gramEnd"/>
            <w:r w:rsidRPr="00F36163">
              <w:rPr>
                <w:rFonts w:ascii="Times New Roman" w:hAnsi="Times New Roman" w:cs="Times New Roman"/>
                <w:sz w:val="16"/>
                <w:szCs w:val="16"/>
              </w:rPr>
              <w:t xml:space="preserve"> Ради, </w:t>
            </w:r>
            <w:proofErr w:type="spellStart"/>
            <w:r w:rsidRPr="00F36163">
              <w:rPr>
                <w:rFonts w:ascii="Times New Roman" w:hAnsi="Times New Roman" w:cs="Times New Roman"/>
                <w:sz w:val="16"/>
                <w:szCs w:val="16"/>
              </w:rPr>
              <w:t>головних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акціонерів</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 xml:space="preserve">(10% </w:t>
            </w:r>
            <w:proofErr w:type="spellStart"/>
            <w:r w:rsidRPr="00F36163">
              <w:rPr>
                <w:rFonts w:ascii="Times New Roman" w:hAnsi="Times New Roman" w:cs="Times New Roman"/>
                <w:sz w:val="16"/>
                <w:szCs w:val="16"/>
              </w:rPr>
              <w:t>чи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більше</w:t>
            </w:r>
            <w:proofErr w:type="spellEnd"/>
            <w:r w:rsidR="000D7868" w:rsidRPr="00F36163">
              <w:rPr>
                <w:rFonts w:ascii="Times New Roman" w:hAnsi="Times New Roman" w:cs="Times New Roman"/>
                <w:sz w:val="16"/>
                <w:szCs w:val="16"/>
              </w:rPr>
              <w:t>)</w:t>
            </w:r>
          </w:p>
        </w:tc>
        <w:tc>
          <w:tcPr>
            <w:tcW w:w="2635" w:type="pct"/>
            <w:gridSpan w:val="4"/>
            <w:shd w:val="clear" w:color="auto" w:fill="auto"/>
          </w:tcPr>
          <w:p w14:paraId="5BB6C07B" w14:textId="77777777" w:rsidR="000D7868" w:rsidRPr="00F36163" w:rsidRDefault="000D7868" w:rsidP="000E74F0">
            <w:pPr>
              <w:jc w:val="center"/>
              <w:rPr>
                <w:rFonts w:ascii="Times New Roman" w:hAnsi="Times New Roman" w:cs="Times New Roman"/>
                <w:sz w:val="16"/>
                <w:szCs w:val="16"/>
              </w:rPr>
            </w:pPr>
          </w:p>
        </w:tc>
      </w:tr>
      <w:tr w:rsidR="00EF3988" w:rsidRPr="007C6242" w14:paraId="5049C7AC" w14:textId="77777777" w:rsidTr="00EC60F4">
        <w:tc>
          <w:tcPr>
            <w:tcW w:w="2365" w:type="pct"/>
            <w:shd w:val="clear" w:color="auto" w:fill="auto"/>
          </w:tcPr>
          <w:p w14:paraId="4967D15B" w14:textId="77777777" w:rsidR="000D7868" w:rsidRPr="00F36163" w:rsidRDefault="00B56DC2"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Чистий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прибуток</w:t>
            </w:r>
            <w:proofErr w:type="spellEnd"/>
            <w:r w:rsidRPr="00F36163">
              <w:rPr>
                <w:rFonts w:ascii="Times New Roman" w:hAnsi="Times New Roman" w:cs="Times New Roman"/>
                <w:sz w:val="16"/>
                <w:szCs w:val="16"/>
              </w:rPr>
              <w:t xml:space="preserve"> за результатами </w:t>
            </w:r>
            <w:proofErr w:type="spellStart"/>
            <w:r w:rsidRPr="00F36163">
              <w:rPr>
                <w:rFonts w:ascii="Times New Roman" w:hAnsi="Times New Roman" w:cs="Times New Roman"/>
                <w:sz w:val="16"/>
                <w:szCs w:val="16"/>
              </w:rPr>
              <w:t>минулого</w:t>
            </w:r>
            <w:proofErr w:type="spellEnd"/>
            <w:r w:rsidRPr="00F36163">
              <w:rPr>
                <w:rFonts w:ascii="Times New Roman" w:hAnsi="Times New Roman" w:cs="Times New Roman"/>
                <w:sz w:val="16"/>
                <w:szCs w:val="16"/>
              </w:rPr>
              <w:t xml:space="preserve"> року/грн.</w:t>
            </w:r>
          </w:p>
        </w:tc>
        <w:tc>
          <w:tcPr>
            <w:tcW w:w="379" w:type="pct"/>
            <w:shd w:val="clear" w:color="auto" w:fill="auto"/>
          </w:tcPr>
          <w:p w14:paraId="2ED779A2" w14:textId="77777777" w:rsidR="000D7868" w:rsidRPr="00F36163" w:rsidRDefault="000D7868" w:rsidP="000E74F0">
            <w:pPr>
              <w:jc w:val="center"/>
              <w:rPr>
                <w:rFonts w:ascii="Times New Roman" w:hAnsi="Times New Roman" w:cs="Times New Roman"/>
                <w:sz w:val="16"/>
                <w:szCs w:val="16"/>
              </w:rPr>
            </w:pPr>
          </w:p>
        </w:tc>
        <w:tc>
          <w:tcPr>
            <w:tcW w:w="1175" w:type="pct"/>
            <w:gridSpan w:val="2"/>
            <w:shd w:val="clear" w:color="auto" w:fill="auto"/>
          </w:tcPr>
          <w:p w14:paraId="1B621312" w14:textId="77777777" w:rsidR="000D7868" w:rsidRPr="00F36163" w:rsidRDefault="00EF3988" w:rsidP="000E74F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Загальна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вартість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активів</w:t>
            </w:r>
            <w:proofErr w:type="spellEnd"/>
            <w:r w:rsidRPr="00F36163">
              <w:rPr>
                <w:rFonts w:ascii="Times New Roman" w:hAnsi="Times New Roman" w:cs="Times New Roman"/>
                <w:sz w:val="16"/>
                <w:szCs w:val="16"/>
              </w:rPr>
              <w:t xml:space="preserve"> і </w:t>
            </w:r>
            <w:proofErr w:type="spellStart"/>
            <w:r w:rsidRPr="00F36163">
              <w:rPr>
                <w:rFonts w:ascii="Times New Roman" w:hAnsi="Times New Roman" w:cs="Times New Roman"/>
                <w:sz w:val="16"/>
                <w:szCs w:val="16"/>
              </w:rPr>
              <w:t>розмір</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власного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капіталу</w:t>
            </w:r>
            <w:proofErr w:type="spellEnd"/>
            <w:r w:rsidRPr="00F36163">
              <w:rPr>
                <w:rFonts w:ascii="Times New Roman" w:hAnsi="Times New Roman" w:cs="Times New Roman"/>
                <w:sz w:val="16"/>
                <w:szCs w:val="16"/>
              </w:rPr>
              <w:t xml:space="preserve">, грн. </w:t>
            </w:r>
          </w:p>
        </w:tc>
        <w:tc>
          <w:tcPr>
            <w:tcW w:w="1081" w:type="pct"/>
            <w:shd w:val="clear" w:color="auto" w:fill="auto"/>
          </w:tcPr>
          <w:p w14:paraId="1C825D80" w14:textId="77777777" w:rsidR="000D7868" w:rsidRPr="00F36163" w:rsidRDefault="000D7868" w:rsidP="000E74F0">
            <w:pPr>
              <w:jc w:val="center"/>
              <w:rPr>
                <w:rFonts w:ascii="Times New Roman" w:hAnsi="Times New Roman" w:cs="Times New Roman"/>
                <w:sz w:val="16"/>
                <w:szCs w:val="16"/>
              </w:rPr>
            </w:pPr>
          </w:p>
        </w:tc>
      </w:tr>
      <w:tr w:rsidR="000D7868" w:rsidRPr="007C6242" w14:paraId="086AE025" w14:textId="77777777" w:rsidTr="00EC60F4">
        <w:tc>
          <w:tcPr>
            <w:tcW w:w="2365" w:type="pct"/>
            <w:shd w:val="clear" w:color="auto" w:fill="auto"/>
          </w:tcPr>
          <w:p w14:paraId="397DF8F6"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rPr>
              <w:t xml:space="preserve">Короткий </w:t>
            </w:r>
            <w:proofErr w:type="spellStart"/>
            <w:r w:rsidRPr="00F36163">
              <w:rPr>
                <w:rFonts w:ascii="Times New Roman" w:hAnsi="Times New Roman" w:cs="Times New Roman"/>
                <w:sz w:val="16"/>
                <w:szCs w:val="16"/>
              </w:rPr>
              <w:t>опис</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послуг</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що</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надаються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Вашою</w:t>
            </w:r>
            <w:proofErr w:type="spellEnd"/>
            <w:r w:rsidRPr="00F36163">
              <w:rPr>
                <w:rFonts w:ascii="Times New Roman" w:hAnsi="Times New Roman" w:cs="Times New Roman"/>
                <w:sz w:val="16"/>
                <w:szCs w:val="16"/>
              </w:rPr>
              <w:t xml:space="preserve"> </w:t>
            </w:r>
            <w:r w:rsidRPr="00F36163">
              <w:rPr>
                <w:rFonts w:ascii="Times New Roman" w:hAnsi="Times New Roman" w:cs="Times New Roman"/>
                <w:sz w:val="16"/>
                <w:szCs w:val="16"/>
                <w:lang w:val="uk-UA"/>
              </w:rPr>
              <w:t>Компанією</w:t>
            </w:r>
          </w:p>
        </w:tc>
        <w:tc>
          <w:tcPr>
            <w:tcW w:w="2635" w:type="pct"/>
            <w:gridSpan w:val="4"/>
            <w:shd w:val="clear" w:color="auto" w:fill="auto"/>
          </w:tcPr>
          <w:p w14:paraId="30C4C94A" w14:textId="77777777" w:rsidR="000D7868" w:rsidRPr="00F36163" w:rsidRDefault="000D7868" w:rsidP="000E74F0">
            <w:pPr>
              <w:jc w:val="center"/>
              <w:rPr>
                <w:rFonts w:ascii="Times New Roman" w:hAnsi="Times New Roman" w:cs="Times New Roman"/>
                <w:sz w:val="16"/>
                <w:szCs w:val="16"/>
              </w:rPr>
            </w:pPr>
          </w:p>
        </w:tc>
      </w:tr>
      <w:tr w:rsidR="000D7868" w:rsidRPr="007C6242" w14:paraId="40FEB3C7" w14:textId="77777777" w:rsidTr="00EC60F4">
        <w:tc>
          <w:tcPr>
            <w:tcW w:w="2365" w:type="pct"/>
            <w:shd w:val="clear" w:color="auto" w:fill="auto"/>
          </w:tcPr>
          <w:p w14:paraId="0725B121" w14:textId="77777777" w:rsidR="000D7868" w:rsidRPr="00F36163" w:rsidRDefault="00A24DE0" w:rsidP="00A24DE0">
            <w:pPr>
              <w:jc w:val="center"/>
              <w:rPr>
                <w:rFonts w:ascii="Times New Roman" w:hAnsi="Times New Roman" w:cs="Times New Roman"/>
                <w:sz w:val="16"/>
                <w:szCs w:val="16"/>
              </w:rPr>
            </w:pPr>
            <w:proofErr w:type="spellStart"/>
            <w:r w:rsidRPr="00F36163">
              <w:rPr>
                <w:rFonts w:ascii="Times New Roman" w:hAnsi="Times New Roman" w:cs="Times New Roman"/>
                <w:sz w:val="16"/>
                <w:szCs w:val="16"/>
              </w:rPr>
              <w:t>Існує</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Вашій</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внутрішня</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політика</w:t>
            </w:r>
            <w:proofErr w:type="spellEnd"/>
            <w:r w:rsidRPr="00F36163">
              <w:rPr>
                <w:rFonts w:ascii="Times New Roman" w:hAnsi="Times New Roman" w:cs="Times New Roman"/>
                <w:sz w:val="16"/>
                <w:szCs w:val="16"/>
              </w:rPr>
              <w:t xml:space="preserve"> за </w:t>
            </w:r>
            <w:proofErr w:type="spellStart"/>
            <w:r w:rsidRPr="00F36163">
              <w:rPr>
                <w:rFonts w:ascii="Times New Roman" w:hAnsi="Times New Roman" w:cs="Times New Roman"/>
                <w:sz w:val="16"/>
                <w:szCs w:val="16"/>
              </w:rPr>
              <w:t>вказаними</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напрямками</w:t>
            </w:r>
            <w:proofErr w:type="spellEnd"/>
            <w:r w:rsidRPr="00F36163">
              <w:rPr>
                <w:rFonts w:ascii="Times New Roman" w:hAnsi="Times New Roman" w:cs="Times New Roman"/>
                <w:sz w:val="16"/>
                <w:szCs w:val="16"/>
              </w:rPr>
              <w:t xml:space="preserve"> </w:t>
            </w:r>
            <w:r w:rsidR="000D7868" w:rsidRPr="00F36163">
              <w:rPr>
                <w:rFonts w:ascii="Times New Roman" w:hAnsi="Times New Roman" w:cs="Times New Roman"/>
                <w:sz w:val="16"/>
                <w:szCs w:val="16"/>
              </w:rPr>
              <w:t>(</w:t>
            </w: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оберіть</w:t>
            </w:r>
            <w:proofErr w:type="spellEnd"/>
            <w:r w:rsidRPr="00F36163">
              <w:rPr>
                <w:rFonts w:ascii="Times New Roman" w:hAnsi="Times New Roman" w:cs="Times New Roman"/>
                <w:sz w:val="16"/>
                <w:szCs w:val="16"/>
              </w:rPr>
              <w:t>)</w:t>
            </w:r>
            <w:r w:rsidR="000D7868" w:rsidRPr="00F36163">
              <w:rPr>
                <w:rFonts w:ascii="Times New Roman" w:hAnsi="Times New Roman" w:cs="Times New Roman"/>
                <w:sz w:val="16"/>
                <w:szCs w:val="16"/>
              </w:rPr>
              <w:t>)</w:t>
            </w:r>
          </w:p>
        </w:tc>
        <w:tc>
          <w:tcPr>
            <w:tcW w:w="2635" w:type="pct"/>
            <w:gridSpan w:val="4"/>
            <w:shd w:val="clear" w:color="auto" w:fill="auto"/>
          </w:tcPr>
          <w:p w14:paraId="4C08EF9E"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Н</w:t>
            </w:r>
            <w:r w:rsidR="00EF3988" w:rsidRPr="00F36163">
              <w:rPr>
                <w:rFonts w:ascii="Times New Roman" w:hAnsi="Times New Roman" w:cs="Times New Roman"/>
                <w:sz w:val="16"/>
                <w:szCs w:val="16"/>
              </w:rPr>
              <w:t>І</w:t>
            </w:r>
          </w:p>
          <w:p w14:paraId="0DDD55D2" w14:textId="77777777" w:rsidR="000D7868" w:rsidRPr="00F36163" w:rsidRDefault="000D7868" w:rsidP="000E74F0">
            <w:pPr>
              <w:jc w:val="center"/>
              <w:rPr>
                <w:rFonts w:ascii="Times New Roman" w:hAnsi="Times New Roman" w:cs="Times New Roman"/>
                <w:sz w:val="16"/>
                <w:szCs w:val="16"/>
              </w:rPr>
            </w:pPr>
          </w:p>
          <w:p w14:paraId="7F320F75"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p>
          <w:p w14:paraId="3E880838"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Money Laundering</w:t>
            </w:r>
          </w:p>
          <w:p w14:paraId="03B02AFB"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Знай</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своего</w:t>
            </w:r>
            <w:proofErr w:type="spellEnd"/>
            <w:r w:rsidRPr="00F36163">
              <w:rPr>
                <w:rFonts w:ascii="Times New Roman" w:hAnsi="Times New Roman" w:cs="Times New Roman"/>
                <w:sz w:val="16"/>
                <w:szCs w:val="16"/>
                <w:lang w:val="en-US"/>
              </w:rPr>
              <w:t xml:space="preserve"> </w:t>
            </w:r>
            <w:proofErr w:type="spellStart"/>
            <w:r w:rsidRPr="00F36163">
              <w:rPr>
                <w:rFonts w:ascii="Times New Roman" w:hAnsi="Times New Roman" w:cs="Times New Roman"/>
                <w:sz w:val="16"/>
                <w:szCs w:val="16"/>
                <w:lang w:val="en-US"/>
              </w:rPr>
              <w:t>клиента</w:t>
            </w:r>
            <w:proofErr w:type="spellEnd"/>
          </w:p>
          <w:p w14:paraId="186DA279" w14:textId="77777777" w:rsidR="000D7868" w:rsidRPr="00F36163" w:rsidRDefault="000D7868" w:rsidP="000E74F0">
            <w:pPr>
              <w:jc w:val="center"/>
              <w:rPr>
                <w:rFonts w:ascii="Times New Roman" w:hAnsi="Times New Roman" w:cs="Times New Roman"/>
                <w:sz w:val="16"/>
                <w:szCs w:val="16"/>
                <w:lang w:val="en-US"/>
              </w:rPr>
            </w:pPr>
            <w:r w:rsidRPr="00F36163">
              <w:rPr>
                <w:rFonts w:ascii="Times New Roman" w:hAnsi="Times New Roman" w:cs="Times New Roman"/>
                <w:sz w:val="16"/>
                <w:szCs w:val="16"/>
                <w:lang w:val="en-US"/>
              </w:rPr>
              <w:t>□ Anti Bribery &amp; Corruption</w:t>
            </w:r>
          </w:p>
        </w:tc>
      </w:tr>
      <w:tr w:rsidR="000D7868" w:rsidRPr="007C6242" w14:paraId="3321803F" w14:textId="77777777" w:rsidTr="00EC60F4">
        <w:tc>
          <w:tcPr>
            <w:tcW w:w="2365" w:type="pct"/>
            <w:shd w:val="clear" w:color="auto" w:fill="auto"/>
          </w:tcPr>
          <w:p w14:paraId="0643BF80" w14:textId="77777777" w:rsidR="000D7868" w:rsidRPr="00F36163" w:rsidRDefault="00A24DE0"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здійснює</w:t>
            </w:r>
            <w:proofErr w:type="spellEnd"/>
            <w:r w:rsidRPr="00F36163">
              <w:rPr>
                <w:rFonts w:ascii="Times New Roman" w:hAnsi="Times New Roman" w:cs="Times New Roman"/>
                <w:sz w:val="16"/>
                <w:szCs w:val="16"/>
              </w:rPr>
              <w:t xml:space="preserve"> Ваша Компанія </w:t>
            </w:r>
            <w:proofErr w:type="spellStart"/>
            <w:r w:rsidRPr="00F36163">
              <w:rPr>
                <w:rFonts w:ascii="Times New Roman" w:hAnsi="Times New Roman" w:cs="Times New Roman"/>
                <w:sz w:val="16"/>
                <w:szCs w:val="16"/>
              </w:rPr>
              <w:t>комерційну</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діяльність</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зазначених</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країнах</w:t>
            </w:r>
            <w:proofErr w:type="spellEnd"/>
            <w:r w:rsidRPr="00F36163">
              <w:rPr>
                <w:rFonts w:ascii="Times New Roman" w:hAnsi="Times New Roman" w:cs="Times New Roman"/>
                <w:sz w:val="16"/>
                <w:szCs w:val="16"/>
              </w:rPr>
              <w:t xml:space="preserve">.  </w:t>
            </w:r>
          </w:p>
        </w:tc>
        <w:tc>
          <w:tcPr>
            <w:tcW w:w="2635" w:type="pct"/>
            <w:gridSpan w:val="4"/>
            <w:shd w:val="clear" w:color="auto" w:fill="auto"/>
          </w:tcPr>
          <w:p w14:paraId="70163BAF"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1FFC8C88" w14:textId="77777777" w:rsidR="000D7868" w:rsidRPr="00F36163" w:rsidRDefault="000D7868" w:rsidP="000E74F0">
            <w:pPr>
              <w:jc w:val="center"/>
              <w:rPr>
                <w:rFonts w:ascii="Times New Roman" w:hAnsi="Times New Roman" w:cs="Times New Roman"/>
                <w:sz w:val="16"/>
                <w:szCs w:val="16"/>
              </w:rPr>
            </w:pPr>
          </w:p>
          <w:p w14:paraId="36A7FCDF"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 xml:space="preserve">, </w:t>
            </w:r>
          </w:p>
          <w:p w14:paraId="659CCB14"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Іорданія</w:t>
            </w:r>
            <w:proofErr w:type="spellEnd"/>
            <w:r w:rsidRPr="00F36163">
              <w:rPr>
                <w:rFonts w:ascii="Times New Roman" w:hAnsi="Times New Roman" w:cs="Times New Roman"/>
                <w:sz w:val="16"/>
                <w:szCs w:val="16"/>
              </w:rPr>
              <w:t xml:space="preserve">          □ Судан           □ </w:t>
            </w:r>
            <w:proofErr w:type="spellStart"/>
            <w:r w:rsidRPr="00F36163">
              <w:rPr>
                <w:rFonts w:ascii="Times New Roman" w:hAnsi="Times New Roman" w:cs="Times New Roman"/>
                <w:sz w:val="16"/>
                <w:szCs w:val="16"/>
              </w:rPr>
              <w:t>З</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мбабве</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Сир</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p>
          <w:p w14:paraId="4B27B6D3"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Л</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в</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рма</w:t>
            </w:r>
            <w:proofErr w:type="spellEnd"/>
            <w:r w:rsidRPr="00F36163">
              <w:rPr>
                <w:rFonts w:ascii="Times New Roman" w:hAnsi="Times New Roman" w:cs="Times New Roman"/>
                <w:sz w:val="16"/>
                <w:szCs w:val="16"/>
              </w:rPr>
              <w:t xml:space="preserve"> (</w:t>
            </w:r>
            <w:proofErr w:type="gramStart"/>
            <w:r w:rsidRPr="00F36163">
              <w:rPr>
                <w:rFonts w:ascii="Times New Roman" w:hAnsi="Times New Roman" w:cs="Times New Roman"/>
                <w:sz w:val="16"/>
                <w:szCs w:val="16"/>
              </w:rPr>
              <w:t xml:space="preserve">Мьянма)   </w:t>
            </w:r>
            <w:proofErr w:type="gram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Пінічна</w:t>
            </w:r>
            <w:proofErr w:type="spellEnd"/>
            <w:r w:rsidRPr="00F36163">
              <w:rPr>
                <w:rFonts w:ascii="Times New Roman" w:hAnsi="Times New Roman" w:cs="Times New Roman"/>
                <w:sz w:val="16"/>
                <w:szCs w:val="16"/>
              </w:rPr>
              <w:t xml:space="preserve"> Корея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ран</w:t>
            </w:r>
            <w:proofErr w:type="spellEnd"/>
            <w:r w:rsidRPr="00F36163">
              <w:rPr>
                <w:rFonts w:ascii="Times New Roman" w:hAnsi="Times New Roman" w:cs="Times New Roman"/>
                <w:sz w:val="16"/>
                <w:szCs w:val="16"/>
              </w:rPr>
              <w:t xml:space="preserve">         □ </w:t>
            </w:r>
            <w:proofErr w:type="spellStart"/>
            <w:r w:rsidR="00EF3988" w:rsidRPr="00F36163">
              <w:rPr>
                <w:rFonts w:ascii="Times New Roman" w:hAnsi="Times New Roman" w:cs="Times New Roman"/>
                <w:sz w:val="16"/>
                <w:szCs w:val="16"/>
              </w:rPr>
              <w:t>І</w:t>
            </w:r>
            <w:r w:rsidRPr="00F36163">
              <w:rPr>
                <w:rFonts w:ascii="Times New Roman" w:hAnsi="Times New Roman" w:cs="Times New Roman"/>
                <w:sz w:val="16"/>
                <w:szCs w:val="16"/>
              </w:rPr>
              <w:t>рак</w:t>
            </w:r>
            <w:proofErr w:type="spellEnd"/>
            <w:r w:rsidRPr="00F36163">
              <w:rPr>
                <w:rFonts w:ascii="Times New Roman" w:hAnsi="Times New Roman" w:cs="Times New Roman"/>
                <w:sz w:val="16"/>
                <w:szCs w:val="16"/>
              </w:rPr>
              <w:t xml:space="preserve">                □ Куба</w:t>
            </w:r>
          </w:p>
          <w:p w14:paraId="4D9DA075"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Афган</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Пак</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стан</w:t>
            </w:r>
            <w:proofErr w:type="spellEnd"/>
            <w:r w:rsidRPr="00F36163">
              <w:rPr>
                <w:rFonts w:ascii="Times New Roman" w:hAnsi="Times New Roman" w:cs="Times New Roman"/>
                <w:sz w:val="16"/>
                <w:szCs w:val="16"/>
              </w:rPr>
              <w:t xml:space="preserve">     □ </w:t>
            </w:r>
            <w:proofErr w:type="spellStart"/>
            <w:proofErr w:type="gramStart"/>
            <w:r w:rsidRPr="00F36163">
              <w:rPr>
                <w:rFonts w:ascii="Times New Roman" w:hAnsi="Times New Roman" w:cs="Times New Roman"/>
                <w:sz w:val="16"/>
                <w:szCs w:val="16"/>
              </w:rPr>
              <w:t>Палест</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на</w:t>
            </w:r>
            <w:proofErr w:type="spellEnd"/>
            <w:r w:rsidRPr="00F36163">
              <w:rPr>
                <w:rFonts w:ascii="Times New Roman" w:hAnsi="Times New Roman" w:cs="Times New Roman"/>
                <w:sz w:val="16"/>
                <w:szCs w:val="16"/>
              </w:rPr>
              <w:t xml:space="preserve">  □</w:t>
            </w:r>
            <w:proofErr w:type="gram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Ро</w:t>
            </w:r>
            <w:r w:rsidR="00EF3988" w:rsidRPr="00F36163">
              <w:rPr>
                <w:rFonts w:ascii="Times New Roman" w:hAnsi="Times New Roman" w:cs="Times New Roman"/>
                <w:sz w:val="16"/>
                <w:szCs w:val="16"/>
              </w:rPr>
              <w:t>ся</w:t>
            </w:r>
            <w:r w:rsidRPr="00F36163">
              <w:rPr>
                <w:rFonts w:ascii="Times New Roman" w:hAnsi="Times New Roman" w:cs="Times New Roman"/>
                <w:sz w:val="16"/>
                <w:szCs w:val="16"/>
              </w:rPr>
              <w:t>я</w:t>
            </w:r>
            <w:proofErr w:type="spellEnd"/>
            <w:r w:rsidRPr="00F36163">
              <w:rPr>
                <w:rFonts w:ascii="Times New Roman" w:hAnsi="Times New Roman" w:cs="Times New Roman"/>
                <w:sz w:val="16"/>
                <w:szCs w:val="16"/>
              </w:rPr>
              <w:t xml:space="preserve"> □ </w:t>
            </w:r>
            <w:proofErr w:type="spellStart"/>
            <w:r w:rsidRPr="00F36163">
              <w:rPr>
                <w:rFonts w:ascii="Times New Roman" w:hAnsi="Times New Roman" w:cs="Times New Roman"/>
                <w:sz w:val="16"/>
                <w:szCs w:val="16"/>
              </w:rPr>
              <w:t>Б</w:t>
            </w:r>
            <w:r w:rsidR="00EF3988" w:rsidRPr="00F36163">
              <w:rPr>
                <w:rFonts w:ascii="Times New Roman" w:hAnsi="Times New Roman" w:cs="Times New Roman"/>
                <w:sz w:val="16"/>
                <w:szCs w:val="16"/>
              </w:rPr>
              <w:t>і</w:t>
            </w:r>
            <w:r w:rsidRPr="00F36163">
              <w:rPr>
                <w:rFonts w:ascii="Times New Roman" w:hAnsi="Times New Roman" w:cs="Times New Roman"/>
                <w:sz w:val="16"/>
                <w:szCs w:val="16"/>
              </w:rPr>
              <w:t>л</w:t>
            </w:r>
            <w:r w:rsidR="00EF3988" w:rsidRPr="00F36163">
              <w:rPr>
                <w:rFonts w:ascii="Times New Roman" w:hAnsi="Times New Roman" w:cs="Times New Roman"/>
                <w:sz w:val="16"/>
                <w:szCs w:val="16"/>
              </w:rPr>
              <w:t>о</w:t>
            </w:r>
            <w:r w:rsidRPr="00F36163">
              <w:rPr>
                <w:rFonts w:ascii="Times New Roman" w:hAnsi="Times New Roman" w:cs="Times New Roman"/>
                <w:sz w:val="16"/>
                <w:szCs w:val="16"/>
              </w:rPr>
              <w:t>русь</w:t>
            </w:r>
            <w:proofErr w:type="spellEnd"/>
          </w:p>
        </w:tc>
      </w:tr>
      <w:tr w:rsidR="000D7868" w:rsidRPr="007C6242" w14:paraId="53BAEF18" w14:textId="77777777" w:rsidTr="00EC60F4">
        <w:tc>
          <w:tcPr>
            <w:tcW w:w="2365" w:type="pct"/>
            <w:shd w:val="clear" w:color="auto" w:fill="auto"/>
          </w:tcPr>
          <w:p w14:paraId="2741BF43" w14:textId="77777777" w:rsidR="000D7868" w:rsidRPr="00F36163" w:rsidRDefault="00A24DE0"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 xml:space="preserve">Знаходиться Ваша Компанія в списках </w:t>
            </w:r>
            <w:proofErr w:type="spellStart"/>
            <w:r w:rsidRPr="00F36163">
              <w:rPr>
                <w:rFonts w:ascii="Times New Roman" w:hAnsi="Times New Roman" w:cs="Times New Roman"/>
                <w:sz w:val="16"/>
                <w:szCs w:val="16"/>
                <w:lang w:val="uk-UA"/>
              </w:rPr>
              <w:t>субєктів</w:t>
            </w:r>
            <w:proofErr w:type="spellEnd"/>
            <w:r w:rsidRPr="00F36163">
              <w:rPr>
                <w:rFonts w:ascii="Times New Roman" w:hAnsi="Times New Roman" w:cs="Times New Roman"/>
                <w:sz w:val="16"/>
                <w:szCs w:val="16"/>
                <w:lang w:val="uk-UA"/>
              </w:rPr>
              <w:t xml:space="preserve"> відносно яких застосовуються санкції </w:t>
            </w:r>
            <w:r w:rsidR="000D7868" w:rsidRPr="00F36163">
              <w:rPr>
                <w:rFonts w:ascii="Times New Roman" w:hAnsi="Times New Roman" w:cs="Times New Roman"/>
                <w:sz w:val="16"/>
                <w:szCs w:val="16"/>
                <w:lang w:val="uk-UA"/>
              </w:rPr>
              <w:t>(</w:t>
            </w:r>
            <w:r w:rsidR="000D7868" w:rsidRPr="00F36163">
              <w:rPr>
                <w:rFonts w:ascii="Times New Roman" w:hAnsi="Times New Roman" w:cs="Times New Roman"/>
                <w:sz w:val="16"/>
                <w:szCs w:val="16"/>
                <w:lang w:val="en-US"/>
              </w:rPr>
              <w:t>FATF</w:t>
            </w:r>
            <w:r w:rsidR="000D7868" w:rsidRPr="00F36163">
              <w:rPr>
                <w:rFonts w:ascii="Times New Roman" w:hAnsi="Times New Roman" w:cs="Times New Roman"/>
                <w:sz w:val="16"/>
                <w:szCs w:val="16"/>
                <w:lang w:val="uk-UA"/>
              </w:rPr>
              <w:t xml:space="preserve">, ООН </w:t>
            </w:r>
            <w:r w:rsidR="00546027" w:rsidRPr="00F36163">
              <w:rPr>
                <w:rFonts w:ascii="Times New Roman" w:hAnsi="Times New Roman" w:cs="Times New Roman"/>
                <w:sz w:val="16"/>
                <w:szCs w:val="16"/>
                <w:lang w:val="uk-UA"/>
              </w:rPr>
              <w:t xml:space="preserve">чи інших організацій або інших країн </w:t>
            </w:r>
            <w:r w:rsidR="000D7868" w:rsidRPr="00F36163">
              <w:rPr>
                <w:rFonts w:ascii="Times New Roman" w:hAnsi="Times New Roman" w:cs="Times New Roman"/>
                <w:sz w:val="16"/>
                <w:szCs w:val="16"/>
                <w:lang w:val="uk-UA"/>
              </w:rPr>
              <w:t>(нап</w:t>
            </w:r>
            <w:r w:rsidR="00546027" w:rsidRPr="00F36163">
              <w:rPr>
                <w:rFonts w:ascii="Times New Roman" w:hAnsi="Times New Roman" w:cs="Times New Roman"/>
                <w:sz w:val="16"/>
                <w:szCs w:val="16"/>
                <w:lang w:val="uk-UA"/>
              </w:rPr>
              <w:t>риклад</w:t>
            </w:r>
            <w:r w:rsidR="000D7868" w:rsidRPr="00F36163">
              <w:rPr>
                <w:rFonts w:ascii="Times New Roman" w:hAnsi="Times New Roman" w:cs="Times New Roman"/>
                <w:sz w:val="16"/>
                <w:szCs w:val="16"/>
                <w:lang w:val="uk-UA"/>
              </w:rPr>
              <w:t xml:space="preserve">, </w:t>
            </w:r>
            <w:r w:rsidR="00546027" w:rsidRPr="00F36163">
              <w:rPr>
                <w:rFonts w:ascii="Times New Roman" w:hAnsi="Times New Roman" w:cs="Times New Roman"/>
                <w:sz w:val="16"/>
                <w:szCs w:val="16"/>
                <w:lang w:val="uk-UA"/>
              </w:rPr>
              <w:t xml:space="preserve">відділ контролю за іноземними активами </w:t>
            </w:r>
            <w:proofErr w:type="spellStart"/>
            <w:r w:rsidR="00546027" w:rsidRPr="00F36163">
              <w:rPr>
                <w:rFonts w:ascii="Times New Roman" w:hAnsi="Times New Roman" w:cs="Times New Roman"/>
                <w:sz w:val="16"/>
                <w:szCs w:val="16"/>
                <w:lang w:val="uk-UA"/>
              </w:rPr>
              <w:t>Держ.Казначейство</w:t>
            </w:r>
            <w:proofErr w:type="spellEnd"/>
            <w:r w:rsidR="00546027"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uk-UA"/>
              </w:rPr>
              <w:t xml:space="preserve">США </w:t>
            </w:r>
            <w:r w:rsidR="00546027" w:rsidRPr="00F36163">
              <w:rPr>
                <w:rFonts w:ascii="Times New Roman" w:hAnsi="Times New Roman" w:cs="Times New Roman"/>
                <w:sz w:val="16"/>
                <w:szCs w:val="16"/>
                <w:lang w:val="uk-UA"/>
              </w:rPr>
              <w:t xml:space="preserve">чи інші органи влади </w:t>
            </w:r>
            <w:r w:rsidR="000D7868" w:rsidRPr="00F36163">
              <w:rPr>
                <w:rFonts w:ascii="Times New Roman" w:hAnsi="Times New Roman" w:cs="Times New Roman"/>
                <w:sz w:val="16"/>
                <w:szCs w:val="16"/>
                <w:lang w:val="uk-UA"/>
              </w:rPr>
              <w:t xml:space="preserve"> США, </w:t>
            </w:r>
            <w:r w:rsidR="00546027" w:rsidRPr="00F36163">
              <w:rPr>
                <w:rFonts w:ascii="Times New Roman" w:hAnsi="Times New Roman" w:cs="Times New Roman"/>
                <w:sz w:val="16"/>
                <w:szCs w:val="16"/>
                <w:lang w:val="uk-UA"/>
              </w:rPr>
              <w:t xml:space="preserve">Великобританія, Швейцарія і </w:t>
            </w:r>
            <w:proofErr w:type="spellStart"/>
            <w:r w:rsidR="00546027" w:rsidRPr="00F36163">
              <w:rPr>
                <w:rFonts w:ascii="Times New Roman" w:hAnsi="Times New Roman" w:cs="Times New Roman"/>
                <w:sz w:val="16"/>
                <w:szCs w:val="16"/>
                <w:lang w:val="uk-UA"/>
              </w:rPr>
              <w:t>т.п</w:t>
            </w:r>
            <w:proofErr w:type="spellEnd"/>
            <w:r w:rsidR="00546027" w:rsidRPr="00F36163">
              <w:rPr>
                <w:rFonts w:ascii="Times New Roman" w:hAnsi="Times New Roman" w:cs="Times New Roman"/>
                <w:sz w:val="16"/>
                <w:szCs w:val="16"/>
                <w:lang w:val="uk-UA"/>
              </w:rPr>
              <w:t>.) або ви являєтесь афілійованою/</w:t>
            </w:r>
            <w:proofErr w:type="spellStart"/>
            <w:r w:rsidR="00546027" w:rsidRPr="00F36163">
              <w:rPr>
                <w:rFonts w:ascii="Times New Roman" w:hAnsi="Times New Roman" w:cs="Times New Roman"/>
                <w:sz w:val="16"/>
                <w:szCs w:val="16"/>
                <w:lang w:val="uk-UA"/>
              </w:rPr>
              <w:t>повязаною</w:t>
            </w:r>
            <w:proofErr w:type="spellEnd"/>
            <w:r w:rsidR="00546027" w:rsidRPr="00F36163">
              <w:rPr>
                <w:rFonts w:ascii="Times New Roman" w:hAnsi="Times New Roman" w:cs="Times New Roman"/>
                <w:sz w:val="16"/>
                <w:szCs w:val="16"/>
                <w:lang w:val="uk-UA"/>
              </w:rPr>
              <w:t xml:space="preserve"> компанією чи співпрацюєте з такими компаніями? </w:t>
            </w:r>
          </w:p>
        </w:tc>
        <w:tc>
          <w:tcPr>
            <w:tcW w:w="2635" w:type="pct"/>
            <w:gridSpan w:val="4"/>
            <w:shd w:val="clear" w:color="auto" w:fill="auto"/>
          </w:tcPr>
          <w:p w14:paraId="20534708"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35D8C1A4" w14:textId="77777777" w:rsidR="000D7868" w:rsidRPr="00F36163" w:rsidRDefault="000D7868" w:rsidP="000E74F0">
            <w:pPr>
              <w:jc w:val="center"/>
              <w:rPr>
                <w:rFonts w:ascii="Times New Roman" w:hAnsi="Times New Roman" w:cs="Times New Roman"/>
                <w:sz w:val="16"/>
                <w:szCs w:val="16"/>
                <w:lang w:val="uk-UA"/>
              </w:rPr>
            </w:pPr>
          </w:p>
          <w:p w14:paraId="57899235" w14:textId="77777777" w:rsidR="000D7868" w:rsidRPr="00F36163" w:rsidRDefault="00EF398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деталі, якщо відповідь ТАК</w:t>
            </w:r>
            <w:r w:rsidR="000D7868" w:rsidRPr="00F36163">
              <w:rPr>
                <w:rFonts w:ascii="Times New Roman" w:hAnsi="Times New Roman" w:cs="Times New Roman"/>
                <w:sz w:val="16"/>
                <w:szCs w:val="16"/>
                <w:lang w:val="uk-UA"/>
              </w:rPr>
              <w:t>)</w:t>
            </w:r>
          </w:p>
        </w:tc>
      </w:tr>
      <w:tr w:rsidR="000D7868" w:rsidRPr="007C6242" w14:paraId="3F143714" w14:textId="77777777" w:rsidTr="00EC60F4">
        <w:tc>
          <w:tcPr>
            <w:tcW w:w="2365" w:type="pct"/>
            <w:shd w:val="clear" w:color="auto" w:fill="auto"/>
          </w:tcPr>
          <w:p w14:paraId="45733E84" w14:textId="77777777" w:rsidR="000D7868" w:rsidRPr="00F36163" w:rsidRDefault="00546027" w:rsidP="000E74F0">
            <w:pPr>
              <w:jc w:val="center"/>
              <w:rPr>
                <w:rFonts w:ascii="Times New Roman" w:hAnsi="Times New Roman" w:cs="Times New Roman"/>
                <w:sz w:val="16"/>
                <w:szCs w:val="16"/>
              </w:rPr>
            </w:pPr>
            <w:r w:rsidRPr="00F36163">
              <w:rPr>
                <w:rFonts w:ascii="Times New Roman" w:hAnsi="Times New Roman" w:cs="Times New Roman"/>
                <w:sz w:val="16"/>
                <w:szCs w:val="16"/>
              </w:rPr>
              <w:t xml:space="preserve">Будь ласка </w:t>
            </w:r>
            <w:proofErr w:type="spellStart"/>
            <w:r w:rsidRPr="00F36163">
              <w:rPr>
                <w:rFonts w:ascii="Times New Roman" w:hAnsi="Times New Roman" w:cs="Times New Roman"/>
                <w:sz w:val="16"/>
                <w:szCs w:val="16"/>
              </w:rPr>
              <w:t>вкажіть</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працював</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хтось</w:t>
            </w:r>
            <w:proofErr w:type="spellEnd"/>
            <w:r w:rsidRPr="00F36163">
              <w:rPr>
                <w:rFonts w:ascii="Times New Roman" w:hAnsi="Times New Roman" w:cs="Times New Roman"/>
                <w:sz w:val="16"/>
                <w:szCs w:val="16"/>
              </w:rPr>
              <w:t xml:space="preserve"> з </w:t>
            </w:r>
            <w:proofErr w:type="spellStart"/>
            <w:r w:rsidRPr="00F36163">
              <w:rPr>
                <w:rFonts w:ascii="Times New Roman" w:hAnsi="Times New Roman" w:cs="Times New Roman"/>
                <w:sz w:val="16"/>
                <w:szCs w:val="16"/>
              </w:rPr>
              <w:t>керівництва</w:t>
            </w:r>
            <w:proofErr w:type="spellEnd"/>
            <w:r w:rsidRPr="00F36163">
              <w:rPr>
                <w:rFonts w:ascii="Times New Roman" w:hAnsi="Times New Roman" w:cs="Times New Roman"/>
                <w:sz w:val="16"/>
                <w:szCs w:val="16"/>
              </w:rPr>
              <w:t xml:space="preserve"> </w:t>
            </w:r>
            <w:proofErr w:type="spellStart"/>
            <w:r w:rsidRPr="00F36163">
              <w:rPr>
                <w:rFonts w:ascii="Times New Roman" w:hAnsi="Times New Roman" w:cs="Times New Roman"/>
                <w:sz w:val="16"/>
                <w:szCs w:val="16"/>
              </w:rPr>
              <w:t>компанії</w:t>
            </w:r>
            <w:proofErr w:type="spellEnd"/>
            <w:r w:rsidRPr="00F36163">
              <w:rPr>
                <w:rFonts w:ascii="Times New Roman" w:hAnsi="Times New Roman" w:cs="Times New Roman"/>
                <w:sz w:val="16"/>
                <w:szCs w:val="16"/>
              </w:rPr>
              <w:t xml:space="preserve"> в </w:t>
            </w:r>
            <w:proofErr w:type="spellStart"/>
            <w:r w:rsidRPr="00F36163">
              <w:rPr>
                <w:rFonts w:ascii="Times New Roman" w:hAnsi="Times New Roman" w:cs="Times New Roman"/>
                <w:sz w:val="16"/>
                <w:szCs w:val="16"/>
              </w:rPr>
              <w:t>держструктурах</w:t>
            </w:r>
            <w:proofErr w:type="spellEnd"/>
            <w:r w:rsidRPr="00F36163">
              <w:rPr>
                <w:rFonts w:ascii="Times New Roman" w:hAnsi="Times New Roman" w:cs="Times New Roman"/>
                <w:sz w:val="16"/>
                <w:szCs w:val="16"/>
              </w:rPr>
              <w:t>:</w:t>
            </w:r>
          </w:p>
          <w:p w14:paraId="71321CC6"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546027" w:rsidRPr="00F36163">
              <w:rPr>
                <w:rFonts w:ascii="Times New Roman" w:hAnsi="Times New Roman" w:cs="Times New Roman"/>
                <w:sz w:val="16"/>
                <w:szCs w:val="16"/>
              </w:rPr>
              <w:t xml:space="preserve">будь ласка </w:t>
            </w:r>
            <w:proofErr w:type="spellStart"/>
            <w:r w:rsidR="00546027" w:rsidRPr="00F36163">
              <w:rPr>
                <w:rFonts w:ascii="Times New Roman" w:hAnsi="Times New Roman" w:cs="Times New Roman"/>
                <w:sz w:val="16"/>
                <w:szCs w:val="16"/>
              </w:rPr>
              <w:t>вкажіть</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деталі</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якщо</w:t>
            </w:r>
            <w:proofErr w:type="spellEnd"/>
            <w:r w:rsidR="00546027" w:rsidRPr="00F36163">
              <w:rPr>
                <w:rFonts w:ascii="Times New Roman" w:hAnsi="Times New Roman" w:cs="Times New Roman"/>
                <w:sz w:val="16"/>
                <w:szCs w:val="16"/>
              </w:rPr>
              <w:t xml:space="preserve"> </w:t>
            </w:r>
            <w:proofErr w:type="spellStart"/>
            <w:r w:rsidR="00546027" w:rsidRPr="00F36163">
              <w:rPr>
                <w:rFonts w:ascii="Times New Roman" w:hAnsi="Times New Roman" w:cs="Times New Roman"/>
                <w:sz w:val="16"/>
                <w:szCs w:val="16"/>
              </w:rPr>
              <w:t>відповідь</w:t>
            </w:r>
            <w:proofErr w:type="spellEnd"/>
            <w:r w:rsidR="00546027" w:rsidRPr="00F36163">
              <w:rPr>
                <w:rFonts w:ascii="Times New Roman" w:hAnsi="Times New Roman" w:cs="Times New Roman"/>
                <w:sz w:val="16"/>
                <w:szCs w:val="16"/>
              </w:rPr>
              <w:t xml:space="preserve"> ТАК) </w:t>
            </w:r>
          </w:p>
        </w:tc>
        <w:tc>
          <w:tcPr>
            <w:tcW w:w="2635" w:type="pct"/>
            <w:gridSpan w:val="4"/>
            <w:shd w:val="clear" w:color="auto" w:fill="auto"/>
          </w:tcPr>
          <w:p w14:paraId="2A86DB6E"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ТАК</w:t>
            </w:r>
            <w:r w:rsidRPr="00F36163">
              <w:rPr>
                <w:rFonts w:ascii="Times New Roman" w:hAnsi="Times New Roman" w:cs="Times New Roman"/>
                <w:sz w:val="16"/>
                <w:szCs w:val="16"/>
              </w:rPr>
              <w:t xml:space="preserve">        □ </w:t>
            </w:r>
            <w:r w:rsidR="00EF3988" w:rsidRPr="00F36163">
              <w:rPr>
                <w:rFonts w:ascii="Times New Roman" w:hAnsi="Times New Roman" w:cs="Times New Roman"/>
                <w:sz w:val="16"/>
                <w:szCs w:val="16"/>
              </w:rPr>
              <w:t>НІ</w:t>
            </w:r>
          </w:p>
          <w:p w14:paraId="129CDC69" w14:textId="77777777" w:rsidR="000D7868" w:rsidRPr="00F36163" w:rsidRDefault="000D7868" w:rsidP="000E74F0">
            <w:pPr>
              <w:jc w:val="center"/>
              <w:rPr>
                <w:rFonts w:ascii="Times New Roman" w:hAnsi="Times New Roman" w:cs="Times New Roman"/>
                <w:sz w:val="16"/>
                <w:szCs w:val="16"/>
              </w:rPr>
            </w:pPr>
          </w:p>
          <w:p w14:paraId="26C06CA1" w14:textId="77777777" w:rsidR="000D7868" w:rsidRPr="00F36163" w:rsidRDefault="000D7868" w:rsidP="000E74F0">
            <w:pPr>
              <w:jc w:val="center"/>
              <w:rPr>
                <w:rFonts w:ascii="Times New Roman" w:hAnsi="Times New Roman" w:cs="Times New Roman"/>
                <w:sz w:val="16"/>
                <w:szCs w:val="16"/>
              </w:rPr>
            </w:pPr>
            <w:r w:rsidRPr="00F36163">
              <w:rPr>
                <w:rFonts w:ascii="Times New Roman" w:hAnsi="Times New Roman" w:cs="Times New Roman"/>
                <w:sz w:val="16"/>
                <w:szCs w:val="16"/>
              </w:rPr>
              <w:t>(</w:t>
            </w:r>
            <w:r w:rsidR="00EF3988" w:rsidRPr="00F36163">
              <w:rPr>
                <w:rFonts w:ascii="Times New Roman" w:hAnsi="Times New Roman" w:cs="Times New Roman"/>
                <w:sz w:val="16"/>
                <w:szCs w:val="16"/>
              </w:rPr>
              <w:t xml:space="preserve">будь ласка </w:t>
            </w:r>
            <w:proofErr w:type="spellStart"/>
            <w:r w:rsidR="00EF3988" w:rsidRPr="00F36163">
              <w:rPr>
                <w:rFonts w:ascii="Times New Roman" w:hAnsi="Times New Roman" w:cs="Times New Roman"/>
                <w:sz w:val="16"/>
                <w:szCs w:val="16"/>
              </w:rPr>
              <w:t>вкажіть</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деталі</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якщо</w:t>
            </w:r>
            <w:proofErr w:type="spellEnd"/>
            <w:r w:rsidR="00EF3988" w:rsidRPr="00F36163">
              <w:rPr>
                <w:rFonts w:ascii="Times New Roman" w:hAnsi="Times New Roman" w:cs="Times New Roman"/>
                <w:sz w:val="16"/>
                <w:szCs w:val="16"/>
              </w:rPr>
              <w:t xml:space="preserve"> </w:t>
            </w:r>
            <w:proofErr w:type="spellStart"/>
            <w:r w:rsidR="00EF3988" w:rsidRPr="00F36163">
              <w:rPr>
                <w:rFonts w:ascii="Times New Roman" w:hAnsi="Times New Roman" w:cs="Times New Roman"/>
                <w:sz w:val="16"/>
                <w:szCs w:val="16"/>
              </w:rPr>
              <w:t>відповідь</w:t>
            </w:r>
            <w:proofErr w:type="spellEnd"/>
            <w:r w:rsidR="00EF3988" w:rsidRPr="00F36163">
              <w:rPr>
                <w:rFonts w:ascii="Times New Roman" w:hAnsi="Times New Roman" w:cs="Times New Roman"/>
                <w:sz w:val="16"/>
                <w:szCs w:val="16"/>
              </w:rPr>
              <w:t xml:space="preserve"> ТАК</w:t>
            </w:r>
            <w:r w:rsidRPr="00F36163">
              <w:rPr>
                <w:rFonts w:ascii="Times New Roman" w:hAnsi="Times New Roman" w:cs="Times New Roman"/>
                <w:sz w:val="16"/>
                <w:szCs w:val="16"/>
              </w:rPr>
              <w:t>)</w:t>
            </w:r>
          </w:p>
        </w:tc>
      </w:tr>
      <w:tr w:rsidR="000D7868" w:rsidRPr="007C6242" w14:paraId="300E8DD6" w14:textId="77777777" w:rsidTr="00EC60F4">
        <w:tc>
          <w:tcPr>
            <w:tcW w:w="2365" w:type="pct"/>
            <w:shd w:val="clear" w:color="auto" w:fill="auto"/>
          </w:tcPr>
          <w:p w14:paraId="0591C4E6" w14:textId="77777777" w:rsidR="000D7868" w:rsidRPr="00F36163" w:rsidRDefault="00546027"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Будь ласка вкажіть застосовувались до Вашої Компанії чи до керівництва санкції (</w:t>
            </w:r>
            <w:r w:rsidR="000D7868" w:rsidRPr="00F36163">
              <w:rPr>
                <w:rFonts w:ascii="Times New Roman" w:hAnsi="Times New Roman" w:cs="Times New Roman"/>
                <w:sz w:val="16"/>
                <w:szCs w:val="16"/>
                <w:lang w:val="en-US"/>
              </w:rPr>
              <w:t>UK</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Bribery</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Act</w:t>
            </w:r>
            <w:r w:rsidR="000D7868" w:rsidRPr="00F36163">
              <w:rPr>
                <w:rFonts w:ascii="Times New Roman" w:hAnsi="Times New Roman" w:cs="Times New Roman"/>
                <w:sz w:val="16"/>
                <w:szCs w:val="16"/>
                <w:lang w:val="uk-UA"/>
              </w:rPr>
              <w:t xml:space="preserve">, </w:t>
            </w:r>
            <w:r w:rsidR="000D7868" w:rsidRPr="00F36163">
              <w:rPr>
                <w:rFonts w:ascii="Times New Roman" w:hAnsi="Times New Roman" w:cs="Times New Roman"/>
                <w:sz w:val="16"/>
                <w:szCs w:val="16"/>
                <w:lang w:val="en-US"/>
              </w:rPr>
              <w:t>FCPA</w:t>
            </w:r>
            <w:r w:rsidR="000D7868" w:rsidRPr="00F36163">
              <w:rPr>
                <w:rFonts w:ascii="Times New Roman" w:hAnsi="Times New Roman" w:cs="Times New Roman"/>
                <w:sz w:val="16"/>
                <w:szCs w:val="16"/>
                <w:lang w:val="uk-UA"/>
              </w:rPr>
              <w:t xml:space="preserve"> </w:t>
            </w:r>
            <w:r w:rsidRPr="00F36163">
              <w:rPr>
                <w:rFonts w:ascii="Times New Roman" w:hAnsi="Times New Roman" w:cs="Times New Roman"/>
                <w:sz w:val="16"/>
                <w:szCs w:val="16"/>
                <w:lang w:val="uk-UA"/>
              </w:rPr>
              <w:t xml:space="preserve">чи других антикорупційних законів) (будь ласка вкажіть деталі, якщо відповідь ТАК) </w:t>
            </w:r>
          </w:p>
        </w:tc>
        <w:tc>
          <w:tcPr>
            <w:tcW w:w="2635" w:type="pct"/>
            <w:gridSpan w:val="4"/>
            <w:shd w:val="clear" w:color="auto" w:fill="auto"/>
          </w:tcPr>
          <w:p w14:paraId="443B5BBC"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ТАК</w:t>
            </w:r>
            <w:r w:rsidRPr="00F36163">
              <w:rPr>
                <w:rFonts w:ascii="Times New Roman" w:hAnsi="Times New Roman" w:cs="Times New Roman"/>
                <w:sz w:val="16"/>
                <w:szCs w:val="16"/>
                <w:lang w:val="uk-UA"/>
              </w:rPr>
              <w:t xml:space="preserve">        □ Н</w:t>
            </w:r>
            <w:r w:rsidR="00EF3988" w:rsidRPr="00F36163">
              <w:rPr>
                <w:rFonts w:ascii="Times New Roman" w:hAnsi="Times New Roman" w:cs="Times New Roman"/>
                <w:sz w:val="16"/>
                <w:szCs w:val="16"/>
                <w:lang w:val="uk-UA"/>
              </w:rPr>
              <w:t>І</w:t>
            </w:r>
          </w:p>
          <w:p w14:paraId="343B0D45" w14:textId="77777777" w:rsidR="000D7868" w:rsidRPr="00F36163" w:rsidRDefault="000D7868" w:rsidP="000E74F0">
            <w:pPr>
              <w:jc w:val="center"/>
              <w:rPr>
                <w:rFonts w:ascii="Times New Roman" w:hAnsi="Times New Roman" w:cs="Times New Roman"/>
                <w:sz w:val="16"/>
                <w:szCs w:val="16"/>
                <w:lang w:val="uk-UA"/>
              </w:rPr>
            </w:pPr>
          </w:p>
          <w:p w14:paraId="5878DEF7" w14:textId="77777777" w:rsidR="000D7868" w:rsidRPr="00F36163" w:rsidRDefault="000D7868" w:rsidP="000E74F0">
            <w:pPr>
              <w:jc w:val="center"/>
              <w:rPr>
                <w:rFonts w:ascii="Times New Roman" w:hAnsi="Times New Roman" w:cs="Times New Roman"/>
                <w:sz w:val="16"/>
                <w:szCs w:val="16"/>
                <w:lang w:val="uk-UA"/>
              </w:rPr>
            </w:pPr>
            <w:r w:rsidRPr="00F36163">
              <w:rPr>
                <w:rFonts w:ascii="Times New Roman" w:hAnsi="Times New Roman" w:cs="Times New Roman"/>
                <w:sz w:val="16"/>
                <w:szCs w:val="16"/>
                <w:lang w:val="uk-UA"/>
              </w:rPr>
              <w:t>(</w:t>
            </w:r>
            <w:r w:rsidR="00EF3988" w:rsidRPr="00F36163">
              <w:rPr>
                <w:rFonts w:ascii="Times New Roman" w:hAnsi="Times New Roman" w:cs="Times New Roman"/>
                <w:sz w:val="16"/>
                <w:szCs w:val="16"/>
                <w:lang w:val="uk-UA"/>
              </w:rPr>
              <w:t>будь ласка вкажіть деталі, якщо відповідь ТАК</w:t>
            </w:r>
            <w:r w:rsidRPr="00F36163">
              <w:rPr>
                <w:rFonts w:ascii="Times New Roman" w:hAnsi="Times New Roman" w:cs="Times New Roman"/>
                <w:sz w:val="16"/>
                <w:szCs w:val="16"/>
                <w:lang w:val="uk-UA"/>
              </w:rPr>
              <w:t>)</w:t>
            </w:r>
          </w:p>
        </w:tc>
      </w:tr>
    </w:tbl>
    <w:tbl>
      <w:tblPr>
        <w:tblStyle w:val="3c"/>
        <w:tblW w:w="5000" w:type="pct"/>
        <w:tblLook w:val="04A0" w:firstRow="1" w:lastRow="0" w:firstColumn="1" w:lastColumn="0" w:noHBand="0" w:noVBand="1"/>
      </w:tblPr>
      <w:tblGrid>
        <w:gridCol w:w="6415"/>
        <w:gridCol w:w="3781"/>
      </w:tblGrid>
      <w:tr w:rsidR="00092F17" w:rsidRPr="00A956EC" w14:paraId="4FF94F87" w14:textId="77777777" w:rsidTr="000E74F0">
        <w:trPr>
          <w:trHeight w:val="359"/>
        </w:trPr>
        <w:tc>
          <w:tcPr>
            <w:tcW w:w="5000" w:type="pct"/>
            <w:gridSpan w:val="2"/>
            <w:shd w:val="clear" w:color="auto" w:fill="EEECE1" w:themeFill="background2"/>
            <w:vAlign w:val="center"/>
          </w:tcPr>
          <w:p w14:paraId="396417FE" w14:textId="77777777" w:rsidR="00092F17" w:rsidRPr="00A956EC" w:rsidRDefault="00092F17" w:rsidP="000E74F0">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092F17" w:rsidRPr="00A956EC" w14:paraId="4160C95A" w14:textId="77777777" w:rsidTr="000E74F0">
        <w:trPr>
          <w:trHeight w:val="455"/>
        </w:trPr>
        <w:tc>
          <w:tcPr>
            <w:tcW w:w="3146" w:type="pct"/>
          </w:tcPr>
          <w:p w14:paraId="2A6CC93B"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2A70B872" w14:textId="77777777" w:rsidR="00092F17" w:rsidRPr="00A956EC" w:rsidRDefault="00092F17" w:rsidP="000E74F0">
            <w:pPr>
              <w:jc w:val="both"/>
              <w:rPr>
                <w:bCs/>
                <w:color w:val="000000" w:themeColor="text1"/>
                <w:sz w:val="18"/>
                <w:szCs w:val="18"/>
                <w:lang w:val="uk-UA"/>
              </w:rPr>
            </w:pPr>
          </w:p>
        </w:tc>
      </w:tr>
      <w:tr w:rsidR="00092F17" w:rsidRPr="00A956EC" w14:paraId="5BA7AD8C" w14:textId="77777777" w:rsidTr="000E74F0">
        <w:trPr>
          <w:trHeight w:val="419"/>
        </w:trPr>
        <w:tc>
          <w:tcPr>
            <w:tcW w:w="3146" w:type="pct"/>
          </w:tcPr>
          <w:p w14:paraId="391956AA"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1C1E90DA" w14:textId="77777777" w:rsidR="00092F17" w:rsidRPr="00A956EC" w:rsidRDefault="00092F17" w:rsidP="000E74F0">
            <w:pPr>
              <w:jc w:val="both"/>
              <w:rPr>
                <w:bCs/>
                <w:color w:val="000000" w:themeColor="text1"/>
                <w:sz w:val="18"/>
                <w:szCs w:val="18"/>
                <w:lang w:val="uk-UA"/>
              </w:rPr>
            </w:pPr>
          </w:p>
        </w:tc>
      </w:tr>
      <w:tr w:rsidR="00092F17" w:rsidRPr="00A956EC" w14:paraId="773551EA" w14:textId="77777777" w:rsidTr="000E74F0">
        <w:trPr>
          <w:trHeight w:val="411"/>
        </w:trPr>
        <w:tc>
          <w:tcPr>
            <w:tcW w:w="3146" w:type="pct"/>
          </w:tcPr>
          <w:p w14:paraId="4AB9B019"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ПІБ уповноваженої особи</w:t>
            </w:r>
          </w:p>
        </w:tc>
        <w:tc>
          <w:tcPr>
            <w:tcW w:w="1854" w:type="pct"/>
          </w:tcPr>
          <w:p w14:paraId="50A5798F" w14:textId="77777777" w:rsidR="00092F17" w:rsidRPr="00A956EC" w:rsidRDefault="00092F17" w:rsidP="000E74F0">
            <w:pPr>
              <w:jc w:val="both"/>
              <w:rPr>
                <w:bCs/>
                <w:color w:val="000000" w:themeColor="text1"/>
                <w:sz w:val="18"/>
                <w:szCs w:val="18"/>
                <w:lang w:val="uk-UA"/>
              </w:rPr>
            </w:pPr>
          </w:p>
        </w:tc>
      </w:tr>
      <w:tr w:rsidR="00092F17" w:rsidRPr="00A956EC" w14:paraId="764394B9" w14:textId="77777777" w:rsidTr="000E74F0">
        <w:trPr>
          <w:trHeight w:val="403"/>
        </w:trPr>
        <w:tc>
          <w:tcPr>
            <w:tcW w:w="3146" w:type="pct"/>
          </w:tcPr>
          <w:p w14:paraId="53947E95"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02C90EA5" w14:textId="77777777" w:rsidR="00092F17" w:rsidRPr="00A956EC" w:rsidRDefault="00092F17" w:rsidP="000E74F0">
            <w:pPr>
              <w:jc w:val="both"/>
              <w:rPr>
                <w:bCs/>
                <w:color w:val="000000" w:themeColor="text1"/>
                <w:sz w:val="18"/>
                <w:szCs w:val="18"/>
                <w:lang w:val="uk-UA"/>
              </w:rPr>
            </w:pPr>
          </w:p>
        </w:tc>
      </w:tr>
      <w:tr w:rsidR="00092F17" w:rsidRPr="00A956EC" w14:paraId="3BC5F8BA" w14:textId="77777777" w:rsidTr="000E74F0">
        <w:tc>
          <w:tcPr>
            <w:tcW w:w="3146" w:type="pct"/>
          </w:tcPr>
          <w:p w14:paraId="19AD73AC" w14:textId="77777777" w:rsidR="00092F17" w:rsidRPr="00A956EC" w:rsidRDefault="00092F17" w:rsidP="000E74F0">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2E3B5EA2" w14:textId="77777777" w:rsidR="00092F17" w:rsidRPr="00A956EC" w:rsidRDefault="00092F17" w:rsidP="000E74F0">
            <w:pPr>
              <w:jc w:val="both"/>
              <w:rPr>
                <w:color w:val="000000" w:themeColor="text1"/>
                <w:sz w:val="18"/>
                <w:szCs w:val="18"/>
                <w:lang w:val="uk-UA"/>
              </w:rPr>
            </w:pPr>
          </w:p>
        </w:tc>
        <w:tc>
          <w:tcPr>
            <w:tcW w:w="1854" w:type="pct"/>
          </w:tcPr>
          <w:p w14:paraId="36AA3BD4" w14:textId="77777777" w:rsidR="00092F17" w:rsidRPr="00A956EC" w:rsidRDefault="00092F17" w:rsidP="000E74F0">
            <w:pPr>
              <w:jc w:val="both"/>
              <w:rPr>
                <w:bCs/>
                <w:color w:val="000000" w:themeColor="text1"/>
                <w:sz w:val="18"/>
                <w:szCs w:val="18"/>
                <w:lang w:val="uk-UA"/>
              </w:rPr>
            </w:pPr>
          </w:p>
        </w:tc>
      </w:tr>
    </w:tbl>
    <w:p w14:paraId="34E3C0B4"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206477A9" w14:textId="77777777" w:rsidR="000D7868" w:rsidRDefault="000D7868" w:rsidP="000D7868">
      <w:pPr>
        <w:tabs>
          <w:tab w:val="left" w:pos="284"/>
          <w:tab w:val="left" w:pos="426"/>
        </w:tabs>
        <w:spacing w:after="0" w:line="240" w:lineRule="auto"/>
        <w:jc w:val="center"/>
        <w:rPr>
          <w:rFonts w:ascii="Times New Roman" w:eastAsia="Times New Roman" w:hAnsi="Times New Roman" w:cstheme="minorHAnsi"/>
          <w:b/>
          <w:i/>
          <w:sz w:val="24"/>
          <w:szCs w:val="24"/>
          <w:lang w:val="ru-RU"/>
          <w14:cntxtAlts/>
        </w:rPr>
      </w:pPr>
    </w:p>
    <w:p w14:paraId="494F3FB2" w14:textId="77777777" w:rsidR="000D7868" w:rsidRDefault="000D7868"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04B7D70"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6B17E922"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F57A71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30B1778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342E736"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58ACB771"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506460F"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CBAAFC1"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70F52DCA"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08EAA4CF"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p w14:paraId="2CC14795" w14:textId="77777777" w:rsidR="0067047C" w:rsidRDefault="0067047C" w:rsidP="00C12065">
      <w:pPr>
        <w:tabs>
          <w:tab w:val="center" w:pos="5954"/>
          <w:tab w:val="right" w:pos="10489"/>
        </w:tabs>
        <w:spacing w:after="0" w:line="240" w:lineRule="auto"/>
        <w:jc w:val="right"/>
        <w:rPr>
          <w:rFonts w:ascii="Times New Roman" w:eastAsia="Times New Roman" w:hAnsi="Times New Roman" w:cs="Times New Roman"/>
          <w:b/>
          <w:bCs/>
          <w:sz w:val="18"/>
          <w:szCs w:val="18"/>
          <w:lang w:eastAsia="ru-RU"/>
        </w:rPr>
      </w:pPr>
    </w:p>
    <w:bookmarkEnd w:id="8"/>
    <w:p w14:paraId="195E0AA4" w14:textId="77777777" w:rsidR="00C12065" w:rsidRPr="00A956EC" w:rsidRDefault="00C12065" w:rsidP="00C12065">
      <w:pPr>
        <w:tabs>
          <w:tab w:val="center" w:pos="5954"/>
          <w:tab w:val="right" w:pos="10489"/>
        </w:tabs>
        <w:spacing w:after="0" w:line="240" w:lineRule="auto"/>
        <w:rPr>
          <w:rFonts w:ascii="Times New Roman" w:eastAsia="Times New Roman" w:hAnsi="Times New Roman" w:cs="Times New Roman"/>
          <w:b/>
          <w:sz w:val="18"/>
          <w:szCs w:val="18"/>
          <w:lang w:eastAsia="ru-RU"/>
        </w:rPr>
      </w:pPr>
      <w:r w:rsidRPr="00A956EC">
        <w:rPr>
          <w:rFonts w:ascii="Times New Roman" w:hAnsi="Times New Roman" w:cs="Times New Roman"/>
          <w:noProof/>
          <w:sz w:val="18"/>
          <w:szCs w:val="18"/>
          <w:lang w:val="ru-RU" w:eastAsia="ru-RU"/>
        </w:rPr>
        <w:lastRenderedPageBreak/>
        <w:drawing>
          <wp:anchor distT="0" distB="0" distL="114300" distR="114300" simplePos="0" relativeHeight="251660288" behindDoc="0" locked="0" layoutInCell="1" allowOverlap="1" wp14:anchorId="4D90F511" wp14:editId="4D165A0D">
            <wp:simplePos x="0" y="0"/>
            <wp:positionH relativeFrom="column">
              <wp:posOffset>56902</wp:posOffset>
            </wp:positionH>
            <wp:positionV relativeFrom="paragraph">
              <wp:posOffset>11099</wp:posOffset>
            </wp:positionV>
            <wp:extent cx="992633" cy="768212"/>
            <wp:effectExtent l="0" t="0" r="0" b="0"/>
            <wp:wrapNone/>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500" t="29365" r="71086"/>
                    <a:stretch/>
                  </pic:blipFill>
                  <pic:spPr bwMode="auto">
                    <a:xfrm>
                      <a:off x="0" y="0"/>
                      <a:ext cx="993918" cy="76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AEBD3"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4EC5EAF9"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p w14:paraId="19D42CD3"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r w:rsidRPr="00A956EC">
        <w:rPr>
          <w:rFonts w:ascii="Times New Roman" w:hAnsi="Times New Roman" w:cs="Times New Roman"/>
          <w:b/>
          <w:bCs/>
          <w:sz w:val="18"/>
          <w:szCs w:val="18"/>
          <w:lang w:val="uk"/>
        </w:rPr>
        <w:t xml:space="preserve">            КОМПЛАЄНС-АНКЕТА</w:t>
      </w:r>
      <w:r w:rsidRPr="00A956EC">
        <w:rPr>
          <w:rFonts w:ascii="Times New Roman" w:hAnsi="Times New Roman" w:cs="Times New Roman"/>
          <w:sz w:val="18"/>
          <w:szCs w:val="18"/>
          <w:lang w:val="uk"/>
        </w:rPr>
        <w:t xml:space="preserve"> </w:t>
      </w:r>
      <w:r w:rsidRPr="00A956EC">
        <w:rPr>
          <w:rFonts w:ascii="Times New Roman" w:hAnsi="Times New Roman" w:cs="Times New Roman"/>
          <w:b/>
          <w:bCs/>
          <w:sz w:val="18"/>
          <w:szCs w:val="18"/>
          <w:lang w:val="uk"/>
        </w:rPr>
        <w:t xml:space="preserve">ДЛЯ ЮРИДИЧНОЇ ОСОБИ </w:t>
      </w:r>
    </w:p>
    <w:p w14:paraId="7BC8505F" w14:textId="77777777" w:rsidR="00C12065" w:rsidRPr="00A956EC" w:rsidRDefault="00C12065" w:rsidP="00C12065">
      <w:pPr>
        <w:tabs>
          <w:tab w:val="left" w:pos="284"/>
          <w:tab w:val="left" w:pos="426"/>
        </w:tabs>
        <w:spacing w:after="0" w:line="240" w:lineRule="auto"/>
        <w:jc w:val="center"/>
        <w:rPr>
          <w:rFonts w:ascii="Times New Roman" w:eastAsia="Times New Roman" w:hAnsi="Times New Roman" w:cs="Times New Roman"/>
          <w:b/>
          <w:i/>
          <w:sz w:val="18"/>
          <w:szCs w:val="18"/>
          <w14:cntxtAlts/>
        </w:rPr>
      </w:pPr>
    </w:p>
    <w:tbl>
      <w:tblPr>
        <w:tblStyle w:val="aa"/>
        <w:tblW w:w="5000" w:type="pct"/>
        <w:jc w:val="center"/>
        <w:tblLook w:val="04A0" w:firstRow="1" w:lastRow="0" w:firstColumn="1" w:lastColumn="0" w:noHBand="0" w:noVBand="1"/>
      </w:tblPr>
      <w:tblGrid>
        <w:gridCol w:w="537"/>
        <w:gridCol w:w="5638"/>
        <w:gridCol w:w="4021"/>
      </w:tblGrid>
      <w:tr w:rsidR="00C12065" w:rsidRPr="00A956EC" w14:paraId="43A7AA81" w14:textId="77777777" w:rsidTr="00861185">
        <w:trPr>
          <w:trHeight w:val="328"/>
          <w:jc w:val="center"/>
        </w:trPr>
        <w:tc>
          <w:tcPr>
            <w:tcW w:w="5000" w:type="pct"/>
            <w:gridSpan w:val="3"/>
            <w:shd w:val="clear" w:color="auto" w:fill="EEECE1" w:themeFill="background2"/>
            <w:vAlign w:val="center"/>
          </w:tcPr>
          <w:p w14:paraId="4EC055C8" w14:textId="77777777" w:rsidR="00C12065" w:rsidRPr="00A956EC" w:rsidRDefault="00C12065" w:rsidP="00861185">
            <w:pPr>
              <w:jc w:val="center"/>
              <w:rPr>
                <w:rFonts w:ascii="Times New Roman" w:hAnsi="Times New Roman" w:cs="Times New Roman"/>
                <w:bCs/>
                <w:color w:val="000000" w:themeColor="text1"/>
                <w:sz w:val="18"/>
                <w:szCs w:val="18"/>
              </w:rPr>
            </w:pPr>
            <w:r w:rsidRPr="00A956EC">
              <w:rPr>
                <w:rFonts w:ascii="Times New Roman" w:hAnsi="Times New Roman" w:cs="Times New Roman"/>
                <w:sz w:val="18"/>
                <w:szCs w:val="18"/>
                <w:lang w:val="uk-UA"/>
              </w:rPr>
              <w:br w:type="page"/>
            </w:r>
            <w:r w:rsidRPr="00A956EC">
              <w:rPr>
                <w:rFonts w:ascii="Times New Roman" w:hAnsi="Times New Roman" w:cs="Times New Roman"/>
                <w:b/>
                <w:bCs/>
                <w:color w:val="000000" w:themeColor="text1"/>
                <w:sz w:val="18"/>
                <w:szCs w:val="18"/>
                <w:lang w:val="uk-UA"/>
              </w:rPr>
              <w:t>ЗАГАЛЬНІ ВІДОМОСТІ ПРО КОНТРАГЕНТ</w:t>
            </w:r>
            <w:r w:rsidRPr="00A956EC">
              <w:rPr>
                <w:rFonts w:ascii="Times New Roman" w:hAnsi="Times New Roman" w:cs="Times New Roman"/>
                <w:b/>
                <w:bCs/>
                <w:color w:val="000000" w:themeColor="text1"/>
                <w:sz w:val="18"/>
                <w:szCs w:val="18"/>
                <w:lang w:val="en-US"/>
              </w:rPr>
              <w:t>А</w:t>
            </w:r>
          </w:p>
        </w:tc>
      </w:tr>
      <w:tr w:rsidR="00C12065" w:rsidRPr="00A956EC" w14:paraId="5170FE1A" w14:textId="77777777" w:rsidTr="00861185">
        <w:trPr>
          <w:trHeight w:val="262"/>
          <w:jc w:val="center"/>
        </w:trPr>
        <w:tc>
          <w:tcPr>
            <w:tcW w:w="263" w:type="pct"/>
          </w:tcPr>
          <w:p w14:paraId="1244F05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w:t>
            </w:r>
          </w:p>
        </w:tc>
        <w:tc>
          <w:tcPr>
            <w:tcW w:w="2765" w:type="pct"/>
          </w:tcPr>
          <w:p w14:paraId="79C49BB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Найменування компанії</w:t>
            </w:r>
            <w:r w:rsidRPr="00A956EC">
              <w:rPr>
                <w:rFonts w:ascii="Times New Roman" w:hAnsi="Times New Roman" w:cs="Times New Roman"/>
                <w:color w:val="000000" w:themeColor="text1"/>
                <w:sz w:val="18"/>
                <w:szCs w:val="18"/>
              </w:rPr>
              <w:t xml:space="preserve"> (</w:t>
            </w:r>
            <w:r w:rsidRPr="00A956EC">
              <w:rPr>
                <w:rFonts w:ascii="Times New Roman" w:hAnsi="Times New Roman" w:cs="Times New Roman"/>
                <w:color w:val="000000" w:themeColor="text1"/>
                <w:sz w:val="18"/>
                <w:szCs w:val="18"/>
                <w:lang w:val="uk-UA"/>
              </w:rPr>
              <w:t>відповідно до реєстраційних документів)</w:t>
            </w:r>
          </w:p>
        </w:tc>
        <w:tc>
          <w:tcPr>
            <w:tcW w:w="1972" w:type="pct"/>
          </w:tcPr>
          <w:p w14:paraId="06965CC1"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0587F288" w14:textId="77777777" w:rsidTr="00861185">
        <w:trPr>
          <w:jc w:val="center"/>
        </w:trPr>
        <w:tc>
          <w:tcPr>
            <w:tcW w:w="263" w:type="pct"/>
          </w:tcPr>
          <w:p w14:paraId="76D108CE"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2</w:t>
            </w:r>
          </w:p>
        </w:tc>
        <w:tc>
          <w:tcPr>
            <w:tcW w:w="2765" w:type="pct"/>
          </w:tcPr>
          <w:p w14:paraId="4C4BAD1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Країна реєстрації, юридична адреса</w:t>
            </w:r>
          </w:p>
          <w:p w14:paraId="0E3D0921"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c>
          <w:tcPr>
            <w:tcW w:w="1972" w:type="pct"/>
          </w:tcPr>
          <w:p w14:paraId="5693F76D"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F9E78AA" w14:textId="77777777" w:rsidTr="00861185">
        <w:trPr>
          <w:jc w:val="center"/>
        </w:trPr>
        <w:tc>
          <w:tcPr>
            <w:tcW w:w="263" w:type="pct"/>
          </w:tcPr>
          <w:p w14:paraId="4B700E6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3</w:t>
            </w:r>
          </w:p>
        </w:tc>
        <w:tc>
          <w:tcPr>
            <w:tcW w:w="2765" w:type="pct"/>
          </w:tcPr>
          <w:p w14:paraId="24E4FB0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Реєстраційний код і дата заснування компанії </w:t>
            </w:r>
          </w:p>
        </w:tc>
        <w:tc>
          <w:tcPr>
            <w:tcW w:w="1972" w:type="pct"/>
          </w:tcPr>
          <w:p w14:paraId="7F7E25AF"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5789FFD"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2D96815" w14:textId="77777777" w:rsidTr="00861185">
        <w:trPr>
          <w:jc w:val="center"/>
        </w:trPr>
        <w:tc>
          <w:tcPr>
            <w:tcW w:w="263" w:type="pct"/>
          </w:tcPr>
          <w:p w14:paraId="1D87DDBD"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4</w:t>
            </w:r>
          </w:p>
        </w:tc>
        <w:tc>
          <w:tcPr>
            <w:tcW w:w="2765" w:type="pct"/>
          </w:tcPr>
          <w:p w14:paraId="0052562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Виконавчий орган (назва, персональний склад: ПІБ/назви членів виконавчого органу, країна громадянства/ постійного перебування, дата народження)</w:t>
            </w:r>
          </w:p>
        </w:tc>
        <w:tc>
          <w:tcPr>
            <w:tcW w:w="1972" w:type="pct"/>
          </w:tcPr>
          <w:p w14:paraId="71C0F73A"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437F3851" w14:textId="77777777" w:rsidTr="00861185">
        <w:trPr>
          <w:jc w:val="center"/>
        </w:trPr>
        <w:tc>
          <w:tcPr>
            <w:tcW w:w="263" w:type="pct"/>
          </w:tcPr>
          <w:p w14:paraId="397AA0CE"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5</w:t>
            </w:r>
          </w:p>
        </w:tc>
        <w:tc>
          <w:tcPr>
            <w:tcW w:w="2765" w:type="pct"/>
          </w:tcPr>
          <w:p w14:paraId="3077DB00"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Веб-сайт компанії</w:t>
            </w:r>
          </w:p>
        </w:tc>
        <w:tc>
          <w:tcPr>
            <w:tcW w:w="1972" w:type="pct"/>
          </w:tcPr>
          <w:p w14:paraId="01195284"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6E16AE88" w14:textId="77777777" w:rsidTr="00861185">
        <w:trPr>
          <w:jc w:val="center"/>
        </w:trPr>
        <w:tc>
          <w:tcPr>
            <w:tcW w:w="263" w:type="pct"/>
          </w:tcPr>
          <w:p w14:paraId="02A05545"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6</w:t>
            </w:r>
          </w:p>
        </w:tc>
        <w:tc>
          <w:tcPr>
            <w:tcW w:w="2765" w:type="pct"/>
          </w:tcPr>
          <w:p w14:paraId="5BF3EED6"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Опис основних видів діяльності</w:t>
            </w:r>
          </w:p>
        </w:tc>
        <w:tc>
          <w:tcPr>
            <w:tcW w:w="1972" w:type="pct"/>
          </w:tcPr>
          <w:p w14:paraId="381E7F7B"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050D6635"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606D62CC" w14:textId="77777777" w:rsidTr="00861185">
        <w:trPr>
          <w:jc w:val="center"/>
        </w:trPr>
        <w:tc>
          <w:tcPr>
            <w:tcW w:w="263" w:type="pct"/>
          </w:tcPr>
          <w:p w14:paraId="773288D8"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7</w:t>
            </w:r>
          </w:p>
        </w:tc>
        <w:tc>
          <w:tcPr>
            <w:tcW w:w="2765" w:type="pct"/>
          </w:tcPr>
          <w:p w14:paraId="68B8C6F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реорганізація, виділення, перейменування компанії, чи є компанія правонаступником іншої юридичної особи </w:t>
            </w:r>
          </w:p>
        </w:tc>
        <w:tc>
          <w:tcPr>
            <w:tcW w:w="1972" w:type="pct"/>
          </w:tcPr>
          <w:p w14:paraId="13B605B8"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9060D5B"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083B27AA"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047D8E5D" w14:textId="77777777" w:rsidTr="00861185">
        <w:trPr>
          <w:trHeight w:val="1309"/>
          <w:jc w:val="center"/>
        </w:trPr>
        <w:tc>
          <w:tcPr>
            <w:tcW w:w="263" w:type="pct"/>
          </w:tcPr>
          <w:p w14:paraId="5F74153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8</w:t>
            </w:r>
          </w:p>
        </w:tc>
        <w:tc>
          <w:tcPr>
            <w:tcW w:w="2765" w:type="pct"/>
          </w:tcPr>
          <w:p w14:paraId="035F729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відбувалася зміна учасників (від 0%) або акціонерів (від 10%), директорів, складу наглядового органу за останні 2 роки </w:t>
            </w:r>
          </w:p>
        </w:tc>
        <w:tc>
          <w:tcPr>
            <w:tcW w:w="1972" w:type="pct"/>
          </w:tcPr>
          <w:p w14:paraId="7FBB015C"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4301AB6"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0BEC3137" w14:textId="77777777" w:rsidTr="00861185">
        <w:trPr>
          <w:jc w:val="center"/>
        </w:trPr>
        <w:tc>
          <w:tcPr>
            <w:tcW w:w="263" w:type="pct"/>
          </w:tcPr>
          <w:p w14:paraId="5FCB3BE2"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9</w:t>
            </w:r>
          </w:p>
        </w:tc>
        <w:tc>
          <w:tcPr>
            <w:tcW w:w="2765" w:type="pct"/>
          </w:tcPr>
          <w:p w14:paraId="12C52C7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процесі припинення (шляхом ліквідації, злиття, приєднання, поділу, перетворення) або виділення?</w:t>
            </w:r>
          </w:p>
          <w:p w14:paraId="314873A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прийнято компетентним органом (органом компанії, судом, реєстратором тощо) рішення про ліквідацію компанії?</w:t>
            </w:r>
          </w:p>
          <w:p w14:paraId="4389A90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відкрито щодо компанії провадження в справі про банкрутство?</w:t>
            </w:r>
          </w:p>
          <w:p w14:paraId="1325755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перебуває компанія в стані дефолту?</w:t>
            </w:r>
          </w:p>
        </w:tc>
        <w:tc>
          <w:tcPr>
            <w:tcW w:w="1972" w:type="pct"/>
          </w:tcPr>
          <w:p w14:paraId="1F1251C2"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1CD75532" w14:textId="77777777" w:rsidR="00C12065" w:rsidRPr="00A956EC" w:rsidRDefault="00C12065" w:rsidP="00861185">
            <w:pPr>
              <w:rPr>
                <w:rFonts w:ascii="Times New Roman" w:hAnsi="Times New Roman" w:cs="Times New Roman"/>
                <w:bCs/>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29575D13" w14:textId="77777777" w:rsidTr="00861185">
        <w:trPr>
          <w:jc w:val="center"/>
        </w:trPr>
        <w:tc>
          <w:tcPr>
            <w:tcW w:w="263" w:type="pct"/>
          </w:tcPr>
          <w:p w14:paraId="7F28BA7B"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10</w:t>
            </w:r>
          </w:p>
        </w:tc>
        <w:tc>
          <w:tcPr>
            <w:tcW w:w="2765" w:type="pct"/>
          </w:tcPr>
          <w:p w14:paraId="5887070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веде компанія діяльність у таких країнах/територіях (вкажіть деталі):</w:t>
            </w:r>
          </w:p>
          <w:p w14:paraId="4F258B9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Південний Судан;</w:t>
            </w:r>
          </w:p>
          <w:p w14:paraId="6E69A102"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Куба;</w:t>
            </w:r>
          </w:p>
          <w:p w14:paraId="6552B28D"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Північна Корея;</w:t>
            </w:r>
          </w:p>
          <w:p w14:paraId="3098A98F"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proofErr w:type="spellStart"/>
            <w:r w:rsidRPr="00A956EC">
              <w:rPr>
                <w:rFonts w:ascii="Times New Roman" w:hAnsi="Times New Roman" w:cs="Times New Roman"/>
                <w:color w:val="000000" w:themeColor="text1"/>
                <w:sz w:val="18"/>
                <w:szCs w:val="18"/>
                <w:lang w:val="uk-UA"/>
              </w:rPr>
              <w:t>Сірія</w:t>
            </w:r>
            <w:proofErr w:type="spellEnd"/>
            <w:r w:rsidRPr="00A956EC">
              <w:rPr>
                <w:rFonts w:ascii="Times New Roman" w:hAnsi="Times New Roman" w:cs="Times New Roman"/>
                <w:color w:val="000000" w:themeColor="text1"/>
                <w:sz w:val="18"/>
                <w:szCs w:val="18"/>
                <w:lang w:val="uk-UA"/>
              </w:rPr>
              <w:t>;</w:t>
            </w:r>
          </w:p>
          <w:p w14:paraId="6BADA0B9"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Іран;</w:t>
            </w:r>
          </w:p>
          <w:p w14:paraId="7EFBC7DF"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Російська Федерація;</w:t>
            </w:r>
          </w:p>
          <w:p w14:paraId="1C2FC12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США;</w:t>
            </w:r>
          </w:p>
          <w:p w14:paraId="6F11DAD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Великобританія;</w:t>
            </w:r>
          </w:p>
          <w:p w14:paraId="1B057CF8"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Крим;</w:t>
            </w:r>
          </w:p>
          <w:p w14:paraId="3C97EA2B" w14:textId="77777777" w:rsidR="00C12065" w:rsidRPr="00A956EC" w:rsidRDefault="00C12065" w:rsidP="00A956EC">
            <w:pPr>
              <w:pStyle w:val="af7"/>
              <w:numPr>
                <w:ilvl w:val="0"/>
                <w:numId w:val="9"/>
              </w:numPr>
              <w:ind w:left="720" w:hanging="426"/>
              <w:contextualSpacing w:val="0"/>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Неконтрольована територія України</w:t>
            </w:r>
          </w:p>
        </w:tc>
        <w:tc>
          <w:tcPr>
            <w:tcW w:w="1972" w:type="pct"/>
          </w:tcPr>
          <w:p w14:paraId="2AFF56AE"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0AD09A2"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2FF275C5" w14:textId="77777777" w:rsidTr="00861185">
        <w:trPr>
          <w:trHeight w:val="874"/>
          <w:jc w:val="center"/>
        </w:trPr>
        <w:tc>
          <w:tcPr>
            <w:tcW w:w="263" w:type="pct"/>
          </w:tcPr>
          <w:p w14:paraId="179A77D9"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11</w:t>
            </w:r>
          </w:p>
        </w:tc>
        <w:tc>
          <w:tcPr>
            <w:tcW w:w="2765" w:type="pct"/>
          </w:tcPr>
          <w:p w14:paraId="1BF4806C"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цінні папери, випущені компанією, у відкритому (публічному) обігу на фондовому ринку? </w:t>
            </w:r>
          </w:p>
        </w:tc>
        <w:tc>
          <w:tcPr>
            <w:tcW w:w="1972" w:type="pct"/>
          </w:tcPr>
          <w:p w14:paraId="0DEF78BE"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36F7CBC5"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5B5107A0" w14:textId="77777777" w:rsidR="00C12065" w:rsidRPr="00A956EC" w:rsidRDefault="00C12065" w:rsidP="00861185">
            <w:pPr>
              <w:rPr>
                <w:rFonts w:ascii="Times New Roman" w:eastAsia="Calibri" w:hAnsi="Times New Roman" w:cs="Times New Roman"/>
                <w:sz w:val="18"/>
                <w:szCs w:val="18"/>
                <w:lang w:val="uk-UA"/>
              </w:rPr>
            </w:pPr>
          </w:p>
          <w:p w14:paraId="4E9E74C5"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130A07BB" w14:textId="77777777" w:rsidTr="00861185">
        <w:trPr>
          <w:trHeight w:val="475"/>
          <w:jc w:val="center"/>
        </w:trPr>
        <w:tc>
          <w:tcPr>
            <w:tcW w:w="5000" w:type="pct"/>
            <w:gridSpan w:val="3"/>
            <w:shd w:val="clear" w:color="auto" w:fill="EEECE1" w:themeFill="background2"/>
            <w:vAlign w:val="center"/>
          </w:tcPr>
          <w:p w14:paraId="039CD5FF" w14:textId="77777777" w:rsidR="00C12065" w:rsidRPr="00A956EC" w:rsidRDefault="00C12065" w:rsidP="00861185">
            <w:pPr>
              <w:jc w:val="center"/>
              <w:rPr>
                <w:rFonts w:ascii="Times New Roman" w:hAnsi="Times New Roman" w:cs="Times New Roman"/>
                <w:b/>
                <w:bCs/>
                <w:color w:val="000000" w:themeColor="text1"/>
                <w:sz w:val="18"/>
                <w:szCs w:val="18"/>
                <w:lang w:val="uk-UA"/>
              </w:rPr>
            </w:pPr>
            <w:r w:rsidRPr="00A956EC">
              <w:rPr>
                <w:rFonts w:ascii="Times New Roman" w:hAnsi="Times New Roman" w:cs="Times New Roman"/>
                <w:b/>
                <w:bCs/>
                <w:color w:val="000000" w:themeColor="text1"/>
                <w:sz w:val="18"/>
                <w:szCs w:val="18"/>
                <w:lang w:val="uk-UA"/>
              </w:rPr>
              <w:t>СТРУКТУРА ВЛАСНОСТІ КОНТРАГЕНТА.</w:t>
            </w:r>
          </w:p>
          <w:p w14:paraId="32CA396E"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 xml:space="preserve">КІНЦЕВИЙ БЕНЕФІЦІАРНИЙ ВЛАСНИК </w:t>
            </w:r>
          </w:p>
        </w:tc>
      </w:tr>
      <w:tr w:rsidR="00C12065" w:rsidRPr="00A956EC" w14:paraId="3133DC5E" w14:textId="77777777" w:rsidTr="00861185">
        <w:trPr>
          <w:jc w:val="center"/>
        </w:trPr>
        <w:tc>
          <w:tcPr>
            <w:tcW w:w="263" w:type="pct"/>
          </w:tcPr>
          <w:p w14:paraId="02D75173"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12</w:t>
            </w:r>
          </w:p>
        </w:tc>
        <w:tc>
          <w:tcPr>
            <w:tcW w:w="2765" w:type="pct"/>
          </w:tcPr>
          <w:p w14:paraId="195C6B51"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ПІБ і країна громадянства/ постійного перебування, дата народження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w:t>
            </w:r>
          </w:p>
        </w:tc>
        <w:tc>
          <w:tcPr>
            <w:tcW w:w="1972" w:type="pct"/>
          </w:tcPr>
          <w:p w14:paraId="098DC14C"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1E3D33F0"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CFE41ED"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2D1F16F4" w14:textId="77777777" w:rsidTr="00861185">
        <w:trPr>
          <w:jc w:val="center"/>
        </w:trPr>
        <w:tc>
          <w:tcPr>
            <w:tcW w:w="263" w:type="pct"/>
          </w:tcPr>
          <w:p w14:paraId="2D99CFA0"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13</w:t>
            </w:r>
          </w:p>
        </w:tc>
        <w:tc>
          <w:tcPr>
            <w:tcW w:w="2765" w:type="pct"/>
          </w:tcPr>
          <w:p w14:paraId="00BEFFED"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 і країна громадянства / постійного перебування, дата народження довірчого власника (якщо кінцевий власник є номінальним утримувачем)</w:t>
            </w:r>
          </w:p>
        </w:tc>
        <w:tc>
          <w:tcPr>
            <w:tcW w:w="1972" w:type="pct"/>
          </w:tcPr>
          <w:p w14:paraId="3A6CCF8F"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7B637E15"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32E8EED4"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24DA05F6" w14:textId="77777777" w:rsidTr="00861185">
        <w:trPr>
          <w:jc w:val="center"/>
        </w:trPr>
        <w:tc>
          <w:tcPr>
            <w:tcW w:w="263" w:type="pct"/>
          </w:tcPr>
          <w:p w14:paraId="1CC0639D"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14</w:t>
            </w:r>
          </w:p>
        </w:tc>
        <w:tc>
          <w:tcPr>
            <w:tcW w:w="2765" w:type="pct"/>
          </w:tcPr>
          <w:p w14:paraId="1BBA30C4"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ПІБ/назва учасників або акціонерів-власників 10% акцій і більше, країна їхнього громадянства/ постійного перебування, дата народження</w:t>
            </w:r>
          </w:p>
        </w:tc>
        <w:tc>
          <w:tcPr>
            <w:tcW w:w="1972" w:type="pct"/>
          </w:tcPr>
          <w:p w14:paraId="50ED818E"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429000D3" w14:textId="77777777" w:rsidR="00C12065" w:rsidRPr="00A956EC" w:rsidRDefault="00C12065" w:rsidP="00861185">
            <w:pPr>
              <w:jc w:val="both"/>
              <w:rPr>
                <w:rFonts w:ascii="Times New Roman" w:hAnsi="Times New Roman" w:cs="Times New Roman"/>
                <w:bCs/>
                <w:color w:val="000000" w:themeColor="text1"/>
                <w:sz w:val="18"/>
                <w:szCs w:val="18"/>
                <w:lang w:val="uk-UA"/>
              </w:rPr>
            </w:pPr>
          </w:p>
          <w:p w14:paraId="297C6922"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17D475FC" w14:textId="77777777" w:rsidTr="00861185">
        <w:trPr>
          <w:trHeight w:val="782"/>
          <w:jc w:val="center"/>
        </w:trPr>
        <w:tc>
          <w:tcPr>
            <w:tcW w:w="263" w:type="pct"/>
          </w:tcPr>
          <w:p w14:paraId="5B23623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15</w:t>
            </w:r>
          </w:p>
        </w:tc>
        <w:tc>
          <w:tcPr>
            <w:tcW w:w="2765" w:type="pct"/>
          </w:tcPr>
          <w:p w14:paraId="777BCC7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Материнська/холдингова компанія/головна компанія групи, до складу якої входить Ваша компанія (назва, країна реєстрації, реєстраційний номер)</w:t>
            </w:r>
          </w:p>
        </w:tc>
        <w:tc>
          <w:tcPr>
            <w:tcW w:w="1972" w:type="pct"/>
          </w:tcPr>
          <w:p w14:paraId="6360E8EB" w14:textId="77777777" w:rsidR="00C12065" w:rsidRPr="00A956EC" w:rsidRDefault="00C12065" w:rsidP="00861185">
            <w:pPr>
              <w:jc w:val="both"/>
              <w:rPr>
                <w:rFonts w:ascii="Times New Roman" w:hAnsi="Times New Roman" w:cs="Times New Roman"/>
                <w:bCs/>
                <w:color w:val="000000" w:themeColor="text1"/>
                <w:sz w:val="18"/>
                <w:szCs w:val="18"/>
                <w:lang w:val="uk-UA"/>
              </w:rPr>
            </w:pPr>
          </w:p>
        </w:tc>
      </w:tr>
      <w:tr w:rsidR="00C12065" w:rsidRPr="00A956EC" w14:paraId="508E9012" w14:textId="77777777" w:rsidTr="00861185">
        <w:trPr>
          <w:jc w:val="center"/>
        </w:trPr>
        <w:tc>
          <w:tcPr>
            <w:tcW w:w="263" w:type="pct"/>
          </w:tcPr>
          <w:p w14:paraId="4CBF0CA1"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hAnsi="Times New Roman" w:cs="Times New Roman"/>
                <w:color w:val="000000" w:themeColor="text1"/>
                <w:sz w:val="18"/>
                <w:szCs w:val="18"/>
                <w:lang w:val="uk-UA"/>
              </w:rPr>
              <w:t>16</w:t>
            </w:r>
          </w:p>
        </w:tc>
        <w:tc>
          <w:tcPr>
            <w:tcW w:w="2765" w:type="pct"/>
          </w:tcPr>
          <w:p w14:paraId="58544C4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серед кінцевих </w:t>
            </w:r>
            <w:proofErr w:type="spellStart"/>
            <w:r w:rsidRPr="00A956EC">
              <w:rPr>
                <w:rFonts w:ascii="Times New Roman" w:hAnsi="Times New Roman" w:cs="Times New Roman"/>
                <w:color w:val="000000" w:themeColor="text1"/>
                <w:sz w:val="18"/>
                <w:szCs w:val="18"/>
                <w:lang w:val="uk-UA"/>
              </w:rPr>
              <w:t>бенефіціарних</w:t>
            </w:r>
            <w:proofErr w:type="spellEnd"/>
            <w:r w:rsidRPr="00A956EC">
              <w:rPr>
                <w:rFonts w:ascii="Times New Roman" w:hAnsi="Times New Roman" w:cs="Times New Roman"/>
                <w:color w:val="000000" w:themeColor="text1"/>
                <w:sz w:val="18"/>
                <w:szCs w:val="18"/>
                <w:lang w:val="uk-UA"/>
              </w:rPr>
              <w:t xml:space="preserve"> власників/ власників (учасників/акціонерів)/ в органах управління/ наглядовій раді Вашої компанії або будь-якої компанії групи, до якої входить Ваша компанія, податкові резиденти/ громадяни США або Великобританії або фізичні особи, які мають місце проживання (</w:t>
            </w:r>
            <w:proofErr w:type="spellStart"/>
            <w:r w:rsidRPr="00A956EC">
              <w:rPr>
                <w:rFonts w:ascii="Times New Roman" w:hAnsi="Times New Roman" w:cs="Times New Roman"/>
                <w:color w:val="000000" w:themeColor="text1"/>
                <w:sz w:val="18"/>
                <w:szCs w:val="18"/>
                <w:lang w:val="uk-UA"/>
              </w:rPr>
              <w:t>green</w:t>
            </w:r>
            <w:proofErr w:type="spellEnd"/>
            <w:r w:rsidRPr="00A956EC">
              <w:rPr>
                <w:rFonts w:ascii="Times New Roman" w:hAnsi="Times New Roman" w:cs="Times New Roman"/>
                <w:color w:val="000000" w:themeColor="text1"/>
                <w:sz w:val="18"/>
                <w:szCs w:val="18"/>
                <w:lang w:val="uk-UA"/>
              </w:rPr>
              <w:t xml:space="preserve"> </w:t>
            </w:r>
            <w:proofErr w:type="spellStart"/>
            <w:r w:rsidRPr="00A956EC">
              <w:rPr>
                <w:rFonts w:ascii="Times New Roman" w:hAnsi="Times New Roman" w:cs="Times New Roman"/>
                <w:color w:val="000000" w:themeColor="text1"/>
                <w:sz w:val="18"/>
                <w:szCs w:val="18"/>
                <w:lang w:val="uk-UA"/>
              </w:rPr>
              <w:t>card</w:t>
            </w:r>
            <w:proofErr w:type="spellEnd"/>
            <w:r w:rsidRPr="00A956EC">
              <w:rPr>
                <w:rFonts w:ascii="Times New Roman" w:hAnsi="Times New Roman" w:cs="Times New Roman"/>
                <w:color w:val="000000" w:themeColor="text1"/>
                <w:sz w:val="18"/>
                <w:szCs w:val="18"/>
                <w:lang w:val="uk-UA"/>
              </w:rPr>
              <w:t>) у США або Великобританії</w:t>
            </w:r>
          </w:p>
        </w:tc>
        <w:tc>
          <w:tcPr>
            <w:tcW w:w="1972" w:type="pct"/>
          </w:tcPr>
          <w:p w14:paraId="34FF7785"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4798EB7A"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16"/>
        <w:tblW w:w="5000" w:type="pct"/>
        <w:jc w:val="center"/>
        <w:tblLook w:val="04A0" w:firstRow="1" w:lastRow="0" w:firstColumn="1" w:lastColumn="0" w:noHBand="0" w:noVBand="1"/>
      </w:tblPr>
      <w:tblGrid>
        <w:gridCol w:w="534"/>
        <w:gridCol w:w="5620"/>
        <w:gridCol w:w="4042"/>
      </w:tblGrid>
      <w:tr w:rsidR="00C12065" w:rsidRPr="00A956EC" w14:paraId="2E668B4F" w14:textId="77777777" w:rsidTr="00861185">
        <w:trPr>
          <w:trHeight w:val="457"/>
          <w:jc w:val="center"/>
        </w:trPr>
        <w:tc>
          <w:tcPr>
            <w:tcW w:w="5000" w:type="pct"/>
            <w:gridSpan w:val="3"/>
            <w:shd w:val="clear" w:color="auto" w:fill="EEECE1" w:themeFill="background2"/>
            <w:vAlign w:val="center"/>
          </w:tcPr>
          <w:p w14:paraId="0839D9D6" w14:textId="77777777" w:rsidR="00C12065" w:rsidRPr="00A956EC" w:rsidRDefault="00C12065" w:rsidP="00861185">
            <w:pPr>
              <w:jc w:val="center"/>
              <w:rPr>
                <w:bCs/>
                <w:color w:val="000000" w:themeColor="text1"/>
                <w:sz w:val="18"/>
                <w:szCs w:val="18"/>
              </w:rPr>
            </w:pPr>
            <w:r w:rsidRPr="00A956EC">
              <w:rPr>
                <w:b/>
                <w:bCs/>
                <w:color w:val="000000" w:themeColor="text1"/>
                <w:sz w:val="18"/>
                <w:szCs w:val="18"/>
              </w:rPr>
              <w:t xml:space="preserve">ЗВ’ЯЗОК ІЗ ПУБЛІЧНИМИ ДІЯЧАМИ </w:t>
            </w:r>
          </w:p>
        </w:tc>
      </w:tr>
      <w:tr w:rsidR="00C12065" w:rsidRPr="00A956EC" w14:paraId="66CE069F" w14:textId="77777777" w:rsidTr="00861185">
        <w:trPr>
          <w:jc w:val="center"/>
        </w:trPr>
        <w:tc>
          <w:tcPr>
            <w:tcW w:w="262" w:type="pct"/>
          </w:tcPr>
          <w:p w14:paraId="2EFB21C1" w14:textId="77777777" w:rsidR="00C12065" w:rsidRPr="00A956EC" w:rsidRDefault="00C12065" w:rsidP="00861185">
            <w:pPr>
              <w:jc w:val="both"/>
              <w:rPr>
                <w:color w:val="000000" w:themeColor="text1"/>
                <w:sz w:val="18"/>
                <w:szCs w:val="18"/>
              </w:rPr>
            </w:pPr>
            <w:r w:rsidRPr="00A956EC">
              <w:rPr>
                <w:color w:val="000000" w:themeColor="text1"/>
                <w:sz w:val="18"/>
                <w:szCs w:val="18"/>
              </w:rPr>
              <w:lastRenderedPageBreak/>
              <w:t>17</w:t>
            </w:r>
          </w:p>
        </w:tc>
        <w:tc>
          <w:tcPr>
            <w:tcW w:w="2756" w:type="pct"/>
          </w:tcPr>
          <w:p w14:paraId="734AAA99" w14:textId="77777777" w:rsidR="00C12065" w:rsidRPr="00A956EC" w:rsidRDefault="00C12065" w:rsidP="00861185">
            <w:pPr>
              <w:jc w:val="both"/>
              <w:rPr>
                <w:color w:val="000000" w:themeColor="text1"/>
                <w:sz w:val="18"/>
                <w:szCs w:val="18"/>
              </w:rPr>
            </w:pPr>
            <w:r w:rsidRPr="00A956EC">
              <w:rPr>
                <w:color w:val="000000" w:themeColor="text1"/>
                <w:sz w:val="18"/>
                <w:szCs w:val="18"/>
              </w:rPr>
              <w:t xml:space="preserve">Чи є кінцевий </w:t>
            </w:r>
            <w:proofErr w:type="spellStart"/>
            <w:r w:rsidRPr="00A956EC">
              <w:rPr>
                <w:color w:val="000000" w:themeColor="text1"/>
                <w:sz w:val="18"/>
                <w:szCs w:val="18"/>
              </w:rPr>
              <w:t>бенефіціарний</w:t>
            </w:r>
            <w:proofErr w:type="spellEnd"/>
            <w:r w:rsidRPr="00A956EC">
              <w:rPr>
                <w:color w:val="000000" w:themeColor="text1"/>
                <w:sz w:val="18"/>
                <w:szCs w:val="18"/>
              </w:rPr>
              <w:t xml:space="preserve"> власник, директор (члени виконавчого органу) компанії, члени наглядового органу компанії публічним </w:t>
            </w:r>
            <w:proofErr w:type="spellStart"/>
            <w:r w:rsidRPr="00A956EC">
              <w:rPr>
                <w:color w:val="000000" w:themeColor="text1"/>
                <w:sz w:val="18"/>
                <w:szCs w:val="18"/>
              </w:rPr>
              <w:t>діячем</w:t>
            </w:r>
            <w:proofErr w:type="spellEnd"/>
            <w:r w:rsidRPr="00A956EC">
              <w:rPr>
                <w:color w:val="000000" w:themeColor="text1"/>
                <w:sz w:val="18"/>
                <w:szCs w:val="18"/>
              </w:rPr>
              <w:t xml:space="preserve"> /</w:t>
            </w:r>
            <w:proofErr w:type="spellStart"/>
            <w:r w:rsidRPr="00A956EC">
              <w:rPr>
                <w:color w:val="000000" w:themeColor="text1"/>
                <w:sz w:val="18"/>
                <w:szCs w:val="18"/>
              </w:rPr>
              <w:t>родичем</w:t>
            </w:r>
            <w:proofErr w:type="spellEnd"/>
            <w:r w:rsidRPr="00A956EC">
              <w:rPr>
                <w:color w:val="000000" w:themeColor="text1"/>
                <w:sz w:val="18"/>
                <w:szCs w:val="18"/>
              </w:rPr>
              <w:t xml:space="preserve"> публічного діяча/пов’язаною особою з публічного діяча?</w:t>
            </w:r>
          </w:p>
          <w:p w14:paraId="127FA659" w14:textId="77777777" w:rsidR="00C12065" w:rsidRPr="00A956EC" w:rsidRDefault="00C12065" w:rsidP="00861185">
            <w:pPr>
              <w:jc w:val="both"/>
              <w:rPr>
                <w:color w:val="000000" w:themeColor="text1"/>
                <w:sz w:val="18"/>
                <w:szCs w:val="18"/>
              </w:rPr>
            </w:pPr>
          </w:p>
          <w:p w14:paraId="461D5410" w14:textId="77777777" w:rsidR="00C12065" w:rsidRPr="00A956EC" w:rsidRDefault="00C12065" w:rsidP="00861185">
            <w:pPr>
              <w:jc w:val="both"/>
              <w:rPr>
                <w:color w:val="000000" w:themeColor="text1"/>
                <w:sz w:val="18"/>
                <w:szCs w:val="18"/>
              </w:rPr>
            </w:pPr>
            <w:r w:rsidRPr="00A956EC">
              <w:rPr>
                <w:color w:val="000000" w:themeColor="text1"/>
                <w:sz w:val="18"/>
                <w:szCs w:val="18"/>
              </w:rPr>
              <w:t>Якщо так, вкажіть ПІБ публічного діяча, його посаду, а також ПІБ та посаду пов’язаної особи у Вашій компанії</w:t>
            </w:r>
          </w:p>
        </w:tc>
        <w:tc>
          <w:tcPr>
            <w:tcW w:w="1982" w:type="pct"/>
          </w:tcPr>
          <w:p w14:paraId="6E2EB856"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1162A2DF"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p w14:paraId="100F0095" w14:textId="77777777" w:rsidR="00C12065" w:rsidRPr="00A956EC" w:rsidRDefault="00C12065" w:rsidP="00861185">
            <w:pPr>
              <w:rPr>
                <w:rFonts w:eastAsia="Calibri"/>
                <w:sz w:val="18"/>
                <w:szCs w:val="18"/>
              </w:rPr>
            </w:pPr>
          </w:p>
          <w:p w14:paraId="2A96171E" w14:textId="77777777" w:rsidR="00C12065" w:rsidRPr="00A956EC" w:rsidRDefault="00C12065" w:rsidP="00861185">
            <w:pPr>
              <w:rPr>
                <w:rFonts w:eastAsia="Calibri"/>
                <w:sz w:val="18"/>
                <w:szCs w:val="18"/>
              </w:rPr>
            </w:pPr>
          </w:p>
          <w:p w14:paraId="5B019C35" w14:textId="77777777" w:rsidR="00C12065" w:rsidRPr="00A956EC" w:rsidRDefault="00C12065" w:rsidP="00861185">
            <w:pPr>
              <w:rPr>
                <w:rFonts w:eastAsia="Calibri"/>
                <w:sz w:val="18"/>
                <w:szCs w:val="18"/>
              </w:rPr>
            </w:pPr>
          </w:p>
          <w:p w14:paraId="67D293F0" w14:textId="77777777" w:rsidR="00C12065" w:rsidRPr="00A956EC" w:rsidRDefault="00C12065" w:rsidP="00861185">
            <w:pPr>
              <w:rPr>
                <w:rFonts w:eastAsia="Calibri"/>
                <w:sz w:val="18"/>
                <w:szCs w:val="18"/>
              </w:rPr>
            </w:pPr>
          </w:p>
          <w:p w14:paraId="1482539A" w14:textId="77777777" w:rsidR="00C12065" w:rsidRPr="00A956EC" w:rsidRDefault="00C12065" w:rsidP="00861185">
            <w:pPr>
              <w:rPr>
                <w:bCs/>
                <w:color w:val="000000" w:themeColor="text1"/>
                <w:sz w:val="18"/>
                <w:szCs w:val="18"/>
              </w:rPr>
            </w:pPr>
          </w:p>
        </w:tc>
      </w:tr>
      <w:tr w:rsidR="00C12065" w:rsidRPr="00A956EC" w14:paraId="178769EC" w14:textId="77777777" w:rsidTr="00861185">
        <w:trPr>
          <w:trHeight w:val="1208"/>
          <w:jc w:val="center"/>
        </w:trPr>
        <w:tc>
          <w:tcPr>
            <w:tcW w:w="262" w:type="pct"/>
          </w:tcPr>
          <w:p w14:paraId="08E0ED23" w14:textId="77777777" w:rsidR="00C12065" w:rsidRPr="00A956EC" w:rsidRDefault="00C12065" w:rsidP="00861185">
            <w:pPr>
              <w:jc w:val="both"/>
              <w:rPr>
                <w:color w:val="000000" w:themeColor="text1"/>
                <w:sz w:val="18"/>
                <w:szCs w:val="18"/>
              </w:rPr>
            </w:pPr>
            <w:r w:rsidRPr="00A956EC">
              <w:rPr>
                <w:color w:val="000000" w:themeColor="text1"/>
                <w:sz w:val="18"/>
                <w:szCs w:val="18"/>
              </w:rPr>
              <w:t>18</w:t>
            </w:r>
          </w:p>
        </w:tc>
        <w:tc>
          <w:tcPr>
            <w:tcW w:w="2756" w:type="pct"/>
          </w:tcPr>
          <w:p w14:paraId="37F6165B" w14:textId="77777777" w:rsidR="00C12065" w:rsidRPr="00A956EC" w:rsidRDefault="00C12065" w:rsidP="00861185">
            <w:pPr>
              <w:jc w:val="both"/>
              <w:rPr>
                <w:color w:val="000000" w:themeColor="text1"/>
                <w:sz w:val="18"/>
                <w:szCs w:val="18"/>
              </w:rPr>
            </w:pPr>
            <w:r w:rsidRPr="00A956EC">
              <w:rPr>
                <w:color w:val="000000" w:themeColor="text1"/>
                <w:sz w:val="18"/>
                <w:szCs w:val="18"/>
              </w:rPr>
              <w:t>Чи отримувала компанія (прямо або опосередковано) грошові кошти, інші активи від публічного діяча?</w:t>
            </w:r>
          </w:p>
        </w:tc>
        <w:tc>
          <w:tcPr>
            <w:tcW w:w="1982" w:type="pct"/>
          </w:tcPr>
          <w:p w14:paraId="76C47533"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69D1250E" w14:textId="77777777" w:rsidR="00C12065" w:rsidRPr="00A956EC" w:rsidRDefault="00C12065" w:rsidP="00861185">
            <w:pPr>
              <w:rPr>
                <w:bCs/>
                <w:color w:val="000000" w:themeColor="text1"/>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r w:rsidR="00C12065" w:rsidRPr="00A956EC" w14:paraId="4B206BEE" w14:textId="77777777" w:rsidTr="00861185">
        <w:trPr>
          <w:trHeight w:val="1463"/>
          <w:jc w:val="center"/>
        </w:trPr>
        <w:tc>
          <w:tcPr>
            <w:tcW w:w="262" w:type="pct"/>
          </w:tcPr>
          <w:p w14:paraId="40F7426C" w14:textId="77777777" w:rsidR="00C12065" w:rsidRPr="00A956EC" w:rsidRDefault="00C12065" w:rsidP="00861185">
            <w:pPr>
              <w:jc w:val="both"/>
              <w:rPr>
                <w:color w:val="000000" w:themeColor="text1"/>
                <w:sz w:val="18"/>
                <w:szCs w:val="18"/>
              </w:rPr>
            </w:pPr>
            <w:r w:rsidRPr="00A956EC">
              <w:rPr>
                <w:color w:val="000000" w:themeColor="text1"/>
                <w:sz w:val="18"/>
                <w:szCs w:val="18"/>
              </w:rPr>
              <w:t>19</w:t>
            </w:r>
          </w:p>
        </w:tc>
        <w:tc>
          <w:tcPr>
            <w:tcW w:w="2756" w:type="pct"/>
          </w:tcPr>
          <w:p w14:paraId="68BC1235" w14:textId="77777777" w:rsidR="00C12065" w:rsidRPr="00A956EC" w:rsidRDefault="00C12065" w:rsidP="00861185">
            <w:pPr>
              <w:jc w:val="both"/>
              <w:rPr>
                <w:color w:val="000000" w:themeColor="text1"/>
                <w:sz w:val="18"/>
                <w:szCs w:val="18"/>
              </w:rPr>
            </w:pPr>
            <w:r w:rsidRPr="00A956EC">
              <w:rPr>
                <w:color w:val="000000" w:themeColor="text1"/>
                <w:sz w:val="18"/>
                <w:szCs w:val="18"/>
              </w:rPr>
              <w:t>Чи виконувала компанія (прямо або опосередковано) будь-які платежі/виплати/повернення фінансування або передання активів на адресу публічного діяча?</w:t>
            </w:r>
          </w:p>
        </w:tc>
        <w:tc>
          <w:tcPr>
            <w:tcW w:w="1982" w:type="pct"/>
          </w:tcPr>
          <w:p w14:paraId="12136774"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ні</w:t>
            </w:r>
          </w:p>
          <w:p w14:paraId="0D748BB6" w14:textId="77777777" w:rsidR="00C12065" w:rsidRPr="00A956EC" w:rsidRDefault="00C12065" w:rsidP="00861185">
            <w:pPr>
              <w:rPr>
                <w:rFonts w:eastAsia="Calibri"/>
                <w:sz w:val="18"/>
                <w:szCs w:val="18"/>
              </w:rPr>
            </w:pPr>
            <w:r w:rsidRPr="00A956EC">
              <w:rPr>
                <w:rFonts w:eastAsia="Calibri"/>
                <w:sz w:val="18"/>
                <w:szCs w:val="18"/>
              </w:rPr>
              <w:sym w:font="Wingdings" w:char="F071"/>
            </w:r>
            <w:r w:rsidRPr="00A956EC">
              <w:rPr>
                <w:rFonts w:eastAsia="Calibri"/>
                <w:sz w:val="18"/>
                <w:szCs w:val="18"/>
              </w:rPr>
              <w:t xml:space="preserve"> так (вкажіть деталі)</w:t>
            </w:r>
          </w:p>
        </w:tc>
      </w:tr>
    </w:tbl>
    <w:tbl>
      <w:tblPr>
        <w:tblStyle w:val="25"/>
        <w:tblW w:w="5000" w:type="pct"/>
        <w:tblLook w:val="04A0" w:firstRow="1" w:lastRow="0" w:firstColumn="1" w:lastColumn="0" w:noHBand="0" w:noVBand="1"/>
      </w:tblPr>
      <w:tblGrid>
        <w:gridCol w:w="534"/>
        <w:gridCol w:w="5620"/>
        <w:gridCol w:w="4042"/>
      </w:tblGrid>
      <w:tr w:rsidR="00C12065" w:rsidRPr="00A956EC" w14:paraId="70478CB1" w14:textId="77777777" w:rsidTr="00861185">
        <w:trPr>
          <w:trHeight w:val="477"/>
        </w:trPr>
        <w:tc>
          <w:tcPr>
            <w:tcW w:w="5000" w:type="pct"/>
            <w:gridSpan w:val="3"/>
            <w:shd w:val="clear" w:color="auto" w:fill="EEECE1" w:themeFill="background2"/>
            <w:vAlign w:val="center"/>
          </w:tcPr>
          <w:p w14:paraId="35D966BF" w14:textId="77777777" w:rsidR="00C12065" w:rsidRPr="00A956EC" w:rsidRDefault="00C12065" w:rsidP="00861185">
            <w:pPr>
              <w:jc w:val="center"/>
              <w:rPr>
                <w:rFonts w:ascii="Times New Roman" w:hAnsi="Times New Roman" w:cs="Times New Roman"/>
                <w:bCs/>
                <w:color w:val="000000" w:themeColor="text1"/>
                <w:sz w:val="18"/>
                <w:szCs w:val="18"/>
                <w:lang w:val="uk-UA"/>
              </w:rPr>
            </w:pPr>
            <w:r w:rsidRPr="00A956EC">
              <w:rPr>
                <w:rFonts w:ascii="Times New Roman" w:hAnsi="Times New Roman" w:cs="Times New Roman"/>
                <w:b/>
                <w:bCs/>
                <w:color w:val="000000" w:themeColor="text1"/>
                <w:sz w:val="18"/>
                <w:szCs w:val="18"/>
                <w:lang w:val="uk-UA"/>
              </w:rPr>
              <w:t>ДОТРИМАННЯ РЕЖИМУ МІЖНАРОДНИХ САНКЦІЙ/АНТИКОРУПЦІЙНИХ ВИМОГ</w:t>
            </w:r>
          </w:p>
        </w:tc>
      </w:tr>
      <w:tr w:rsidR="00C12065" w:rsidRPr="00A956EC" w14:paraId="22C42213" w14:textId="77777777" w:rsidTr="00861185">
        <w:trPr>
          <w:trHeight w:val="1392"/>
        </w:trPr>
        <w:tc>
          <w:tcPr>
            <w:tcW w:w="262" w:type="pct"/>
          </w:tcPr>
          <w:p w14:paraId="03ED644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20</w:t>
            </w:r>
          </w:p>
        </w:tc>
        <w:tc>
          <w:tcPr>
            <w:tcW w:w="2756" w:type="pct"/>
          </w:tcPr>
          <w:p w14:paraId="452DBD82"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Чи застосовувалися до компанії, зокрема будь-якої компанії холдингу/групи, до якої входить Ваша компанія, її посадових осіб українські/ міжнародні санкції (зокрема, але не виключно, санкції ООН, США, Євросоюзу, Сполученого королівства Великої Британії та Північної Ірландії) за весь період існування компанії?</w:t>
            </w:r>
          </w:p>
        </w:tc>
        <w:tc>
          <w:tcPr>
            <w:tcW w:w="1982" w:type="pct"/>
          </w:tcPr>
          <w:p w14:paraId="06CBEE69"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5885DEE0" w14:textId="77777777" w:rsidR="00C12065" w:rsidRPr="00A956EC" w:rsidRDefault="00C12065" w:rsidP="00861185">
            <w:pPr>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48A4F886" w14:textId="77777777" w:rsidTr="00861185">
        <w:trPr>
          <w:trHeight w:val="1164"/>
        </w:trPr>
        <w:tc>
          <w:tcPr>
            <w:tcW w:w="262" w:type="pct"/>
          </w:tcPr>
          <w:p w14:paraId="595BFF8E"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21</w:t>
            </w:r>
          </w:p>
        </w:tc>
        <w:tc>
          <w:tcPr>
            <w:tcW w:w="2756" w:type="pct"/>
          </w:tcPr>
          <w:p w14:paraId="3967BD75"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застосовувалися до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українські/ міжнародні санкції (зокрема, але не виключно, санкції ООН, США, Євросоюзу, Сполученого королівства Великої Британії та Північної Ірландії)?</w:t>
            </w:r>
          </w:p>
        </w:tc>
        <w:tc>
          <w:tcPr>
            <w:tcW w:w="1982" w:type="pct"/>
          </w:tcPr>
          <w:p w14:paraId="5BDC074C"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2310C7A0"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p w14:paraId="55C716DF" w14:textId="77777777" w:rsidR="00C12065" w:rsidRPr="00A956EC" w:rsidRDefault="00C12065" w:rsidP="00861185">
            <w:pPr>
              <w:rPr>
                <w:rFonts w:ascii="Times New Roman" w:eastAsia="Calibri" w:hAnsi="Times New Roman" w:cs="Times New Roman"/>
                <w:sz w:val="18"/>
                <w:szCs w:val="18"/>
                <w:lang w:val="uk-UA"/>
              </w:rPr>
            </w:pPr>
          </w:p>
          <w:p w14:paraId="51C5495E" w14:textId="77777777" w:rsidR="00C12065" w:rsidRPr="00A956EC" w:rsidRDefault="00C12065" w:rsidP="00861185">
            <w:pPr>
              <w:rPr>
                <w:rFonts w:ascii="Times New Roman" w:eastAsia="Calibri" w:hAnsi="Times New Roman" w:cs="Times New Roman"/>
                <w:sz w:val="18"/>
                <w:szCs w:val="18"/>
                <w:lang w:val="uk-UA"/>
              </w:rPr>
            </w:pPr>
          </w:p>
          <w:p w14:paraId="189C8B9E" w14:textId="77777777" w:rsidR="00C12065" w:rsidRPr="00A956EC" w:rsidRDefault="00C12065" w:rsidP="00861185">
            <w:pPr>
              <w:rPr>
                <w:rFonts w:ascii="Times New Roman" w:hAnsi="Times New Roman" w:cs="Times New Roman"/>
                <w:bCs/>
                <w:color w:val="000000" w:themeColor="text1"/>
                <w:sz w:val="18"/>
                <w:szCs w:val="18"/>
                <w:lang w:val="uk-UA"/>
              </w:rPr>
            </w:pPr>
          </w:p>
        </w:tc>
      </w:tr>
      <w:tr w:rsidR="00C12065" w:rsidRPr="00A956EC" w14:paraId="24A08762" w14:textId="77777777" w:rsidTr="00861185">
        <w:tc>
          <w:tcPr>
            <w:tcW w:w="262" w:type="pct"/>
          </w:tcPr>
          <w:p w14:paraId="7BDF1B7F"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22</w:t>
            </w:r>
          </w:p>
        </w:tc>
        <w:tc>
          <w:tcPr>
            <w:tcW w:w="2756" w:type="pct"/>
          </w:tcPr>
          <w:p w14:paraId="392EC9C7"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взаємодіє компанія/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з особами, щодо яких застосовано міжнародні/українські санкції, зокрема SDN, </w:t>
            </w:r>
            <w:proofErr w:type="spellStart"/>
            <w:r w:rsidRPr="00A956EC">
              <w:rPr>
                <w:rFonts w:ascii="Times New Roman" w:hAnsi="Times New Roman" w:cs="Times New Roman"/>
                <w:color w:val="000000" w:themeColor="text1"/>
                <w:sz w:val="18"/>
                <w:szCs w:val="18"/>
                <w:lang w:val="uk-UA"/>
              </w:rPr>
              <w:t>non</w:t>
            </w:r>
            <w:proofErr w:type="spellEnd"/>
            <w:r w:rsidRPr="00A956EC">
              <w:rPr>
                <w:rFonts w:ascii="Times New Roman" w:hAnsi="Times New Roman" w:cs="Times New Roman"/>
                <w:color w:val="000000" w:themeColor="text1"/>
                <w:sz w:val="18"/>
                <w:szCs w:val="18"/>
                <w:lang w:val="uk-UA"/>
              </w:rPr>
              <w:t xml:space="preserve">-SDN (договірні відносини, включно з договором про спільну діяльність, участь у громадських організаціях, спільна участь у бізнесі (володіння іншими юридичними особами), фінансування в будь-якій формі, судові спори, особисті зв’язки)? </w:t>
            </w:r>
          </w:p>
        </w:tc>
        <w:tc>
          <w:tcPr>
            <w:tcW w:w="1982" w:type="pct"/>
          </w:tcPr>
          <w:p w14:paraId="52FFADD6"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35BCBCB7"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r w:rsidR="00C12065" w:rsidRPr="00A956EC" w14:paraId="2CE17A94" w14:textId="77777777" w:rsidTr="00861185">
        <w:tc>
          <w:tcPr>
            <w:tcW w:w="262" w:type="pct"/>
          </w:tcPr>
          <w:p w14:paraId="3D767858"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23</w:t>
            </w:r>
          </w:p>
        </w:tc>
        <w:tc>
          <w:tcPr>
            <w:tcW w:w="2756" w:type="pct"/>
          </w:tcPr>
          <w:p w14:paraId="04F39539"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Підтвердження відсутності судимості у кінцевого </w:t>
            </w:r>
            <w:proofErr w:type="spellStart"/>
            <w:r w:rsidRPr="00A956EC">
              <w:rPr>
                <w:rFonts w:ascii="Times New Roman" w:hAnsi="Times New Roman" w:cs="Times New Roman"/>
                <w:color w:val="000000" w:themeColor="text1"/>
                <w:sz w:val="18"/>
                <w:szCs w:val="18"/>
                <w:lang w:val="uk-UA"/>
              </w:rPr>
              <w:t>бенефіціарного</w:t>
            </w:r>
            <w:proofErr w:type="spellEnd"/>
            <w:r w:rsidRPr="00A956EC">
              <w:rPr>
                <w:rFonts w:ascii="Times New Roman" w:hAnsi="Times New Roman" w:cs="Times New Roman"/>
                <w:color w:val="000000" w:themeColor="text1"/>
                <w:sz w:val="18"/>
                <w:szCs w:val="18"/>
                <w:lang w:val="uk-UA"/>
              </w:rPr>
              <w:t xml:space="preserve"> власника /членів виконавчого органу/членів наглядового органу компанії за корупційні злочини, відмивання доходів, отриманих незаконним шляхом, шахрайство, фінансування тероризму; а також підтвердження того, що щодо них не ведеться розслідування, судове провадження</w:t>
            </w:r>
          </w:p>
        </w:tc>
        <w:tc>
          <w:tcPr>
            <w:tcW w:w="1982" w:type="pct"/>
          </w:tcPr>
          <w:p w14:paraId="0FB0699A"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підтверджую</w:t>
            </w:r>
          </w:p>
          <w:p w14:paraId="7DCFEDC4"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не підтверджую (вкажіть деталі)</w:t>
            </w:r>
          </w:p>
        </w:tc>
      </w:tr>
      <w:tr w:rsidR="00C12065" w:rsidRPr="00A956EC" w14:paraId="70CA6192" w14:textId="77777777" w:rsidTr="00861185">
        <w:tc>
          <w:tcPr>
            <w:tcW w:w="262" w:type="pct"/>
          </w:tcPr>
          <w:p w14:paraId="61285BB3"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24</w:t>
            </w:r>
          </w:p>
        </w:tc>
        <w:tc>
          <w:tcPr>
            <w:tcW w:w="2756" w:type="pct"/>
          </w:tcPr>
          <w:p w14:paraId="6452DD5B" w14:textId="77777777" w:rsidR="00C12065" w:rsidRPr="00A956EC" w:rsidRDefault="00C12065" w:rsidP="00861185">
            <w:pPr>
              <w:jc w:val="both"/>
              <w:rPr>
                <w:rFonts w:ascii="Times New Roman" w:hAnsi="Times New Roman" w:cs="Times New Roman"/>
                <w:color w:val="000000" w:themeColor="text1"/>
                <w:sz w:val="18"/>
                <w:szCs w:val="18"/>
                <w:lang w:val="uk-UA"/>
              </w:rPr>
            </w:pPr>
            <w:r w:rsidRPr="00A956EC">
              <w:rPr>
                <w:rFonts w:ascii="Times New Roman" w:hAnsi="Times New Roman" w:cs="Times New Roman"/>
                <w:color w:val="000000" w:themeColor="text1"/>
                <w:sz w:val="18"/>
                <w:szCs w:val="18"/>
                <w:lang w:val="uk-UA"/>
              </w:rPr>
              <w:t xml:space="preserve">Чи є компанія, її материнська/дочірня/сестринська компанія, їх кінцевий </w:t>
            </w:r>
            <w:proofErr w:type="spellStart"/>
            <w:r w:rsidRPr="00A956EC">
              <w:rPr>
                <w:rFonts w:ascii="Times New Roman" w:hAnsi="Times New Roman" w:cs="Times New Roman"/>
                <w:color w:val="000000" w:themeColor="text1"/>
                <w:sz w:val="18"/>
                <w:szCs w:val="18"/>
                <w:lang w:val="uk-UA"/>
              </w:rPr>
              <w:t>бенефіціарний</w:t>
            </w:r>
            <w:proofErr w:type="spellEnd"/>
            <w:r w:rsidRPr="00A956EC">
              <w:rPr>
                <w:rFonts w:ascii="Times New Roman" w:hAnsi="Times New Roman" w:cs="Times New Roman"/>
                <w:color w:val="000000" w:themeColor="text1"/>
                <w:sz w:val="18"/>
                <w:szCs w:val="18"/>
                <w:lang w:val="uk-UA"/>
              </w:rPr>
              <w:t xml:space="preserve"> власник /члени виконавчого органу/члени наглядового органу фігурантами розслідувань/судових проваджень щодо інших осіб у зв’язку з корупційними злочинами, відмиванням доходів, отриманих незаконним шляхом, шахрайством, фінансуванням тероризму?</w:t>
            </w:r>
          </w:p>
        </w:tc>
        <w:tc>
          <w:tcPr>
            <w:tcW w:w="1982" w:type="pct"/>
          </w:tcPr>
          <w:p w14:paraId="5A02EB83" w14:textId="77777777" w:rsidR="00C12065" w:rsidRPr="00A956EC" w:rsidRDefault="00C12065" w:rsidP="00861185">
            <w:pPr>
              <w:rPr>
                <w:rFonts w:ascii="Times New Roman" w:eastAsia="Calibri" w:hAnsi="Times New Roman" w:cs="Times New Roman"/>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ні</w:t>
            </w:r>
          </w:p>
          <w:p w14:paraId="3D11D94E" w14:textId="77777777" w:rsidR="00C12065" w:rsidRPr="00A956EC" w:rsidRDefault="00C12065" w:rsidP="00861185">
            <w:pPr>
              <w:jc w:val="both"/>
              <w:rPr>
                <w:rFonts w:ascii="Times New Roman" w:hAnsi="Times New Roman" w:cs="Times New Roman"/>
                <w:bCs/>
                <w:color w:val="000000" w:themeColor="text1"/>
                <w:sz w:val="18"/>
                <w:szCs w:val="18"/>
                <w:lang w:val="uk-UA"/>
              </w:rPr>
            </w:pPr>
            <w:r w:rsidRPr="00A956EC">
              <w:rPr>
                <w:rFonts w:ascii="Times New Roman" w:eastAsia="Calibri" w:hAnsi="Times New Roman" w:cs="Times New Roman"/>
                <w:sz w:val="18"/>
                <w:szCs w:val="18"/>
                <w:lang w:val="uk-UA"/>
              </w:rPr>
              <w:sym w:font="Wingdings" w:char="F071"/>
            </w:r>
            <w:r w:rsidRPr="00A956EC">
              <w:rPr>
                <w:rFonts w:ascii="Times New Roman" w:eastAsia="Calibri" w:hAnsi="Times New Roman" w:cs="Times New Roman"/>
                <w:sz w:val="18"/>
                <w:szCs w:val="18"/>
                <w:lang w:val="uk-UA"/>
              </w:rPr>
              <w:t xml:space="preserve"> так (вкажіть деталі)</w:t>
            </w:r>
          </w:p>
        </w:tc>
      </w:tr>
    </w:tbl>
    <w:tbl>
      <w:tblPr>
        <w:tblStyle w:val="3c"/>
        <w:tblW w:w="5000" w:type="pct"/>
        <w:tblLook w:val="04A0" w:firstRow="1" w:lastRow="0" w:firstColumn="1" w:lastColumn="0" w:noHBand="0" w:noVBand="1"/>
      </w:tblPr>
      <w:tblGrid>
        <w:gridCol w:w="1760"/>
        <w:gridCol w:w="4655"/>
        <w:gridCol w:w="3781"/>
      </w:tblGrid>
      <w:tr w:rsidR="00C12065" w:rsidRPr="00A956EC" w14:paraId="795DBCDB" w14:textId="77777777" w:rsidTr="00861185">
        <w:trPr>
          <w:trHeight w:val="463"/>
        </w:trPr>
        <w:tc>
          <w:tcPr>
            <w:tcW w:w="5000" w:type="pct"/>
            <w:gridSpan w:val="3"/>
            <w:shd w:val="clear" w:color="auto" w:fill="EEECE1" w:themeFill="background2"/>
            <w:vAlign w:val="center"/>
          </w:tcPr>
          <w:p w14:paraId="1F0E0EE2" w14:textId="77777777" w:rsidR="00C12065" w:rsidRPr="00A956EC" w:rsidRDefault="00C12065" w:rsidP="00861185">
            <w:pPr>
              <w:jc w:val="center"/>
              <w:rPr>
                <w:bCs/>
                <w:color w:val="000000" w:themeColor="text1"/>
                <w:sz w:val="18"/>
                <w:szCs w:val="18"/>
                <w:lang w:val="uk-UA"/>
              </w:rPr>
            </w:pPr>
            <w:r w:rsidRPr="00A956EC">
              <w:rPr>
                <w:b/>
                <w:bCs/>
                <w:color w:val="000000" w:themeColor="text1"/>
                <w:sz w:val="18"/>
                <w:szCs w:val="18"/>
                <w:lang w:val="uk-UA"/>
              </w:rPr>
              <w:t>РІВЕНЬ КОМПЛАЄНСУ</w:t>
            </w:r>
          </w:p>
        </w:tc>
      </w:tr>
      <w:tr w:rsidR="00C12065" w:rsidRPr="00A956EC" w14:paraId="73027764" w14:textId="77777777" w:rsidTr="00861185">
        <w:tc>
          <w:tcPr>
            <w:tcW w:w="863" w:type="pct"/>
          </w:tcPr>
          <w:p w14:paraId="1C2305B6"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25</w:t>
            </w:r>
          </w:p>
        </w:tc>
        <w:tc>
          <w:tcPr>
            <w:tcW w:w="2283" w:type="pct"/>
          </w:tcPr>
          <w:p w14:paraId="069EDD2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призначено у Вашій компанії спеціальну посадову особу, відповідальну за реалізацію правил внутрішнього контролю задля протидії корупції, легалізації (відмивання) доходів, одержаних злочинним шляхом, фінансуванню тероризму? Вкажіть ПІБ, посаду, контактні дані</w:t>
            </w:r>
          </w:p>
        </w:tc>
        <w:tc>
          <w:tcPr>
            <w:tcW w:w="1854" w:type="pct"/>
          </w:tcPr>
          <w:p w14:paraId="1797DAD2"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37B26B1A"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52C3A2DB" w14:textId="77777777" w:rsidR="00C12065" w:rsidRPr="00A956EC" w:rsidRDefault="00C12065" w:rsidP="00861185">
            <w:pPr>
              <w:jc w:val="both"/>
              <w:rPr>
                <w:rFonts w:eastAsia="Calibri"/>
                <w:sz w:val="18"/>
                <w:szCs w:val="18"/>
                <w:lang w:val="uk-UA"/>
              </w:rPr>
            </w:pPr>
          </w:p>
          <w:p w14:paraId="364B804E" w14:textId="77777777" w:rsidR="00C12065" w:rsidRPr="00A956EC" w:rsidRDefault="00C12065" w:rsidP="00861185">
            <w:pPr>
              <w:jc w:val="both"/>
              <w:rPr>
                <w:rFonts w:eastAsia="Calibri"/>
                <w:sz w:val="18"/>
                <w:szCs w:val="18"/>
                <w:lang w:val="uk-UA"/>
              </w:rPr>
            </w:pPr>
          </w:p>
          <w:p w14:paraId="0985F486" w14:textId="77777777" w:rsidR="00C12065" w:rsidRPr="00A956EC" w:rsidRDefault="00C12065" w:rsidP="00861185">
            <w:pPr>
              <w:jc w:val="both"/>
              <w:rPr>
                <w:rFonts w:eastAsia="Calibri"/>
                <w:sz w:val="18"/>
                <w:szCs w:val="18"/>
                <w:lang w:val="uk-UA"/>
              </w:rPr>
            </w:pPr>
          </w:p>
        </w:tc>
      </w:tr>
      <w:tr w:rsidR="00C12065" w:rsidRPr="00A956EC" w14:paraId="7BA78B09" w14:textId="77777777" w:rsidTr="00861185">
        <w:tc>
          <w:tcPr>
            <w:tcW w:w="863" w:type="pct"/>
          </w:tcPr>
          <w:p w14:paraId="40AB38CE"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26</w:t>
            </w:r>
          </w:p>
        </w:tc>
        <w:tc>
          <w:tcPr>
            <w:tcW w:w="2283" w:type="pct"/>
          </w:tcPr>
          <w:p w14:paraId="03AF0BE2"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Чи затверджено у Вашій компанії правила внутрішнього контролю задля протидії корупції, легалізації (відмиванню) доходів, одержаних злочинним шляхом, фінансуванню тероризму? Вкажіть деталі. Чи можна з ними ознайомитися?</w:t>
            </w:r>
          </w:p>
          <w:p w14:paraId="6D6796CB" w14:textId="77777777" w:rsidR="00C12065" w:rsidRPr="00A956EC" w:rsidRDefault="00C12065" w:rsidP="00861185">
            <w:pPr>
              <w:jc w:val="both"/>
              <w:rPr>
                <w:color w:val="000000" w:themeColor="text1"/>
                <w:sz w:val="18"/>
                <w:szCs w:val="18"/>
                <w:lang w:val="uk-UA"/>
              </w:rPr>
            </w:pPr>
          </w:p>
        </w:tc>
        <w:tc>
          <w:tcPr>
            <w:tcW w:w="1854" w:type="pct"/>
          </w:tcPr>
          <w:p w14:paraId="3A10E4B4" w14:textId="77777777" w:rsidR="00C12065" w:rsidRPr="00A956EC" w:rsidRDefault="00C12065" w:rsidP="00861185">
            <w:pPr>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ні</w:t>
            </w:r>
          </w:p>
          <w:p w14:paraId="3522AA14" w14:textId="77777777" w:rsidR="00C12065" w:rsidRPr="00A956EC" w:rsidRDefault="00C12065" w:rsidP="00861185">
            <w:pPr>
              <w:jc w:val="both"/>
              <w:rPr>
                <w:rFonts w:eastAsia="Calibri"/>
                <w:sz w:val="18"/>
                <w:szCs w:val="18"/>
                <w:lang w:val="uk-UA"/>
              </w:rPr>
            </w:pPr>
            <w:r w:rsidRPr="00A956EC">
              <w:rPr>
                <w:rFonts w:eastAsia="Calibri"/>
                <w:sz w:val="18"/>
                <w:szCs w:val="18"/>
                <w:lang w:val="uk-UA"/>
              </w:rPr>
              <w:sym w:font="Wingdings" w:char="F071"/>
            </w:r>
            <w:r w:rsidRPr="00A956EC">
              <w:rPr>
                <w:rFonts w:eastAsia="Calibri"/>
                <w:sz w:val="18"/>
                <w:szCs w:val="18"/>
                <w:lang w:val="uk-UA"/>
              </w:rPr>
              <w:t xml:space="preserve"> так (вкажіть деталі)</w:t>
            </w:r>
          </w:p>
          <w:p w14:paraId="0DE38F32" w14:textId="77777777" w:rsidR="00C12065" w:rsidRPr="00A956EC" w:rsidRDefault="00C12065" w:rsidP="00861185">
            <w:pPr>
              <w:jc w:val="both"/>
              <w:rPr>
                <w:rFonts w:eastAsia="Calibri"/>
                <w:sz w:val="18"/>
                <w:szCs w:val="18"/>
                <w:lang w:val="uk-UA"/>
              </w:rPr>
            </w:pPr>
          </w:p>
          <w:p w14:paraId="6DF9210A" w14:textId="77777777" w:rsidR="00C12065" w:rsidRPr="00A956EC" w:rsidRDefault="00C12065" w:rsidP="00861185">
            <w:pPr>
              <w:jc w:val="both"/>
              <w:rPr>
                <w:rFonts w:eastAsia="Calibri"/>
                <w:sz w:val="18"/>
                <w:szCs w:val="18"/>
                <w:lang w:val="uk-UA"/>
              </w:rPr>
            </w:pPr>
          </w:p>
          <w:p w14:paraId="09757F76" w14:textId="77777777" w:rsidR="00C12065" w:rsidRPr="00A956EC" w:rsidRDefault="00C12065" w:rsidP="00861185">
            <w:pPr>
              <w:jc w:val="both"/>
              <w:rPr>
                <w:bCs/>
                <w:color w:val="000000" w:themeColor="text1"/>
                <w:sz w:val="18"/>
                <w:szCs w:val="18"/>
                <w:lang w:val="uk-UA"/>
              </w:rPr>
            </w:pPr>
          </w:p>
        </w:tc>
      </w:tr>
      <w:tr w:rsidR="00C12065" w:rsidRPr="00A956EC" w14:paraId="0B5DA6D0" w14:textId="77777777" w:rsidTr="00861185">
        <w:trPr>
          <w:trHeight w:val="359"/>
        </w:trPr>
        <w:tc>
          <w:tcPr>
            <w:tcW w:w="5000" w:type="pct"/>
            <w:gridSpan w:val="3"/>
            <w:shd w:val="clear" w:color="auto" w:fill="EEECE1" w:themeFill="background2"/>
            <w:vAlign w:val="center"/>
          </w:tcPr>
          <w:p w14:paraId="658DC8CF" w14:textId="77777777" w:rsidR="00C12065" w:rsidRPr="00A956EC" w:rsidRDefault="00C12065" w:rsidP="00861185">
            <w:pPr>
              <w:jc w:val="center"/>
              <w:rPr>
                <w:b/>
                <w:bCs/>
                <w:color w:val="000000" w:themeColor="text1"/>
                <w:sz w:val="18"/>
                <w:szCs w:val="18"/>
                <w:lang w:val="uk-UA"/>
              </w:rPr>
            </w:pPr>
            <w:r w:rsidRPr="00A956EC">
              <w:rPr>
                <w:b/>
                <w:bCs/>
                <w:color w:val="000000" w:themeColor="text1"/>
                <w:sz w:val="18"/>
                <w:szCs w:val="18"/>
                <w:lang w:val="uk-UA"/>
              </w:rPr>
              <w:t>ПІДПИСНИЙ БЛОК</w:t>
            </w:r>
          </w:p>
        </w:tc>
      </w:tr>
      <w:tr w:rsidR="00C12065" w:rsidRPr="00A956EC" w14:paraId="5C2384C4" w14:textId="77777777" w:rsidTr="00861185">
        <w:trPr>
          <w:trHeight w:val="455"/>
        </w:trPr>
        <w:tc>
          <w:tcPr>
            <w:tcW w:w="3146" w:type="pct"/>
            <w:gridSpan w:val="2"/>
          </w:tcPr>
          <w:p w14:paraId="22D52579"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Від імені компанії (назва компанії)</w:t>
            </w:r>
          </w:p>
        </w:tc>
        <w:tc>
          <w:tcPr>
            <w:tcW w:w="1854" w:type="pct"/>
          </w:tcPr>
          <w:p w14:paraId="660B575D" w14:textId="77777777" w:rsidR="00C12065" w:rsidRPr="00A956EC" w:rsidRDefault="00C12065" w:rsidP="00861185">
            <w:pPr>
              <w:jc w:val="both"/>
              <w:rPr>
                <w:bCs/>
                <w:color w:val="000000" w:themeColor="text1"/>
                <w:sz w:val="18"/>
                <w:szCs w:val="18"/>
                <w:lang w:val="uk-UA"/>
              </w:rPr>
            </w:pPr>
          </w:p>
        </w:tc>
      </w:tr>
      <w:tr w:rsidR="00C12065" w:rsidRPr="00A956EC" w14:paraId="403D99B6" w14:textId="77777777" w:rsidTr="00861185">
        <w:trPr>
          <w:trHeight w:val="419"/>
        </w:trPr>
        <w:tc>
          <w:tcPr>
            <w:tcW w:w="3146" w:type="pct"/>
            <w:gridSpan w:val="2"/>
          </w:tcPr>
          <w:p w14:paraId="59A94851"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Посада уповноваженої особи</w:t>
            </w:r>
          </w:p>
        </w:tc>
        <w:tc>
          <w:tcPr>
            <w:tcW w:w="1854" w:type="pct"/>
          </w:tcPr>
          <w:p w14:paraId="4E482198" w14:textId="77777777" w:rsidR="00C12065" w:rsidRPr="00A956EC" w:rsidRDefault="00C12065" w:rsidP="00861185">
            <w:pPr>
              <w:jc w:val="both"/>
              <w:rPr>
                <w:bCs/>
                <w:color w:val="000000" w:themeColor="text1"/>
                <w:sz w:val="18"/>
                <w:szCs w:val="18"/>
                <w:lang w:val="uk-UA"/>
              </w:rPr>
            </w:pPr>
          </w:p>
        </w:tc>
      </w:tr>
      <w:tr w:rsidR="00C12065" w:rsidRPr="00A956EC" w14:paraId="75EFDE21" w14:textId="77777777" w:rsidTr="00861185">
        <w:trPr>
          <w:trHeight w:val="411"/>
        </w:trPr>
        <w:tc>
          <w:tcPr>
            <w:tcW w:w="3146" w:type="pct"/>
            <w:gridSpan w:val="2"/>
          </w:tcPr>
          <w:p w14:paraId="163EBEA0"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lastRenderedPageBreak/>
              <w:t>ПІБ уповноваженої особи</w:t>
            </w:r>
          </w:p>
        </w:tc>
        <w:tc>
          <w:tcPr>
            <w:tcW w:w="1854" w:type="pct"/>
          </w:tcPr>
          <w:p w14:paraId="0023BBFF" w14:textId="77777777" w:rsidR="00C12065" w:rsidRPr="00A956EC" w:rsidRDefault="00C12065" w:rsidP="00861185">
            <w:pPr>
              <w:jc w:val="both"/>
              <w:rPr>
                <w:bCs/>
                <w:color w:val="000000" w:themeColor="text1"/>
                <w:sz w:val="18"/>
                <w:szCs w:val="18"/>
                <w:lang w:val="uk-UA"/>
              </w:rPr>
            </w:pPr>
          </w:p>
        </w:tc>
      </w:tr>
      <w:tr w:rsidR="00C12065" w:rsidRPr="00A956EC" w14:paraId="3385E5CB" w14:textId="77777777" w:rsidTr="00861185">
        <w:trPr>
          <w:trHeight w:val="403"/>
        </w:trPr>
        <w:tc>
          <w:tcPr>
            <w:tcW w:w="3146" w:type="pct"/>
            <w:gridSpan w:val="2"/>
          </w:tcPr>
          <w:p w14:paraId="0E29968C"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Підпис уповноваженої особи </w:t>
            </w:r>
          </w:p>
        </w:tc>
        <w:tc>
          <w:tcPr>
            <w:tcW w:w="1854" w:type="pct"/>
          </w:tcPr>
          <w:p w14:paraId="6C8132C7" w14:textId="77777777" w:rsidR="00C12065" w:rsidRPr="00A956EC" w:rsidRDefault="00C12065" w:rsidP="00861185">
            <w:pPr>
              <w:jc w:val="both"/>
              <w:rPr>
                <w:bCs/>
                <w:color w:val="000000" w:themeColor="text1"/>
                <w:sz w:val="18"/>
                <w:szCs w:val="18"/>
                <w:lang w:val="uk-UA"/>
              </w:rPr>
            </w:pPr>
          </w:p>
        </w:tc>
      </w:tr>
      <w:tr w:rsidR="00C12065" w:rsidRPr="00A956EC" w14:paraId="784FA293" w14:textId="77777777" w:rsidTr="00861185">
        <w:tc>
          <w:tcPr>
            <w:tcW w:w="3146" w:type="pct"/>
            <w:gridSpan w:val="2"/>
          </w:tcPr>
          <w:p w14:paraId="32CD6CFF" w14:textId="77777777" w:rsidR="00C12065" w:rsidRPr="00A956EC" w:rsidRDefault="00C12065" w:rsidP="00861185">
            <w:pPr>
              <w:jc w:val="both"/>
              <w:rPr>
                <w:color w:val="000000" w:themeColor="text1"/>
                <w:sz w:val="18"/>
                <w:szCs w:val="18"/>
                <w:lang w:val="uk-UA"/>
              </w:rPr>
            </w:pPr>
            <w:r w:rsidRPr="00A956EC">
              <w:rPr>
                <w:color w:val="000000" w:themeColor="text1"/>
                <w:sz w:val="18"/>
                <w:szCs w:val="18"/>
                <w:lang w:val="uk-UA"/>
              </w:rPr>
              <w:t xml:space="preserve">Дата заповнення </w:t>
            </w:r>
            <w:proofErr w:type="spellStart"/>
            <w:r w:rsidRPr="00A956EC">
              <w:rPr>
                <w:color w:val="000000" w:themeColor="text1"/>
                <w:sz w:val="18"/>
                <w:szCs w:val="18"/>
                <w:lang w:val="uk-UA"/>
              </w:rPr>
              <w:t>комплаєнс</w:t>
            </w:r>
            <w:proofErr w:type="spellEnd"/>
            <w:r w:rsidRPr="00A956EC">
              <w:rPr>
                <w:color w:val="000000" w:themeColor="text1"/>
                <w:sz w:val="18"/>
                <w:szCs w:val="18"/>
                <w:lang w:val="uk-UA"/>
              </w:rPr>
              <w:t>-анкети</w:t>
            </w:r>
          </w:p>
          <w:p w14:paraId="0DDB3AB9" w14:textId="77777777" w:rsidR="00C12065" w:rsidRPr="00A956EC" w:rsidRDefault="00C12065" w:rsidP="00861185">
            <w:pPr>
              <w:jc w:val="both"/>
              <w:rPr>
                <w:color w:val="000000" w:themeColor="text1"/>
                <w:sz w:val="18"/>
                <w:szCs w:val="18"/>
                <w:lang w:val="uk-UA"/>
              </w:rPr>
            </w:pPr>
          </w:p>
        </w:tc>
        <w:tc>
          <w:tcPr>
            <w:tcW w:w="1854" w:type="pct"/>
          </w:tcPr>
          <w:p w14:paraId="2E6874A5" w14:textId="77777777" w:rsidR="00C12065" w:rsidRPr="00A956EC" w:rsidRDefault="00C12065" w:rsidP="00861185">
            <w:pPr>
              <w:jc w:val="both"/>
              <w:rPr>
                <w:bCs/>
                <w:color w:val="000000" w:themeColor="text1"/>
                <w:sz w:val="18"/>
                <w:szCs w:val="18"/>
                <w:lang w:val="uk-UA"/>
              </w:rPr>
            </w:pPr>
          </w:p>
        </w:tc>
      </w:tr>
    </w:tbl>
    <w:p w14:paraId="221CC9E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57B71E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BCE48F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3D3257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65052D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286E670"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C43128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42BB07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B1CF49A"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0E0717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7D6CE98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6477B9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F5E303F"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B6D9E2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275A148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45D1E29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FEDD3FB"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1EA0EF7"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B4CD7D9"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E01699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373B9FF5"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5743EC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57982B82"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3C9F951" w14:textId="77777777" w:rsidR="00A956EC" w:rsidRDefault="00A956EC" w:rsidP="007627D9">
      <w:pPr>
        <w:tabs>
          <w:tab w:val="center" w:pos="5954"/>
          <w:tab w:val="right" w:pos="10489"/>
        </w:tabs>
        <w:spacing w:after="0" w:line="240" w:lineRule="auto"/>
        <w:jc w:val="right"/>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br w:type="page"/>
      </w:r>
    </w:p>
    <w:p w14:paraId="766E38CB" w14:textId="77777777" w:rsidR="00C12065" w:rsidRPr="00A956EC" w:rsidRDefault="00C30259" w:rsidP="006D1473">
      <w:pPr>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lastRenderedPageBreak/>
        <w:t>Додаток 4</w:t>
      </w:r>
    </w:p>
    <w:p w14:paraId="7D85AF91"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0CAD3634"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6C052B5A" w14:textId="77777777" w:rsidR="00DA6A34" w:rsidRPr="00A956EC" w:rsidRDefault="00DA6A34"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p>
    <w:p w14:paraId="1D5CF9F5" w14:textId="77777777" w:rsidR="00D1204B" w:rsidRPr="00BB070F" w:rsidRDefault="00D1204B" w:rsidP="00D1204B">
      <w:pPr>
        <w:jc w:val="center"/>
        <w:rPr>
          <w:rFonts w:ascii="Times New Roman" w:hAnsi="Times New Roman" w:cs="Times New Roman"/>
          <w:sz w:val="20"/>
          <w:szCs w:val="20"/>
        </w:rPr>
      </w:pPr>
      <w:r w:rsidRPr="00BB070F">
        <w:rPr>
          <w:rFonts w:ascii="Times New Roman" w:hAnsi="Times New Roman" w:cs="Times New Roman"/>
          <w:sz w:val="20"/>
          <w:szCs w:val="20"/>
        </w:rPr>
        <w:t>Документ</w:t>
      </w:r>
      <w:r w:rsidR="008E4578" w:rsidRPr="00BB070F">
        <w:rPr>
          <w:rFonts w:ascii="Times New Roman" w:hAnsi="Times New Roman" w:cs="Times New Roman"/>
          <w:sz w:val="20"/>
          <w:szCs w:val="20"/>
        </w:rPr>
        <w:t>и</w:t>
      </w:r>
      <w:r w:rsidRPr="00BB070F">
        <w:rPr>
          <w:rFonts w:ascii="Times New Roman" w:hAnsi="Times New Roman" w:cs="Times New Roman"/>
          <w:sz w:val="20"/>
          <w:szCs w:val="20"/>
        </w:rPr>
        <w:t>, необхідні для аналізу ризиків надійності</w:t>
      </w:r>
      <w:r w:rsidR="00C30259" w:rsidRPr="00BB070F">
        <w:rPr>
          <w:rFonts w:ascii="Times New Roman" w:hAnsi="Times New Roman" w:cs="Times New Roman"/>
          <w:sz w:val="20"/>
          <w:szCs w:val="20"/>
        </w:rPr>
        <w:t xml:space="preserve"> Учасників</w:t>
      </w:r>
    </w:p>
    <w:p w14:paraId="12EDF2F7" w14:textId="77777777" w:rsidR="00D1204B" w:rsidRPr="00BB070F" w:rsidRDefault="00D1204B" w:rsidP="00D1204B">
      <w:pPr>
        <w:jc w:val="both"/>
        <w:rPr>
          <w:rFonts w:ascii="Times New Roman" w:hAnsi="Times New Roman" w:cs="Times New Roman"/>
          <w:b/>
          <w:bCs/>
          <w:sz w:val="20"/>
          <w:szCs w:val="20"/>
          <w:u w:val="single"/>
        </w:rPr>
      </w:pPr>
      <w:r w:rsidRPr="00BB070F">
        <w:rPr>
          <w:rFonts w:ascii="Times New Roman" w:hAnsi="Times New Roman" w:cs="Times New Roman"/>
          <w:b/>
          <w:bCs/>
          <w:sz w:val="20"/>
          <w:szCs w:val="20"/>
          <w:u w:val="single"/>
        </w:rPr>
        <w:t xml:space="preserve">Перелік документів </w:t>
      </w:r>
      <w:r w:rsidR="008E4578" w:rsidRPr="00BB070F">
        <w:rPr>
          <w:rFonts w:ascii="Times New Roman" w:hAnsi="Times New Roman" w:cs="Times New Roman"/>
          <w:b/>
          <w:bCs/>
          <w:sz w:val="20"/>
          <w:szCs w:val="20"/>
          <w:u w:val="single"/>
        </w:rPr>
        <w:t>для Учасників</w:t>
      </w:r>
      <w:r w:rsidRPr="00BB070F">
        <w:rPr>
          <w:rFonts w:ascii="Times New Roman" w:hAnsi="Times New Roman" w:cs="Times New Roman"/>
          <w:b/>
          <w:bCs/>
          <w:sz w:val="20"/>
          <w:szCs w:val="20"/>
          <w:u w:val="single"/>
        </w:rPr>
        <w:t>, юридичних осіб-резидентів України:</w:t>
      </w:r>
    </w:p>
    <w:p w14:paraId="4D8EA1BB"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1. </w:t>
      </w:r>
      <w:r w:rsidR="00D1204B" w:rsidRPr="00BB070F">
        <w:rPr>
          <w:rFonts w:ascii="Times New Roman" w:hAnsi="Times New Roman" w:cs="Times New Roman"/>
          <w:sz w:val="20"/>
          <w:szCs w:val="20"/>
        </w:rPr>
        <w:t xml:space="preserve"> Витяг з Єдиного державного реєстру юридичних осіб, фізичних осіб – підприємців та    громадських формувань.</w:t>
      </w:r>
    </w:p>
    <w:p w14:paraId="73DF5F05"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2. </w:t>
      </w:r>
      <w:r w:rsidR="00D1204B" w:rsidRPr="00BB070F">
        <w:rPr>
          <w:rFonts w:ascii="Times New Roman" w:hAnsi="Times New Roman" w:cs="Times New Roman"/>
          <w:sz w:val="20"/>
          <w:szCs w:val="20"/>
        </w:rPr>
        <w:t>Витяг з реєстру платників ПДВ/єдиного податку.</w:t>
      </w:r>
    </w:p>
    <w:p w14:paraId="5B4D25B8"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3. </w:t>
      </w:r>
      <w:r w:rsidR="00D1204B" w:rsidRPr="00BB070F">
        <w:rPr>
          <w:rFonts w:ascii="Times New Roman" w:hAnsi="Times New Roman" w:cs="Times New Roman"/>
          <w:sz w:val="20"/>
          <w:szCs w:val="20"/>
        </w:rPr>
        <w:t xml:space="preserve">Витяг банку, в якому відкрито поточні рахунки </w:t>
      </w:r>
      <w:r w:rsidR="003C7234"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з повним зазначенням їх реквізитів, або завірений підписом уповноваженого представника та печаткою </w:t>
      </w:r>
      <w:r w:rsidR="003C7234"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лист із зазначенням розрахункових рахунків та банківських реквізитів.</w:t>
      </w:r>
    </w:p>
    <w:p w14:paraId="39ACFB0E"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4. </w:t>
      </w:r>
      <w:r w:rsidR="00D1204B" w:rsidRPr="00BB070F">
        <w:rPr>
          <w:rFonts w:ascii="Times New Roman" w:hAnsi="Times New Roman" w:cs="Times New Roman"/>
          <w:sz w:val="20"/>
          <w:szCs w:val="20"/>
        </w:rPr>
        <w:t xml:space="preserve">Копія Довіреності або іншого документа, що підтверджує повноваження особи, яка діє від імені </w:t>
      </w:r>
      <w:r w:rsidR="00554D9F"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та підписує Договірну документацію. Для керівників, які діють без довіреності на підставі статуту - протокол про обрання та наказ про призначення на посаду або інший документ, що підтверджує призначення на посаду. Якщо контрагент є дилером – свідоцтво дилера або дилерський договір.</w:t>
      </w:r>
    </w:p>
    <w:p w14:paraId="3C28218D"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5. </w:t>
      </w:r>
      <w:r w:rsidR="00D1204B" w:rsidRPr="00BB070F">
        <w:rPr>
          <w:rFonts w:ascii="Times New Roman" w:hAnsi="Times New Roman" w:cs="Times New Roman"/>
          <w:sz w:val="20"/>
          <w:szCs w:val="20"/>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6A9BF36A"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6. </w:t>
      </w:r>
      <w:r w:rsidR="00D1204B" w:rsidRPr="00BB070F">
        <w:rPr>
          <w:rFonts w:ascii="Times New Roman" w:hAnsi="Times New Roman" w:cs="Times New Roman"/>
          <w:sz w:val="20"/>
          <w:szCs w:val="20"/>
        </w:rPr>
        <w:t>Копія Статуту (або виписка зі статуту, але у будь-якому разі титульний лист, розділи, що містять: найменування, місцезнаходження, мету та види діяльності, юридичний статус підприємства, дані про засновників/власників, повноваження органів управління), зі змінами та доповненнями.</w:t>
      </w:r>
    </w:p>
    <w:p w14:paraId="7BD61780"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7. </w:t>
      </w:r>
      <w:r w:rsidR="00D1204B" w:rsidRPr="00BB070F">
        <w:rPr>
          <w:rFonts w:ascii="Times New Roman" w:hAnsi="Times New Roman" w:cs="Times New Roman"/>
          <w:sz w:val="20"/>
          <w:szCs w:val="20"/>
        </w:rPr>
        <w:t>Копія Фінансової звітності юридичної особи за попередній рік та останній звітний період: Баланс (Форма 1) та Звіт про фінансові результати (Форма 2).</w:t>
      </w:r>
    </w:p>
    <w:p w14:paraId="5F507C37" w14:textId="77777777" w:rsidR="00D1204B" w:rsidRPr="00BB070F" w:rsidRDefault="00AE5244"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8. </w:t>
      </w:r>
      <w:r w:rsidR="00D1204B" w:rsidRPr="00BB070F">
        <w:rPr>
          <w:rFonts w:ascii="Times New Roman" w:hAnsi="Times New Roman" w:cs="Times New Roman"/>
          <w:sz w:val="20"/>
          <w:szCs w:val="20"/>
        </w:rPr>
        <w:t>Заповнена Анкета «Знай свого клієнта</w:t>
      </w:r>
      <w:r w:rsidR="004C009C" w:rsidRPr="00BB070F">
        <w:rPr>
          <w:rFonts w:ascii="Times New Roman" w:hAnsi="Times New Roman" w:cs="Times New Roman"/>
          <w:sz w:val="20"/>
          <w:szCs w:val="20"/>
        </w:rPr>
        <w:t>»</w:t>
      </w:r>
      <w:r w:rsidR="004C009C" w:rsidRPr="00BB070F">
        <w:rPr>
          <w:rFonts w:ascii="Times New Roman" w:hAnsi="Times New Roman" w:cs="Times New Roman"/>
          <w:noProof/>
          <w:sz w:val="20"/>
          <w:szCs w:val="20"/>
        </w:rPr>
        <w:t xml:space="preserve">, Комплаєнс-анкета для юридичної особи» </w:t>
      </w:r>
      <w:r w:rsidR="00D1204B" w:rsidRPr="00BB070F">
        <w:rPr>
          <w:rFonts w:ascii="Times New Roman" w:hAnsi="Times New Roman" w:cs="Times New Roman"/>
          <w:sz w:val="20"/>
          <w:szCs w:val="20"/>
        </w:rPr>
        <w:t xml:space="preserve">підписана уповноваженою особою </w:t>
      </w:r>
      <w:r w:rsidR="004F60D2"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та завірена печаткою </w:t>
      </w:r>
      <w:r w:rsidR="008E4578" w:rsidRPr="00BB070F">
        <w:rPr>
          <w:rFonts w:ascii="Times New Roman" w:hAnsi="Times New Roman" w:cs="Times New Roman"/>
          <w:sz w:val="20"/>
          <w:szCs w:val="20"/>
        </w:rPr>
        <w:t>Учасника</w:t>
      </w:r>
      <w:r w:rsidR="004C009C" w:rsidRPr="00BB070F">
        <w:rPr>
          <w:rFonts w:ascii="Times New Roman" w:hAnsi="Times New Roman" w:cs="Times New Roman"/>
          <w:sz w:val="20"/>
          <w:szCs w:val="20"/>
        </w:rPr>
        <w:t xml:space="preserve"> згідно форми Додаток 3 до Тендерної Документації. </w:t>
      </w:r>
    </w:p>
    <w:p w14:paraId="2DBA276B" w14:textId="77777777" w:rsidR="00D1204B" w:rsidRPr="00BB070F" w:rsidRDefault="00AE5244" w:rsidP="00D1204B">
      <w:pPr>
        <w:tabs>
          <w:tab w:val="left" w:pos="567"/>
        </w:tabs>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9. </w:t>
      </w:r>
      <w:r w:rsidR="00D1204B" w:rsidRPr="00BB070F">
        <w:rPr>
          <w:rFonts w:ascii="Times New Roman" w:hAnsi="Times New Roman" w:cs="Times New Roman"/>
          <w:sz w:val="20"/>
          <w:szCs w:val="20"/>
        </w:rPr>
        <w:t>Довідка про наявність відповідного обладнання, матеріально-технічної бази, нематеріальних активів і ТМЦ;</w:t>
      </w:r>
    </w:p>
    <w:p w14:paraId="5986FAC1" w14:textId="77777777" w:rsidR="00D1204B" w:rsidRPr="00BB070F" w:rsidRDefault="00AE5244"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10. </w:t>
      </w:r>
      <w:r w:rsidR="00D1204B" w:rsidRPr="00BB070F">
        <w:rPr>
          <w:rFonts w:ascii="Times New Roman" w:hAnsi="Times New Roman" w:cs="Times New Roman"/>
          <w:sz w:val="20"/>
          <w:szCs w:val="20"/>
        </w:rPr>
        <w:t>Довідки про наявність працівників з відповідною кваліфікацією;</w:t>
      </w:r>
    </w:p>
    <w:p w14:paraId="2A4E9183" w14:textId="77777777" w:rsidR="00D1204B" w:rsidRPr="00BB070F" w:rsidRDefault="00AE5244"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11. </w:t>
      </w:r>
      <w:r w:rsidR="00D1204B" w:rsidRPr="00BB070F">
        <w:rPr>
          <w:rFonts w:ascii="Times New Roman" w:hAnsi="Times New Roman" w:cs="Times New Roman"/>
          <w:sz w:val="20"/>
          <w:szCs w:val="20"/>
        </w:rPr>
        <w:t xml:space="preserve">Копія форми 1-ДФ за останні 4 квартали (перший та останній аркуші), або звіт про ЄСВ;   </w:t>
      </w:r>
    </w:p>
    <w:p w14:paraId="23310870" w14:textId="77777777" w:rsidR="00D1204B" w:rsidRPr="00BB070F" w:rsidRDefault="00AE5244"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12. </w:t>
      </w:r>
      <w:r w:rsidR="00D1204B" w:rsidRPr="00BB070F">
        <w:rPr>
          <w:rFonts w:ascii="Times New Roman" w:hAnsi="Times New Roman" w:cs="Times New Roman"/>
          <w:sz w:val="20"/>
          <w:szCs w:val="20"/>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2B1D6CDB" w14:textId="77777777" w:rsidR="00D1204B" w:rsidRPr="00BB070F" w:rsidRDefault="00AE5244"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13. </w:t>
      </w:r>
      <w:r w:rsidR="00D1204B" w:rsidRPr="00BB070F">
        <w:rPr>
          <w:rFonts w:ascii="Times New Roman" w:hAnsi="Times New Roman" w:cs="Times New Roman"/>
          <w:sz w:val="20"/>
          <w:szCs w:val="20"/>
        </w:rPr>
        <w:t>Довідка з переліком субпідрядників і постачальників ТМЦ, послуг/робіт контрагента, якщо їх залучення передбачено договором або передбачається контрагентом.</w:t>
      </w:r>
    </w:p>
    <w:p w14:paraId="22E5E1EE" w14:textId="77777777" w:rsidR="00D1204B" w:rsidRPr="00BB070F" w:rsidRDefault="00AE5244"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14. </w:t>
      </w:r>
      <w:r w:rsidR="00D1204B" w:rsidRPr="00BB070F">
        <w:rPr>
          <w:rFonts w:ascii="Times New Roman" w:hAnsi="Times New Roman" w:cs="Times New Roman"/>
          <w:sz w:val="20"/>
          <w:szCs w:val="20"/>
        </w:rPr>
        <w:t>Документи, що підтверджують досвід виконання аналогічних робіт / послуг (</w:t>
      </w:r>
      <w:r w:rsidR="008E4578" w:rsidRPr="00BB070F">
        <w:rPr>
          <w:rFonts w:ascii="Times New Roman" w:hAnsi="Times New Roman" w:cs="Times New Roman"/>
          <w:sz w:val="20"/>
          <w:szCs w:val="20"/>
        </w:rPr>
        <w:t xml:space="preserve">референт листи, </w:t>
      </w:r>
      <w:r w:rsidR="00D1204B" w:rsidRPr="00BB070F">
        <w:rPr>
          <w:rFonts w:ascii="Times New Roman" w:hAnsi="Times New Roman" w:cs="Times New Roman"/>
          <w:sz w:val="20"/>
          <w:szCs w:val="20"/>
        </w:rPr>
        <w:t xml:space="preserve">оглядові листи, копії договорів, перелік клієнтської бази, інформація про участь виробника в державних </w:t>
      </w:r>
      <w:proofErr w:type="spellStart"/>
      <w:r w:rsidR="00D1204B" w:rsidRPr="00BB070F">
        <w:rPr>
          <w:rFonts w:ascii="Times New Roman" w:hAnsi="Times New Roman" w:cs="Times New Roman"/>
          <w:sz w:val="20"/>
          <w:szCs w:val="20"/>
        </w:rPr>
        <w:t>закупівлях</w:t>
      </w:r>
      <w:proofErr w:type="spellEnd"/>
      <w:r w:rsidR="00D1204B" w:rsidRPr="00BB070F">
        <w:rPr>
          <w:rFonts w:ascii="Times New Roman" w:hAnsi="Times New Roman" w:cs="Times New Roman"/>
          <w:sz w:val="20"/>
          <w:szCs w:val="20"/>
        </w:rPr>
        <w:t xml:space="preserve"> і </w:t>
      </w:r>
      <w:proofErr w:type="spellStart"/>
      <w:r w:rsidR="00D1204B" w:rsidRPr="00BB070F">
        <w:rPr>
          <w:rFonts w:ascii="Times New Roman" w:hAnsi="Times New Roman" w:cs="Times New Roman"/>
          <w:sz w:val="20"/>
          <w:szCs w:val="20"/>
        </w:rPr>
        <w:t>т.п</w:t>
      </w:r>
      <w:proofErr w:type="spellEnd"/>
      <w:r w:rsidR="00D1204B" w:rsidRPr="00BB070F">
        <w:rPr>
          <w:rFonts w:ascii="Times New Roman" w:hAnsi="Times New Roman" w:cs="Times New Roman"/>
          <w:sz w:val="20"/>
          <w:szCs w:val="20"/>
        </w:rPr>
        <w:t>.).</w:t>
      </w:r>
    </w:p>
    <w:p w14:paraId="68192F2A" w14:textId="77777777" w:rsidR="00D1204B" w:rsidRPr="00BB070F" w:rsidRDefault="00AE5244" w:rsidP="00981B5E">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15. </w:t>
      </w:r>
      <w:r w:rsidR="00D1204B" w:rsidRPr="00BB070F">
        <w:rPr>
          <w:rFonts w:ascii="Times New Roman" w:hAnsi="Times New Roman" w:cs="Times New Roman"/>
          <w:sz w:val="20"/>
          <w:szCs w:val="20"/>
        </w:rPr>
        <w:t xml:space="preserve">Довідка з переліком постачальників ТМЦ, необхідних для виконання робіт або надання послуг </w:t>
      </w:r>
    </w:p>
    <w:p w14:paraId="293357F1" w14:textId="77777777" w:rsidR="00D1204B" w:rsidRPr="00BB070F" w:rsidRDefault="00AE5244" w:rsidP="00D1204B">
      <w:pPr>
        <w:spacing w:after="0" w:line="240" w:lineRule="auto"/>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16. </w:t>
      </w:r>
      <w:r w:rsidR="00D1204B" w:rsidRPr="00BB070F">
        <w:rPr>
          <w:rFonts w:ascii="Times New Roman" w:hAnsi="Times New Roman" w:cs="Times New Roman"/>
          <w:sz w:val="20"/>
          <w:szCs w:val="20"/>
        </w:rPr>
        <w:t xml:space="preserve">Документи про відповідність </w:t>
      </w:r>
      <w:r w:rsidR="00C02D78"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вимогам постанови Кабінету Міністрів України від 3 березня 2022 р. № 187 «</w:t>
      </w:r>
      <w:r w:rsidR="00D1204B" w:rsidRPr="00BB070F">
        <w:rPr>
          <w:rFonts w:ascii="Times New Roman" w:hAnsi="Times New Roman" w:cs="Times New Roman"/>
          <w:sz w:val="20"/>
          <w:szCs w:val="20"/>
          <w:shd w:val="clear" w:color="auto" w:fill="FFFFFF"/>
        </w:rPr>
        <w:t>Про забезпечення захисту національних інтересів за майбутніми позовами держави Україна у зв’язку з військовою агресією Російської Федерації</w:t>
      </w:r>
      <w:r w:rsidR="008E4578" w:rsidRPr="00BB070F">
        <w:rPr>
          <w:rFonts w:ascii="Times New Roman" w:hAnsi="Times New Roman" w:cs="Times New Roman"/>
          <w:sz w:val="20"/>
          <w:szCs w:val="20"/>
        </w:rPr>
        <w:t xml:space="preserve">, за формою Додаток 7 Тендерної документації </w:t>
      </w:r>
    </w:p>
    <w:p w14:paraId="31C191CB" w14:textId="77777777" w:rsidR="00C361F3" w:rsidRPr="00BB070F" w:rsidRDefault="00C361F3" w:rsidP="00D1204B">
      <w:pPr>
        <w:spacing w:after="0" w:line="240" w:lineRule="auto"/>
        <w:ind w:left="709" w:hanging="709"/>
        <w:jc w:val="both"/>
        <w:rPr>
          <w:rFonts w:ascii="Times New Roman" w:hAnsi="Times New Roman" w:cs="Times New Roman"/>
          <w:sz w:val="20"/>
          <w:szCs w:val="20"/>
        </w:rPr>
      </w:pPr>
    </w:p>
    <w:p w14:paraId="6A02D908" w14:textId="77777777" w:rsidR="00C361F3" w:rsidRPr="00BB070F" w:rsidRDefault="00C361F3" w:rsidP="00D1204B">
      <w:pPr>
        <w:spacing w:after="0" w:line="240" w:lineRule="auto"/>
        <w:ind w:left="709" w:hanging="709"/>
        <w:jc w:val="both"/>
        <w:rPr>
          <w:rFonts w:ascii="Times New Roman" w:hAnsi="Times New Roman" w:cs="Times New Roman"/>
          <w:sz w:val="20"/>
          <w:szCs w:val="20"/>
        </w:rPr>
      </w:pPr>
    </w:p>
    <w:p w14:paraId="0A4D0245" w14:textId="77777777" w:rsidR="000B47C5" w:rsidRPr="00BB070F" w:rsidRDefault="000B47C5" w:rsidP="000B47C5">
      <w:pPr>
        <w:jc w:val="both"/>
        <w:rPr>
          <w:rFonts w:ascii="Times New Roman" w:hAnsi="Times New Roman" w:cs="Times New Roman"/>
          <w:b/>
          <w:bCs/>
          <w:sz w:val="20"/>
          <w:szCs w:val="20"/>
          <w:u w:val="single"/>
        </w:rPr>
      </w:pPr>
      <w:r w:rsidRPr="00BB070F">
        <w:rPr>
          <w:rFonts w:ascii="Times New Roman" w:hAnsi="Times New Roman" w:cs="Times New Roman"/>
          <w:b/>
          <w:bCs/>
          <w:sz w:val="20"/>
          <w:szCs w:val="20"/>
          <w:u w:val="single"/>
        </w:rPr>
        <w:t>Перелік документів Учасників, юридичних осіб, резидентів інших країн:</w:t>
      </w:r>
    </w:p>
    <w:p w14:paraId="475CB5EE" w14:textId="77777777" w:rsidR="000B47C5" w:rsidRPr="00BB070F" w:rsidRDefault="00AE5244" w:rsidP="000B47C5">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1. </w:t>
      </w:r>
      <w:r w:rsidR="000B47C5" w:rsidRPr="00BB070F">
        <w:rPr>
          <w:rFonts w:ascii="Times New Roman" w:hAnsi="Times New Roman" w:cs="Times New Roman"/>
          <w:sz w:val="20"/>
          <w:szCs w:val="20"/>
        </w:rPr>
        <w:t>Копія Документу, що підтверджує реєстрацію суб'єкта підприємницької діяльності (Виписка з реєстру про реєстрацію Контрагента як юридичної особи/суб'єкта підприємницької діяльності/суб'єкта господарювання).</w:t>
      </w:r>
    </w:p>
    <w:p w14:paraId="4ABC5363" w14:textId="77777777" w:rsidR="000B47C5" w:rsidRPr="00BB070F" w:rsidRDefault="00AE5244" w:rsidP="000B47C5">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2. </w:t>
      </w:r>
      <w:r w:rsidR="000B47C5" w:rsidRPr="00BB070F">
        <w:rPr>
          <w:rFonts w:ascii="Times New Roman" w:hAnsi="Times New Roman" w:cs="Times New Roman"/>
          <w:sz w:val="20"/>
          <w:szCs w:val="20"/>
        </w:rPr>
        <w:t>Документ про реєстрацію в органах податкової служби (при необхідності).</w:t>
      </w:r>
    </w:p>
    <w:p w14:paraId="35D7D455" w14:textId="77777777" w:rsidR="000B47C5" w:rsidRPr="00BB070F" w:rsidRDefault="00AE5244" w:rsidP="000B47C5">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lastRenderedPageBreak/>
        <w:t xml:space="preserve">3. </w:t>
      </w:r>
      <w:r w:rsidR="000B47C5" w:rsidRPr="00BB070F">
        <w:rPr>
          <w:rFonts w:ascii="Times New Roman" w:hAnsi="Times New Roman" w:cs="Times New Roman"/>
          <w:sz w:val="20"/>
          <w:szCs w:val="20"/>
        </w:rPr>
        <w:t>Копія Статуту або іншого установчого документа (витяг зі статуту або іншого установчого документа, однак у будь-якому випадку титульний лист, розділи, що містять: найменування, адресу, мету та види діяльності юридичного статусу, повноваження органів управління).</w:t>
      </w:r>
    </w:p>
    <w:p w14:paraId="33F992C7" w14:textId="77777777" w:rsidR="000B47C5" w:rsidRPr="00BB070F" w:rsidRDefault="00AE5244" w:rsidP="000B47C5">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2. </w:t>
      </w:r>
      <w:r w:rsidR="000B47C5" w:rsidRPr="00BB070F">
        <w:rPr>
          <w:rFonts w:ascii="Times New Roman" w:hAnsi="Times New Roman" w:cs="Times New Roman"/>
          <w:sz w:val="20"/>
          <w:szCs w:val="20"/>
        </w:rPr>
        <w:t>Копія Довіреності або іншого документа, що підтверджує повноваження особи, яка діє від імені сторони за Договором (підписує договір), зокрема, для керівників, які діють без довіреності на підставі статуту, протокол про обрання та наказ про призначення на посаду.</w:t>
      </w:r>
    </w:p>
    <w:p w14:paraId="0880A43A" w14:textId="77777777" w:rsidR="000B47C5" w:rsidRPr="00BB070F" w:rsidRDefault="00567261" w:rsidP="000B47C5">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3. </w:t>
      </w:r>
      <w:r w:rsidR="000B47C5" w:rsidRPr="00BB070F">
        <w:rPr>
          <w:rFonts w:ascii="Times New Roman" w:hAnsi="Times New Roman" w:cs="Times New Roman"/>
          <w:sz w:val="20"/>
          <w:szCs w:val="20"/>
        </w:rPr>
        <w:t>Копія Фінансової звітності юридичної особи – нерезидента за попередній рік та останній звітний період.</w:t>
      </w:r>
    </w:p>
    <w:p w14:paraId="4A2906EF" w14:textId="77777777" w:rsidR="00BB3C75" w:rsidRPr="00BB070F" w:rsidRDefault="00567261" w:rsidP="00D15466">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4. </w:t>
      </w:r>
      <w:r w:rsidR="000B47C5" w:rsidRPr="00BB070F">
        <w:rPr>
          <w:rFonts w:ascii="Times New Roman" w:hAnsi="Times New Roman" w:cs="Times New Roman"/>
          <w:sz w:val="20"/>
          <w:szCs w:val="20"/>
        </w:rPr>
        <w:t xml:space="preserve">У разі, якщо Договірною документацією передбачені грошові виплати з боку ДТЕК на користь </w:t>
      </w:r>
      <w:proofErr w:type="spellStart"/>
      <w:r w:rsidR="000B47C5" w:rsidRPr="00BB070F">
        <w:rPr>
          <w:rFonts w:ascii="Times New Roman" w:hAnsi="Times New Roman" w:cs="Times New Roman"/>
          <w:sz w:val="20"/>
          <w:szCs w:val="20"/>
        </w:rPr>
        <w:t>Учаника</w:t>
      </w:r>
      <w:proofErr w:type="spellEnd"/>
      <w:r w:rsidR="000B47C5" w:rsidRPr="00BB070F">
        <w:rPr>
          <w:rFonts w:ascii="Times New Roman" w:hAnsi="Times New Roman" w:cs="Times New Roman"/>
          <w:sz w:val="20"/>
          <w:szCs w:val="20"/>
        </w:rPr>
        <w:t xml:space="preserve"> (Контрагента) – нерезидента за надані останніми послуги та в інших випадках, передбачених законодавством України для виключення подвійного оподаткування, Учасник (Контрагент) надає довідку про те, що він є резидентом відповідної іноземної держави (довідка про </w:t>
      </w:r>
      <w:proofErr w:type="spellStart"/>
      <w:r w:rsidR="000B47C5" w:rsidRPr="00BB070F">
        <w:rPr>
          <w:rFonts w:ascii="Times New Roman" w:hAnsi="Times New Roman" w:cs="Times New Roman"/>
          <w:sz w:val="20"/>
          <w:szCs w:val="20"/>
        </w:rPr>
        <w:t>резидентність</w:t>
      </w:r>
      <w:proofErr w:type="spellEnd"/>
      <w:r w:rsidR="000B47C5" w:rsidRPr="00BB070F">
        <w:rPr>
          <w:rFonts w:ascii="Times New Roman" w:hAnsi="Times New Roman" w:cs="Times New Roman"/>
          <w:sz w:val="20"/>
          <w:szCs w:val="20"/>
        </w:rPr>
        <w:t>), якщо інше не передбачено положеннями міжнародного договору про виключення подвійного оподаткування між Україною та країною, резидентом якої є Учасник (Контрагент).</w:t>
      </w:r>
    </w:p>
    <w:p w14:paraId="22FBCBB4" w14:textId="77777777" w:rsidR="001F37AD" w:rsidRPr="00BB070F" w:rsidRDefault="00567261" w:rsidP="001F37AD">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5. </w:t>
      </w:r>
      <w:r w:rsidR="000B47C5" w:rsidRPr="00BB070F">
        <w:rPr>
          <w:rFonts w:ascii="Times New Roman" w:hAnsi="Times New Roman" w:cs="Times New Roman"/>
          <w:sz w:val="20"/>
          <w:szCs w:val="20"/>
        </w:rPr>
        <w:t xml:space="preserve">Заповнена Анкета «Знай свого клієнта» </w:t>
      </w:r>
      <w:r w:rsidR="001F37AD" w:rsidRPr="00BB070F">
        <w:rPr>
          <w:rFonts w:ascii="Times New Roman" w:hAnsi="Times New Roman" w:cs="Times New Roman"/>
          <w:noProof/>
          <w:sz w:val="20"/>
          <w:szCs w:val="20"/>
        </w:rPr>
        <w:t xml:space="preserve">Комплаєнс-анкета для юридичної особи» </w:t>
      </w:r>
      <w:r w:rsidR="001F37AD" w:rsidRPr="00BB070F">
        <w:rPr>
          <w:rFonts w:ascii="Times New Roman" w:hAnsi="Times New Roman" w:cs="Times New Roman"/>
          <w:sz w:val="20"/>
          <w:szCs w:val="20"/>
        </w:rPr>
        <w:t xml:space="preserve">підписана уповноваженою особою Учасника та завірена печаткою Учасника згідно форми Додаток 3 до Тендерної Документації. </w:t>
      </w:r>
    </w:p>
    <w:p w14:paraId="30C279CE" w14:textId="77777777" w:rsidR="00D1204B" w:rsidRPr="00BB070F" w:rsidRDefault="00D1204B" w:rsidP="00D1204B">
      <w:pPr>
        <w:jc w:val="both"/>
        <w:rPr>
          <w:rFonts w:ascii="Times New Roman" w:hAnsi="Times New Roman" w:cs="Times New Roman"/>
          <w:b/>
          <w:bCs/>
          <w:sz w:val="20"/>
          <w:szCs w:val="20"/>
          <w:u w:val="single"/>
        </w:rPr>
      </w:pPr>
      <w:r w:rsidRPr="00BB070F">
        <w:rPr>
          <w:rFonts w:ascii="Times New Roman" w:hAnsi="Times New Roman" w:cs="Times New Roman"/>
          <w:b/>
          <w:bCs/>
          <w:sz w:val="20"/>
          <w:szCs w:val="20"/>
          <w:u w:val="single"/>
        </w:rPr>
        <w:t xml:space="preserve">Перелік документів </w:t>
      </w:r>
      <w:r w:rsidR="00AA1B92" w:rsidRPr="00BB070F">
        <w:rPr>
          <w:rFonts w:ascii="Times New Roman" w:hAnsi="Times New Roman" w:cs="Times New Roman"/>
          <w:b/>
          <w:bCs/>
          <w:sz w:val="20"/>
          <w:szCs w:val="20"/>
          <w:u w:val="single"/>
        </w:rPr>
        <w:t>для Учасників</w:t>
      </w:r>
      <w:r w:rsidRPr="00BB070F">
        <w:rPr>
          <w:rFonts w:ascii="Times New Roman" w:hAnsi="Times New Roman" w:cs="Times New Roman"/>
          <w:b/>
          <w:bCs/>
          <w:sz w:val="20"/>
          <w:szCs w:val="20"/>
          <w:u w:val="single"/>
        </w:rPr>
        <w:t>, фізичних осіб-підприємців, резидентів України:</w:t>
      </w:r>
    </w:p>
    <w:p w14:paraId="2FC79D44" w14:textId="77777777" w:rsidR="00D1204B" w:rsidRPr="00BB070F" w:rsidRDefault="00567261"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1. </w:t>
      </w:r>
      <w:r w:rsidR="00D1204B" w:rsidRPr="00BB070F">
        <w:rPr>
          <w:rFonts w:ascii="Times New Roman" w:hAnsi="Times New Roman" w:cs="Times New Roman"/>
          <w:sz w:val="20"/>
          <w:szCs w:val="20"/>
        </w:rPr>
        <w:t>Витяг з Єдиного державного реєстру юридичних осіб, фізичних осіб – підприємців та громадських формувань.</w:t>
      </w:r>
    </w:p>
    <w:p w14:paraId="17E913D8" w14:textId="77777777" w:rsidR="00D1204B" w:rsidRPr="00BB070F" w:rsidRDefault="00567261"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2. </w:t>
      </w:r>
      <w:r w:rsidR="00D1204B" w:rsidRPr="00BB070F">
        <w:rPr>
          <w:rFonts w:ascii="Times New Roman" w:hAnsi="Times New Roman" w:cs="Times New Roman"/>
          <w:sz w:val="20"/>
          <w:szCs w:val="20"/>
        </w:rPr>
        <w:t>Копія витягу з реєстру платників  єдиного податку та/або витягу з реєстру платників ПДВ.</w:t>
      </w:r>
    </w:p>
    <w:p w14:paraId="63AB0CA6" w14:textId="77777777" w:rsidR="00D1204B" w:rsidRPr="00BB070F" w:rsidRDefault="00567261"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3. </w:t>
      </w:r>
      <w:r w:rsidR="00D1204B" w:rsidRPr="00BB070F">
        <w:rPr>
          <w:rFonts w:ascii="Times New Roman" w:hAnsi="Times New Roman" w:cs="Times New Roman"/>
          <w:sz w:val="20"/>
          <w:szCs w:val="20"/>
        </w:rPr>
        <w:t>Копія Довідки щодо присвоєння ідентифікаційного номера.</w:t>
      </w:r>
    </w:p>
    <w:p w14:paraId="34112B93" w14:textId="77777777" w:rsidR="00D1204B" w:rsidRPr="00BB070F" w:rsidRDefault="00567261" w:rsidP="00D1204B">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4. </w:t>
      </w:r>
      <w:r w:rsidR="00D1204B" w:rsidRPr="00BB070F">
        <w:rPr>
          <w:rFonts w:ascii="Times New Roman" w:hAnsi="Times New Roman" w:cs="Times New Roman"/>
          <w:sz w:val="20"/>
          <w:szCs w:val="20"/>
        </w:rPr>
        <w:t>Копія Дозволів або ліцензії на право провадження відповідного виду господарської діяльності (у разі, якщо діяльність підлягає ліцензуванню або потребує необхідного дозволу).</w:t>
      </w:r>
    </w:p>
    <w:p w14:paraId="11C17621" w14:textId="77777777" w:rsidR="00567261" w:rsidRPr="00BB070F" w:rsidRDefault="00567261" w:rsidP="00567261">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5. </w:t>
      </w:r>
      <w:r w:rsidR="00D1204B" w:rsidRPr="00BB070F">
        <w:rPr>
          <w:rFonts w:ascii="Times New Roman" w:hAnsi="Times New Roman" w:cs="Times New Roman"/>
          <w:sz w:val="20"/>
          <w:szCs w:val="20"/>
        </w:rPr>
        <w:t xml:space="preserve">Копія Доручення або іншого документу, що підтверджує повноваження особи, що діє від імені </w:t>
      </w:r>
      <w:r w:rsidR="00AA1B92" w:rsidRPr="00BB070F">
        <w:rPr>
          <w:rFonts w:ascii="Times New Roman" w:hAnsi="Times New Roman" w:cs="Times New Roman"/>
          <w:sz w:val="20"/>
          <w:szCs w:val="20"/>
        </w:rPr>
        <w:t>Учасника</w:t>
      </w:r>
      <w:r w:rsidR="00D1204B" w:rsidRPr="00BB070F">
        <w:rPr>
          <w:rFonts w:ascii="Times New Roman" w:hAnsi="Times New Roman" w:cs="Times New Roman"/>
          <w:sz w:val="20"/>
          <w:szCs w:val="20"/>
        </w:rPr>
        <w:t xml:space="preserve"> і підписує Договірну документацію.</w:t>
      </w:r>
    </w:p>
    <w:p w14:paraId="45DD8DA7" w14:textId="77777777" w:rsidR="001F37AD" w:rsidRPr="00BB070F" w:rsidRDefault="00567261" w:rsidP="00567261">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6. </w:t>
      </w:r>
      <w:r w:rsidR="00D1204B" w:rsidRPr="00BB070F">
        <w:rPr>
          <w:rFonts w:ascii="Times New Roman" w:hAnsi="Times New Roman" w:cs="Times New Roman"/>
          <w:sz w:val="20"/>
          <w:szCs w:val="20"/>
        </w:rPr>
        <w:t>Якщо контрагент є дилером – свідоцтво дилера або дилерський договір.</w:t>
      </w:r>
    </w:p>
    <w:p w14:paraId="5F902C50" w14:textId="77777777" w:rsidR="001F37AD" w:rsidRPr="00BB070F" w:rsidRDefault="00567261" w:rsidP="001F37AD">
      <w:pPr>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7. </w:t>
      </w:r>
      <w:r w:rsidR="001F37AD" w:rsidRPr="00BB070F">
        <w:rPr>
          <w:rFonts w:ascii="Times New Roman" w:hAnsi="Times New Roman" w:cs="Times New Roman"/>
          <w:sz w:val="20"/>
          <w:szCs w:val="20"/>
        </w:rPr>
        <w:t xml:space="preserve">Заповнена Анкета «Знай свого клієнта» </w:t>
      </w:r>
      <w:r w:rsidR="001F37AD" w:rsidRPr="00BB070F">
        <w:rPr>
          <w:rFonts w:ascii="Times New Roman" w:hAnsi="Times New Roman" w:cs="Times New Roman"/>
          <w:noProof/>
          <w:sz w:val="20"/>
          <w:szCs w:val="20"/>
        </w:rPr>
        <w:t xml:space="preserve">Комплаєнс-анкета для юридичної особи» </w:t>
      </w:r>
      <w:r w:rsidR="001F37AD" w:rsidRPr="00BB070F">
        <w:rPr>
          <w:rFonts w:ascii="Times New Roman" w:hAnsi="Times New Roman" w:cs="Times New Roman"/>
          <w:sz w:val="20"/>
          <w:szCs w:val="20"/>
        </w:rPr>
        <w:t xml:space="preserve">підписана уповноваженою особою Учасника та завірена печаткою Учасника згідно форми Додаток 3 до Тендерної Документації. </w:t>
      </w:r>
    </w:p>
    <w:p w14:paraId="3900E170" w14:textId="77777777" w:rsidR="00D1204B" w:rsidRPr="00BB070F" w:rsidRDefault="00567261" w:rsidP="00D1204B">
      <w:pPr>
        <w:tabs>
          <w:tab w:val="left" w:pos="1134"/>
        </w:tabs>
        <w:ind w:left="709" w:hanging="709"/>
        <w:jc w:val="both"/>
        <w:rPr>
          <w:rFonts w:ascii="Times New Roman" w:hAnsi="Times New Roman" w:cs="Times New Roman"/>
          <w:sz w:val="20"/>
          <w:szCs w:val="20"/>
        </w:rPr>
      </w:pPr>
      <w:r w:rsidRPr="00BB070F">
        <w:rPr>
          <w:rFonts w:ascii="Times New Roman" w:hAnsi="Times New Roman" w:cs="Times New Roman"/>
          <w:sz w:val="20"/>
          <w:szCs w:val="20"/>
        </w:rPr>
        <w:t xml:space="preserve">8. </w:t>
      </w:r>
      <w:r w:rsidR="00D1204B" w:rsidRPr="00BB070F">
        <w:rPr>
          <w:rFonts w:ascii="Times New Roman" w:hAnsi="Times New Roman" w:cs="Times New Roman"/>
          <w:sz w:val="20"/>
          <w:szCs w:val="20"/>
        </w:rPr>
        <w:t>Довідка про наявність відповідного обладнання, матеріально-технічної бази, нематеріальних активів і ТМЦ;</w:t>
      </w:r>
    </w:p>
    <w:p w14:paraId="71D5607F" w14:textId="77777777" w:rsidR="00D1204B" w:rsidRPr="00BB070F" w:rsidRDefault="00567261"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9. </w:t>
      </w:r>
      <w:r w:rsidR="00D1204B" w:rsidRPr="00BB070F">
        <w:rPr>
          <w:rFonts w:ascii="Times New Roman" w:hAnsi="Times New Roman" w:cs="Times New Roman"/>
          <w:sz w:val="20"/>
          <w:szCs w:val="20"/>
        </w:rPr>
        <w:t>Довідки про наявність працівників з відповідною кваліфікацією;</w:t>
      </w:r>
    </w:p>
    <w:p w14:paraId="21E3EE09" w14:textId="77777777" w:rsidR="00D1204B" w:rsidRPr="00BB070F" w:rsidRDefault="00567261"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10. </w:t>
      </w:r>
      <w:r w:rsidR="00D1204B" w:rsidRPr="00BB070F">
        <w:rPr>
          <w:rFonts w:ascii="Times New Roman" w:hAnsi="Times New Roman" w:cs="Times New Roman"/>
          <w:sz w:val="20"/>
          <w:szCs w:val="20"/>
        </w:rPr>
        <w:t xml:space="preserve">Копія форми 1-ДФ за останні 4 квартали (перший та останній аркуші), або звіт про ЄСВ;   </w:t>
      </w:r>
    </w:p>
    <w:p w14:paraId="402F9986" w14:textId="77777777" w:rsidR="00D1204B" w:rsidRPr="00BB070F" w:rsidRDefault="00567261"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11. </w:t>
      </w:r>
      <w:r w:rsidR="00D1204B" w:rsidRPr="00BB070F">
        <w:rPr>
          <w:rFonts w:ascii="Times New Roman" w:hAnsi="Times New Roman" w:cs="Times New Roman"/>
          <w:sz w:val="20"/>
          <w:szCs w:val="20"/>
        </w:rPr>
        <w:t>Копії документів, що підтверджують право власності на виробничі та складські приміщення, обладнання тощо, або документи, що підтверджують право користування (наприклад, договори оренди);</w:t>
      </w:r>
    </w:p>
    <w:p w14:paraId="7D2183BD" w14:textId="77777777" w:rsidR="00D1204B" w:rsidRPr="00BB070F" w:rsidRDefault="00567261" w:rsidP="00D1204B">
      <w:pPr>
        <w:tabs>
          <w:tab w:val="left" w:pos="567"/>
        </w:tabs>
        <w:ind w:left="851" w:hanging="851"/>
        <w:jc w:val="both"/>
        <w:rPr>
          <w:rFonts w:ascii="Times New Roman" w:hAnsi="Times New Roman" w:cs="Times New Roman"/>
          <w:sz w:val="20"/>
          <w:szCs w:val="20"/>
        </w:rPr>
      </w:pPr>
      <w:r w:rsidRPr="00BB070F">
        <w:rPr>
          <w:rFonts w:ascii="Times New Roman" w:hAnsi="Times New Roman" w:cs="Times New Roman"/>
          <w:sz w:val="20"/>
          <w:szCs w:val="20"/>
        </w:rPr>
        <w:t xml:space="preserve">12. </w:t>
      </w:r>
      <w:r w:rsidR="00D1204B" w:rsidRPr="00BB070F">
        <w:rPr>
          <w:rFonts w:ascii="Times New Roman" w:hAnsi="Times New Roman" w:cs="Times New Roman"/>
          <w:sz w:val="20"/>
          <w:szCs w:val="20"/>
        </w:rPr>
        <w:t xml:space="preserve">Довідка з переліком субпідрядників і постачальників ТМЦ, послуг/робіт, якщо їх залучення передбачено договором або передбачається </w:t>
      </w:r>
      <w:r w:rsidR="001E0EA3" w:rsidRPr="00BB070F">
        <w:rPr>
          <w:rFonts w:ascii="Times New Roman" w:hAnsi="Times New Roman" w:cs="Times New Roman"/>
          <w:sz w:val="20"/>
          <w:szCs w:val="20"/>
        </w:rPr>
        <w:t>Учасником</w:t>
      </w:r>
      <w:r w:rsidR="00D1204B" w:rsidRPr="00BB070F">
        <w:rPr>
          <w:rFonts w:ascii="Times New Roman" w:hAnsi="Times New Roman" w:cs="Times New Roman"/>
          <w:sz w:val="20"/>
          <w:szCs w:val="20"/>
        </w:rPr>
        <w:t>.</w:t>
      </w:r>
    </w:p>
    <w:p w14:paraId="09C7F69B" w14:textId="77777777" w:rsidR="00A956EC" w:rsidRDefault="00A956EC"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Pr>
          <w:rFonts w:ascii="Times New Roman" w:eastAsia="Times New Roman" w:hAnsi="Times New Roman" w:cs="Times New Roman"/>
          <w:b/>
          <w:noProof/>
          <w:sz w:val="18"/>
          <w:szCs w:val="18"/>
          <w:lang w:eastAsia="ru-RU"/>
        </w:rPr>
        <w:br w:type="page"/>
      </w:r>
    </w:p>
    <w:p w14:paraId="574C3F0C"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 xml:space="preserve">Додаток </w:t>
      </w:r>
      <w:r w:rsidR="00DA6A34" w:rsidRPr="00A956EC">
        <w:rPr>
          <w:rFonts w:ascii="Times New Roman" w:eastAsia="Times New Roman" w:hAnsi="Times New Roman" w:cs="Times New Roman"/>
          <w:b/>
          <w:noProof/>
          <w:sz w:val="18"/>
          <w:szCs w:val="18"/>
          <w:lang w:eastAsia="ru-RU"/>
        </w:rPr>
        <w:t>5</w:t>
      </w:r>
    </w:p>
    <w:p w14:paraId="231B85AE" w14:textId="77777777" w:rsidR="00C12065" w:rsidRPr="00A956EC" w:rsidRDefault="00C12065" w:rsidP="00C12065">
      <w:pPr>
        <w:shd w:val="clear" w:color="auto" w:fill="FFFFFF"/>
        <w:tabs>
          <w:tab w:val="left" w:pos="993"/>
        </w:tabs>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до Тендерної документації</w:t>
      </w:r>
    </w:p>
    <w:p w14:paraId="71E42146"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57DD7C0E"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p>
    <w:p w14:paraId="66ED0837"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caps/>
          <w:noProof/>
          <w:spacing w:val="-3"/>
          <w:sz w:val="18"/>
          <w:szCs w:val="18"/>
          <w:lang w:eastAsia="ru-RU"/>
        </w:rPr>
      </w:pPr>
      <w:r w:rsidRPr="00A956EC">
        <w:rPr>
          <w:rFonts w:ascii="Times New Roman" w:eastAsia="Times New Roman" w:hAnsi="Times New Roman" w:cs="Times New Roman"/>
          <w:b/>
          <w:caps/>
          <w:noProof/>
          <w:spacing w:val="-3"/>
          <w:sz w:val="18"/>
          <w:szCs w:val="18"/>
          <w:lang w:eastAsia="ru-RU"/>
        </w:rPr>
        <w:t>КритерІї та методика оцінки  Тендерних пропозицій</w:t>
      </w:r>
    </w:p>
    <w:p w14:paraId="2E610BBC" w14:textId="77777777" w:rsidR="00C12065" w:rsidRPr="00A956EC" w:rsidRDefault="00C12065" w:rsidP="00C12065">
      <w:pPr>
        <w:spacing w:after="0" w:line="240" w:lineRule="auto"/>
        <w:jc w:val="both"/>
        <w:rPr>
          <w:rFonts w:ascii="Times New Roman" w:eastAsia="Times New Roman" w:hAnsi="Times New Roman" w:cs="Times New Roman"/>
          <w:noProof/>
          <w:sz w:val="18"/>
          <w:szCs w:val="18"/>
          <w:lang w:eastAsia="ru-RU"/>
        </w:rPr>
      </w:pPr>
    </w:p>
    <w:p w14:paraId="5C0BF866" w14:textId="77777777" w:rsidR="00C12065" w:rsidRPr="00A956EC" w:rsidRDefault="00C12065" w:rsidP="00C12065">
      <w:pPr>
        <w:spacing w:after="0" w:line="240" w:lineRule="auto"/>
        <w:ind w:firstLine="284"/>
        <w:jc w:val="both"/>
        <w:rPr>
          <w:rFonts w:ascii="Times New Roman" w:eastAsia="Times New Roman" w:hAnsi="Times New Roman" w:cs="Times New Roman"/>
          <w:noProof/>
          <w:sz w:val="18"/>
          <w:szCs w:val="18"/>
          <w:lang w:eastAsia="ru-RU"/>
        </w:rPr>
      </w:pPr>
      <w:r w:rsidRPr="00A956EC">
        <w:rPr>
          <w:rFonts w:ascii="Times New Roman" w:eastAsia="Times New Roman" w:hAnsi="Times New Roman" w:cs="Times New Roman"/>
          <w:noProof/>
          <w:sz w:val="18"/>
          <w:szCs w:val="18"/>
          <w:lang w:eastAsia="ru-RU"/>
        </w:rPr>
        <w:t>Замовник</w:t>
      </w:r>
      <w:r w:rsidRPr="00A956EC">
        <w:rPr>
          <w:rFonts w:ascii="Times New Roman" w:hAnsi="Times New Roman" w:cs="Times New Roman"/>
          <w:noProof/>
          <w:sz w:val="18"/>
          <w:szCs w:val="18"/>
        </w:rPr>
        <w:t xml:space="preserve"> визначає переможця тендеру із числа Учасників, тендерні пропозиції яких не було відхилено на основі такого критерію оцінки:</w:t>
      </w:r>
    </w:p>
    <w:p w14:paraId="5245375F" w14:textId="77777777" w:rsidR="00C12065" w:rsidRPr="00A956EC" w:rsidRDefault="00C12065" w:rsidP="00C12065">
      <w:pPr>
        <w:tabs>
          <w:tab w:val="left" w:pos="-1440"/>
          <w:tab w:val="left" w:pos="-720"/>
          <w:tab w:val="left" w:pos="0"/>
          <w:tab w:val="left" w:pos="532"/>
          <w:tab w:val="left" w:pos="1094"/>
          <w:tab w:val="left" w:pos="2379"/>
          <w:tab w:val="left" w:pos="2768"/>
          <w:tab w:val="left" w:pos="3175"/>
        </w:tabs>
        <w:suppressAutoHyphens/>
        <w:spacing w:after="0" w:line="240" w:lineRule="auto"/>
        <w:jc w:val="center"/>
        <w:rPr>
          <w:rFonts w:ascii="Times New Roman" w:eastAsia="Times New Roman" w:hAnsi="Times New Roman" w:cs="Times New Roman"/>
          <w:b/>
          <w:noProof/>
          <w:spacing w:val="-3"/>
          <w:sz w:val="18"/>
          <w:szCs w:val="18"/>
          <w:lang w:eastAsia="ru-RU"/>
        </w:rPr>
      </w:pPr>
    </w:p>
    <w:p w14:paraId="446A1AF1"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Найбільш економічно вигідна пропозиція</w:t>
      </w:r>
      <w:r w:rsidRPr="00A956EC">
        <w:rPr>
          <w:rFonts w:ascii="Times New Roman" w:eastAsia="Times New Roman" w:hAnsi="Times New Roman" w:cs="Times New Roman"/>
          <w:b/>
          <w:bCs/>
          <w:noProof/>
          <w:sz w:val="18"/>
          <w:szCs w:val="18"/>
          <w:u w:val="single"/>
          <w:vertAlign w:val="subscript"/>
          <w:lang w:eastAsia="ru-RU"/>
        </w:rPr>
        <w:t xml:space="preserve"> </w:t>
      </w:r>
      <w:r w:rsidRPr="00A956EC">
        <w:rPr>
          <w:rFonts w:ascii="Times New Roman" w:eastAsia="Times New Roman" w:hAnsi="Times New Roman" w:cs="Times New Roman"/>
          <w:b/>
          <w:bCs/>
          <w:noProof/>
          <w:sz w:val="18"/>
          <w:szCs w:val="18"/>
          <w:u w:val="single"/>
          <w:lang w:eastAsia="ru-RU"/>
        </w:rPr>
        <w:t xml:space="preserve">= Вартісний еквівалент 1 + Вартісний еквівалент 2 </w:t>
      </w:r>
    </w:p>
    <w:p w14:paraId="35986AD0"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noProof/>
          <w:sz w:val="18"/>
          <w:szCs w:val="18"/>
          <w:lang w:val="ru-RU" w:eastAsia="ru-RU"/>
        </w:rPr>
        <mc:AlternateContent>
          <mc:Choice Requires="wps">
            <w:drawing>
              <wp:anchor distT="0" distB="0" distL="114300" distR="114300" simplePos="0" relativeHeight="251659264" behindDoc="1" locked="0" layoutInCell="1" allowOverlap="1" wp14:anchorId="6D898C7F" wp14:editId="50DFD3EE">
                <wp:simplePos x="0" y="0"/>
                <wp:positionH relativeFrom="column">
                  <wp:posOffset>-52807</wp:posOffset>
                </wp:positionH>
                <wp:positionV relativeFrom="paragraph">
                  <wp:posOffset>125705</wp:posOffset>
                </wp:positionV>
                <wp:extent cx="4315968" cy="278295"/>
                <wp:effectExtent l="0" t="0" r="27940" b="266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5968" cy="2782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01B13" id="Прямоугольник 9" o:spid="_x0000_s1026" style="position:absolute;margin-left:-4.15pt;margin-top:9.9pt;width:339.85pt;height:2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"/>
            </w:pict>
          </mc:Fallback>
        </mc:AlternateContent>
      </w:r>
    </w:p>
    <w:p w14:paraId="3346908B"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 xml:space="preserve">НЕВП = ЦП + ((А * Сд  / 365 * КдЗА) – (Ор  * Сд / 365 * КдОр)) </w:t>
      </w:r>
      <w:r w:rsidRPr="00A956EC">
        <w:rPr>
          <w:rFonts w:ascii="Times New Roman" w:eastAsia="Times New Roman" w:hAnsi="Times New Roman" w:cs="Times New Roman"/>
          <w:noProof/>
          <w:sz w:val="18"/>
          <w:szCs w:val="18"/>
          <w:lang w:eastAsia="ru-RU"/>
        </w:rPr>
        <w:t>,</w:t>
      </w:r>
      <w:r w:rsidRPr="00A956EC">
        <w:rPr>
          <w:rFonts w:ascii="Times New Roman" w:eastAsia="Times New Roman" w:hAnsi="Times New Roman" w:cs="Times New Roman"/>
          <w:bCs/>
          <w:noProof/>
          <w:sz w:val="18"/>
          <w:szCs w:val="18"/>
          <w:lang w:eastAsia="ru-RU"/>
        </w:rPr>
        <w:t xml:space="preserve"> де:</w:t>
      </w:r>
    </w:p>
    <w:p w14:paraId="3523FC50"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u w:val="single"/>
          <w:lang w:eastAsia="ru-RU"/>
        </w:rPr>
      </w:pPr>
    </w:p>
    <w:p w14:paraId="40935E68"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НЕВП</w:t>
      </w:r>
      <w:r w:rsidRPr="00A956EC">
        <w:rPr>
          <w:rFonts w:ascii="Times New Roman" w:eastAsia="Times New Roman" w:hAnsi="Times New Roman" w:cs="Times New Roman"/>
          <w:bCs/>
          <w:noProof/>
          <w:sz w:val="18"/>
          <w:szCs w:val="18"/>
          <w:lang w:eastAsia="ru-RU"/>
        </w:rPr>
        <w:t xml:space="preserve"> - найбільш економічно вигідна пропозиція (приведена вартість – ціна пропозиції, розрахована з урахуванням запропонованих умов оплати).</w:t>
      </w:r>
    </w:p>
    <w:p w14:paraId="70999159"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1</w:t>
      </w:r>
      <w:r w:rsidRPr="00A956EC">
        <w:rPr>
          <w:rFonts w:ascii="Times New Roman" w:eastAsia="Times New Roman" w:hAnsi="Times New Roman" w:cs="Times New Roman"/>
          <w:bCs/>
          <w:noProof/>
          <w:sz w:val="18"/>
          <w:szCs w:val="18"/>
          <w:lang w:eastAsia="ru-RU"/>
        </w:rPr>
        <w:t xml:space="preserve"> – ціна пропозиції, грн., (ЦП)</w:t>
      </w:r>
    </w:p>
    <w:p w14:paraId="4E69EDCE" w14:textId="77777777" w:rsidR="00C12065" w:rsidRPr="00A956EC" w:rsidRDefault="00C12065" w:rsidP="00C12065">
      <w:pPr>
        <w:tabs>
          <w:tab w:val="left" w:pos="180"/>
          <w:tab w:val="left" w:pos="360"/>
        </w:tabs>
        <w:spacing w:after="0" w:line="240" w:lineRule="auto"/>
        <w:jc w:val="both"/>
        <w:rPr>
          <w:rFonts w:ascii="Times New Roman" w:eastAsia="Times New Roman" w:hAnsi="Times New Roman" w:cs="Times New Roman"/>
          <w:b/>
          <w:bCs/>
          <w:noProof/>
          <w:sz w:val="18"/>
          <w:szCs w:val="18"/>
          <w:lang w:eastAsia="ru-RU"/>
        </w:rPr>
      </w:pPr>
      <w:r w:rsidRPr="00A956EC">
        <w:rPr>
          <w:rFonts w:ascii="Times New Roman" w:eastAsia="Times New Roman" w:hAnsi="Times New Roman" w:cs="Times New Roman"/>
          <w:b/>
          <w:bCs/>
          <w:noProof/>
          <w:sz w:val="18"/>
          <w:szCs w:val="18"/>
          <w:lang w:eastAsia="ru-RU"/>
        </w:rPr>
        <w:t>Вартісний еквівалент 2</w:t>
      </w:r>
      <w:r w:rsidRPr="00A956EC">
        <w:rPr>
          <w:rFonts w:ascii="Times New Roman" w:eastAsia="Times New Roman" w:hAnsi="Times New Roman" w:cs="Times New Roman"/>
          <w:bCs/>
          <w:noProof/>
          <w:sz w:val="18"/>
          <w:szCs w:val="18"/>
          <w:lang w:eastAsia="ru-RU"/>
        </w:rPr>
        <w:t xml:space="preserve"> -  </w:t>
      </w:r>
      <w:r w:rsidRPr="00A956EC">
        <w:rPr>
          <w:rFonts w:ascii="Times New Roman" w:eastAsia="Times New Roman" w:hAnsi="Times New Roman" w:cs="Times New Roman"/>
          <w:noProof/>
          <w:sz w:val="18"/>
          <w:szCs w:val="18"/>
          <w:lang w:eastAsia="ru-RU"/>
        </w:rPr>
        <w:t>умови розрахунків,</w:t>
      </w:r>
      <w:r w:rsidRPr="00A956EC">
        <w:rPr>
          <w:rFonts w:ascii="Times New Roman" w:eastAsia="Times New Roman" w:hAnsi="Times New Roman" w:cs="Times New Roman"/>
          <w:bCs/>
          <w:noProof/>
          <w:sz w:val="18"/>
          <w:szCs w:val="18"/>
          <w:lang w:eastAsia="ru-RU"/>
        </w:rPr>
        <w:t xml:space="preserve">  ((А * Сд  / 365 * КдЗА) – (Ор  * Сд / 365 * КдОр)) </w:t>
      </w:r>
    </w:p>
    <w:p w14:paraId="50D4D605"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tbl>
      <w:tblPr>
        <w:tblStyle w:val="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597"/>
        <w:gridCol w:w="8831"/>
      </w:tblGrid>
      <w:tr w:rsidR="00C12065" w:rsidRPr="00A956EC" w14:paraId="0300E358" w14:textId="77777777" w:rsidTr="00861185">
        <w:tc>
          <w:tcPr>
            <w:tcW w:w="792" w:type="dxa"/>
          </w:tcPr>
          <w:p w14:paraId="10236406" w14:textId="77777777" w:rsidR="00C12065" w:rsidRPr="00A956EC" w:rsidRDefault="00C12065" w:rsidP="00861185">
            <w:pPr>
              <w:jc w:val="both"/>
              <w:rPr>
                <w:bCs/>
                <w:noProof/>
                <w:sz w:val="18"/>
                <w:szCs w:val="18"/>
                <w:lang w:eastAsia="ru-RU"/>
              </w:rPr>
            </w:pPr>
            <w:r w:rsidRPr="00A956EC">
              <w:rPr>
                <w:bCs/>
                <w:noProof/>
                <w:sz w:val="18"/>
                <w:szCs w:val="18"/>
                <w:lang w:eastAsia="ru-RU"/>
              </w:rPr>
              <w:t>А</w:t>
            </w:r>
          </w:p>
        </w:tc>
        <w:tc>
          <w:tcPr>
            <w:tcW w:w="629" w:type="dxa"/>
          </w:tcPr>
          <w:p w14:paraId="38C0E45D" w14:textId="77777777" w:rsidR="00C12065" w:rsidRPr="00A956EC" w:rsidRDefault="00C12065" w:rsidP="00861185">
            <w:pPr>
              <w:jc w:val="both"/>
              <w:rPr>
                <w:b/>
                <w:bCs/>
                <w:noProof/>
                <w:sz w:val="18"/>
                <w:szCs w:val="18"/>
                <w:lang w:eastAsia="ru-RU"/>
              </w:rPr>
            </w:pPr>
            <w:r w:rsidRPr="00A956EC">
              <w:rPr>
                <w:b/>
                <w:bCs/>
                <w:noProof/>
                <w:sz w:val="18"/>
                <w:szCs w:val="18"/>
                <w:lang w:eastAsia="ru-RU"/>
              </w:rPr>
              <w:t>-</w:t>
            </w:r>
          </w:p>
        </w:tc>
        <w:tc>
          <w:tcPr>
            <w:tcW w:w="9567" w:type="dxa"/>
          </w:tcPr>
          <w:p w14:paraId="5B05A7BD" w14:textId="77777777" w:rsidR="00C12065" w:rsidRPr="00A956EC" w:rsidRDefault="00C12065" w:rsidP="00861185">
            <w:pPr>
              <w:jc w:val="both"/>
              <w:rPr>
                <w:bCs/>
                <w:noProof/>
                <w:sz w:val="18"/>
                <w:szCs w:val="18"/>
                <w:lang w:eastAsia="ru-RU"/>
              </w:rPr>
            </w:pPr>
            <w:r w:rsidRPr="00A956EC">
              <w:rPr>
                <w:b/>
                <w:bCs/>
                <w:noProof/>
                <w:sz w:val="18"/>
                <w:szCs w:val="18"/>
                <w:lang w:eastAsia="ru-RU"/>
              </w:rPr>
              <w:t>авансові кошти (аванс)</w:t>
            </w:r>
            <w:r w:rsidRPr="00A956EC">
              <w:rPr>
                <w:bCs/>
                <w:noProof/>
                <w:sz w:val="18"/>
                <w:szCs w:val="18"/>
                <w:lang w:eastAsia="ru-RU"/>
              </w:rPr>
              <w:t>, грн.</w:t>
            </w:r>
          </w:p>
        </w:tc>
      </w:tr>
      <w:tr w:rsidR="00C12065" w:rsidRPr="00A956EC" w14:paraId="357022CC" w14:textId="77777777" w:rsidTr="00861185">
        <w:tc>
          <w:tcPr>
            <w:tcW w:w="792" w:type="dxa"/>
          </w:tcPr>
          <w:p w14:paraId="541E46BD"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Ор</w:t>
            </w:r>
          </w:p>
        </w:tc>
        <w:tc>
          <w:tcPr>
            <w:tcW w:w="629" w:type="dxa"/>
          </w:tcPr>
          <w:p w14:paraId="288C9B1A"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35270824"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остаточний розрахунок, залишок після авансу </w:t>
            </w:r>
            <w:r w:rsidRPr="00A956EC">
              <w:rPr>
                <w:bCs/>
                <w:i/>
                <w:noProof/>
                <w:sz w:val="18"/>
                <w:szCs w:val="18"/>
                <w:lang w:eastAsia="ru-RU"/>
              </w:rPr>
              <w:t>(включає в себе проміжні платежі по Актам виконаних робіт/наданих послуг за звітний період; оплату за кожну партію поставленого товару)</w:t>
            </w:r>
            <w:r w:rsidRPr="00A956EC">
              <w:rPr>
                <w:bCs/>
                <w:noProof/>
                <w:sz w:val="18"/>
                <w:szCs w:val="18"/>
                <w:lang w:eastAsia="ru-RU"/>
              </w:rPr>
              <w:t>, грн.</w:t>
            </w:r>
          </w:p>
        </w:tc>
      </w:tr>
      <w:tr w:rsidR="00C12065" w:rsidRPr="00A956EC" w14:paraId="4EDE5C42" w14:textId="77777777" w:rsidTr="00861185">
        <w:tc>
          <w:tcPr>
            <w:tcW w:w="792" w:type="dxa"/>
          </w:tcPr>
          <w:p w14:paraId="29F3BE2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КдЗА</w:t>
            </w:r>
          </w:p>
        </w:tc>
        <w:tc>
          <w:tcPr>
            <w:tcW w:w="629" w:type="dxa"/>
          </w:tcPr>
          <w:p w14:paraId="06D2DA67"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62115B0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кількість к/д до закриття авансу </w:t>
            </w:r>
            <w:r w:rsidRPr="00A956EC">
              <w:rPr>
                <w:bCs/>
                <w:noProof/>
                <w:sz w:val="18"/>
                <w:szCs w:val="18"/>
                <w:lang w:val="ru-RU" w:eastAsia="ru-RU"/>
              </w:rPr>
              <w:t xml:space="preserve">з </w:t>
            </w:r>
            <w:r w:rsidRPr="00A956EC">
              <w:rPr>
                <w:bCs/>
                <w:noProof/>
                <w:sz w:val="18"/>
                <w:szCs w:val="18"/>
                <w:lang w:eastAsia="ru-RU"/>
              </w:rPr>
              <w:t xml:space="preserve">моменту виплати авансу до постачання товару на суму авансу, визначені Учасником. </w:t>
            </w:r>
          </w:p>
        </w:tc>
      </w:tr>
      <w:tr w:rsidR="00C12065" w:rsidRPr="00A956EC" w14:paraId="6B272756" w14:textId="77777777" w:rsidTr="00861185">
        <w:tc>
          <w:tcPr>
            <w:tcW w:w="792" w:type="dxa"/>
          </w:tcPr>
          <w:p w14:paraId="438630B6"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КдОр</w:t>
            </w:r>
          </w:p>
        </w:tc>
        <w:tc>
          <w:tcPr>
            <w:tcW w:w="629" w:type="dxa"/>
          </w:tcPr>
          <w:p w14:paraId="0E077CB4"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5047BCE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к/д для остаточного розрахунку, відтермінування платежу.</w:t>
            </w:r>
          </w:p>
        </w:tc>
      </w:tr>
      <w:tr w:rsidR="00C12065" w:rsidRPr="00A956EC" w14:paraId="1441A95F" w14:textId="77777777" w:rsidTr="00861185">
        <w:tc>
          <w:tcPr>
            <w:tcW w:w="792" w:type="dxa"/>
          </w:tcPr>
          <w:p w14:paraId="581CEF46"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Сд</w:t>
            </w:r>
          </w:p>
        </w:tc>
        <w:tc>
          <w:tcPr>
            <w:tcW w:w="629" w:type="dxa"/>
          </w:tcPr>
          <w:p w14:paraId="691432F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46F3DBBD"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 xml:space="preserve">ставка дисконтування – вартість короткотривалих кредитів для суб`єктів господарської діяльності в національній валюті у відсотках річних становить </w:t>
            </w:r>
            <w:r w:rsidR="00113616">
              <w:rPr>
                <w:bCs/>
                <w:noProof/>
                <w:sz w:val="18"/>
                <w:szCs w:val="18"/>
                <w:lang w:eastAsia="ru-RU"/>
              </w:rPr>
              <w:t>21</w:t>
            </w:r>
            <w:r w:rsidRPr="00A956EC">
              <w:rPr>
                <w:bCs/>
                <w:noProof/>
                <w:sz w:val="18"/>
                <w:szCs w:val="18"/>
                <w:lang w:eastAsia="ru-RU"/>
              </w:rPr>
              <w:t>,9</w:t>
            </w:r>
            <w:r w:rsidR="00113616">
              <w:rPr>
                <w:bCs/>
                <w:noProof/>
                <w:sz w:val="18"/>
                <w:szCs w:val="18"/>
                <w:lang w:eastAsia="ru-RU"/>
              </w:rPr>
              <w:t>8</w:t>
            </w:r>
            <w:r w:rsidRPr="00A956EC">
              <w:rPr>
                <w:bCs/>
                <w:noProof/>
                <w:sz w:val="18"/>
                <w:szCs w:val="18"/>
                <w:lang w:eastAsia="ru-RU"/>
              </w:rPr>
              <w:t>%.</w:t>
            </w:r>
          </w:p>
        </w:tc>
      </w:tr>
      <w:tr w:rsidR="00C12065" w:rsidRPr="00A956EC" w14:paraId="08634B0E" w14:textId="77777777" w:rsidTr="00861185">
        <w:tc>
          <w:tcPr>
            <w:tcW w:w="792" w:type="dxa"/>
          </w:tcPr>
          <w:p w14:paraId="360B4E78"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365</w:t>
            </w:r>
          </w:p>
        </w:tc>
        <w:tc>
          <w:tcPr>
            <w:tcW w:w="629" w:type="dxa"/>
          </w:tcPr>
          <w:p w14:paraId="6ACE2AD5"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w:t>
            </w:r>
          </w:p>
        </w:tc>
        <w:tc>
          <w:tcPr>
            <w:tcW w:w="9567" w:type="dxa"/>
          </w:tcPr>
          <w:p w14:paraId="024E1409" w14:textId="77777777" w:rsidR="00C12065" w:rsidRPr="00A956EC" w:rsidRDefault="00C12065" w:rsidP="00861185">
            <w:pPr>
              <w:spacing w:before="240"/>
              <w:jc w:val="both"/>
              <w:rPr>
                <w:bCs/>
                <w:noProof/>
                <w:sz w:val="18"/>
                <w:szCs w:val="18"/>
                <w:lang w:eastAsia="ru-RU"/>
              </w:rPr>
            </w:pPr>
            <w:r w:rsidRPr="00A956EC">
              <w:rPr>
                <w:bCs/>
                <w:noProof/>
                <w:sz w:val="18"/>
                <w:szCs w:val="18"/>
                <w:lang w:eastAsia="ru-RU"/>
              </w:rPr>
              <w:t>кількість днів у році.</w:t>
            </w:r>
          </w:p>
        </w:tc>
      </w:tr>
    </w:tbl>
    <w:p w14:paraId="64430AE3" w14:textId="77777777" w:rsidR="00C12065" w:rsidRPr="00A956EC" w:rsidRDefault="00C12065" w:rsidP="00C12065">
      <w:pPr>
        <w:spacing w:after="0" w:line="240" w:lineRule="auto"/>
        <w:jc w:val="both"/>
        <w:rPr>
          <w:rFonts w:ascii="Times New Roman" w:eastAsia="Times New Roman" w:hAnsi="Times New Roman" w:cs="Times New Roman"/>
          <w:bCs/>
          <w:noProof/>
          <w:sz w:val="18"/>
          <w:szCs w:val="18"/>
          <w:lang w:eastAsia="ru-RU"/>
        </w:rPr>
      </w:pPr>
    </w:p>
    <w:p w14:paraId="7B059D23" w14:textId="77777777" w:rsidR="00C12065" w:rsidRPr="00A956EC" w:rsidRDefault="00C12065" w:rsidP="00C12065">
      <w:pPr>
        <w:shd w:val="clear" w:color="auto" w:fill="FFFFFF"/>
        <w:spacing w:after="0" w:line="240" w:lineRule="auto"/>
        <w:jc w:val="both"/>
        <w:rPr>
          <w:rFonts w:ascii="Times New Roman" w:eastAsia="Times New Roman" w:hAnsi="Times New Roman" w:cs="Times New Roman"/>
          <w:b/>
          <w:bCs/>
          <w:noProof/>
          <w:sz w:val="18"/>
          <w:szCs w:val="18"/>
          <w:u w:val="single"/>
          <w:lang w:eastAsia="ru-RU"/>
        </w:rPr>
      </w:pPr>
      <w:r w:rsidRPr="00A956EC">
        <w:rPr>
          <w:rFonts w:ascii="Times New Roman" w:eastAsia="Times New Roman" w:hAnsi="Times New Roman" w:cs="Times New Roman"/>
          <w:b/>
          <w:bCs/>
          <w:noProof/>
          <w:sz w:val="18"/>
          <w:szCs w:val="18"/>
          <w:u w:val="single"/>
          <w:lang w:eastAsia="ru-RU"/>
        </w:rPr>
        <w:t xml:space="preserve">Найбільш економічно вигідна пропозиція - мінімальна. </w:t>
      </w:r>
    </w:p>
    <w:p w14:paraId="216A5435" w14:textId="77777777" w:rsidR="00C12065" w:rsidRPr="00A956EC" w:rsidRDefault="00C12065" w:rsidP="00C12065">
      <w:pP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br w:type="page"/>
      </w:r>
    </w:p>
    <w:p w14:paraId="072D3EEA"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lastRenderedPageBreak/>
        <w:t xml:space="preserve">Додаток </w:t>
      </w:r>
      <w:r w:rsidR="00DA6A34" w:rsidRPr="00A956EC">
        <w:rPr>
          <w:rFonts w:ascii="Times New Roman" w:eastAsia="Times New Roman" w:hAnsi="Times New Roman" w:cs="Times New Roman"/>
          <w:b/>
          <w:noProof/>
          <w:sz w:val="18"/>
          <w:szCs w:val="18"/>
          <w:lang w:eastAsia="ru-RU"/>
        </w:rPr>
        <w:t>6</w:t>
      </w:r>
    </w:p>
    <w:p w14:paraId="6DD33953"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noProof/>
          <w:sz w:val="18"/>
          <w:szCs w:val="18"/>
          <w:lang w:eastAsia="ru-RU"/>
        </w:rPr>
        <w:t xml:space="preserve">до </w:t>
      </w:r>
      <w:r w:rsidRPr="00A956EC">
        <w:rPr>
          <w:rFonts w:ascii="Times New Roman" w:eastAsia="Times New Roman" w:hAnsi="Times New Roman" w:cs="Times New Roman"/>
          <w:b/>
          <w:bCs/>
          <w:noProof/>
          <w:sz w:val="18"/>
          <w:szCs w:val="18"/>
          <w:lang w:eastAsia="ru-RU"/>
        </w:rPr>
        <w:t>Тендерної документації</w:t>
      </w:r>
    </w:p>
    <w:p w14:paraId="5B4B0655"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bCs/>
          <w:noProof/>
          <w:sz w:val="18"/>
          <w:szCs w:val="18"/>
          <w:lang w:eastAsia="ru-RU"/>
        </w:rPr>
      </w:pPr>
    </w:p>
    <w:p w14:paraId="683EDB58" w14:textId="77777777" w:rsidR="00C12065" w:rsidRPr="00A956EC" w:rsidRDefault="00C12065" w:rsidP="00C12065">
      <w:pPr>
        <w:shd w:val="clear" w:color="auto" w:fill="FFFFFF"/>
        <w:autoSpaceDE w:val="0"/>
        <w:autoSpaceDN w:val="0"/>
        <w:adjustRightInd w:val="0"/>
        <w:spacing w:after="0" w:line="240" w:lineRule="auto"/>
        <w:jc w:val="center"/>
        <w:rPr>
          <w:rFonts w:ascii="Times New Roman" w:eastAsia="Times New Roman" w:hAnsi="Times New Roman" w:cs="Times New Roman"/>
          <w:b/>
          <w:noProof/>
          <w:sz w:val="18"/>
          <w:szCs w:val="18"/>
          <w:lang w:eastAsia="ru-RU"/>
        </w:rPr>
      </w:pPr>
      <w:r w:rsidRPr="00A956EC">
        <w:rPr>
          <w:rFonts w:ascii="Times New Roman" w:eastAsia="Times New Roman" w:hAnsi="Times New Roman" w:cs="Times New Roman"/>
          <w:b/>
          <w:bCs/>
          <w:noProof/>
          <w:sz w:val="18"/>
          <w:szCs w:val="18"/>
          <w:lang w:eastAsia="ru-RU"/>
        </w:rPr>
        <w:t>ТЕХНІЧНЕ ЗАВДАННЯ</w:t>
      </w:r>
    </w:p>
    <w:p w14:paraId="4E71B175"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7AB1C452" w14:textId="77777777" w:rsidR="00C12065" w:rsidRPr="00A956EC" w:rsidRDefault="00C12065" w:rsidP="00C12065">
      <w:pPr>
        <w:widowControl w:val="0"/>
        <w:autoSpaceDE w:val="0"/>
        <w:autoSpaceDN w:val="0"/>
        <w:adjustRightInd w:val="0"/>
        <w:spacing w:after="0" w:line="240" w:lineRule="auto"/>
        <w:jc w:val="both"/>
        <w:rPr>
          <w:rFonts w:ascii="Times New Roman" w:eastAsia="Times New Roman" w:hAnsi="Times New Roman" w:cs="Times New Roman"/>
          <w:bCs/>
          <w:noProof/>
          <w:sz w:val="18"/>
          <w:szCs w:val="18"/>
          <w:lang w:eastAsia="ru-RU"/>
        </w:rPr>
      </w:pPr>
      <w:r w:rsidRPr="00A956EC">
        <w:rPr>
          <w:rFonts w:ascii="Times New Roman" w:eastAsia="Times New Roman" w:hAnsi="Times New Roman" w:cs="Times New Roman"/>
          <w:bCs/>
          <w:noProof/>
          <w:sz w:val="18"/>
          <w:szCs w:val="18"/>
          <w:lang w:eastAsia="ru-RU"/>
        </w:rPr>
        <w:t>*Якщо є посилання на конкретну торгівельну марку чи фірму, патент, конструкцію або тип предмета закупівлі, такі найменування товару читати у редакції – «або аналог».</w:t>
      </w:r>
    </w:p>
    <w:p w14:paraId="10C5706F" w14:textId="77777777" w:rsidR="00C12065" w:rsidRDefault="00C12065" w:rsidP="00C12065">
      <w:pPr>
        <w:spacing w:after="0" w:line="240" w:lineRule="auto"/>
        <w:jc w:val="right"/>
        <w:rPr>
          <w:rFonts w:ascii="Times New Roman" w:eastAsia="Times New Roman" w:hAnsi="Times New Roman" w:cs="Times New Roman"/>
          <w:b/>
          <w:noProof/>
          <w:sz w:val="18"/>
          <w:szCs w:val="18"/>
          <w:lang w:eastAsia="ru-RU"/>
        </w:rPr>
      </w:pPr>
    </w:p>
    <w:p w14:paraId="01770282" w14:textId="39E5F99D" w:rsidR="00706386" w:rsidRDefault="00706386" w:rsidP="00DE4744">
      <w:pPr>
        <w:spacing w:after="0" w:line="240" w:lineRule="auto"/>
        <w:jc w:val="center"/>
        <w:rPr>
          <w:rFonts w:ascii="Times New Roman" w:eastAsia="Times New Roman" w:hAnsi="Times New Roman" w:cs="Times New Roman"/>
          <w:b/>
          <w:noProof/>
          <w:sz w:val="18"/>
          <w:szCs w:val="18"/>
          <w:lang w:val="ru-RU" w:eastAsia="ru-RU"/>
        </w:rPr>
      </w:pPr>
    </w:p>
    <w:p w14:paraId="4DA7E0D6" w14:textId="77777777" w:rsidR="00706386" w:rsidRPr="00706386" w:rsidRDefault="00706386" w:rsidP="00706386">
      <w:pPr>
        <w:spacing w:after="0" w:line="240" w:lineRule="auto"/>
        <w:rPr>
          <w:rFonts w:ascii="Times New Roman" w:eastAsia="Times New Roman" w:hAnsi="Times New Roman" w:cs="Times New Roman"/>
          <w:b/>
          <w:noProof/>
          <w:sz w:val="18"/>
          <w:szCs w:val="18"/>
          <w:lang w:val="ru-RU" w:eastAsia="ru-RU"/>
        </w:rPr>
      </w:pPr>
    </w:p>
    <w:p w14:paraId="3C6940A5"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2CE1C326" w14:textId="77777777" w:rsidR="00C12065" w:rsidRPr="00A956EC" w:rsidRDefault="00C12065" w:rsidP="00C12065">
      <w:pPr>
        <w:spacing w:after="0" w:line="240" w:lineRule="auto"/>
        <w:jc w:val="right"/>
        <w:rPr>
          <w:rFonts w:ascii="Times New Roman" w:eastAsia="Times New Roman" w:hAnsi="Times New Roman" w:cs="Times New Roman"/>
          <w:b/>
          <w:noProof/>
          <w:sz w:val="18"/>
          <w:szCs w:val="18"/>
          <w:lang w:eastAsia="ru-RU"/>
        </w:rPr>
      </w:pPr>
    </w:p>
    <w:p w14:paraId="6C084E09"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p w14:paraId="15A6A92E"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p>
    <w:bookmarkStart w:id="9" w:name="_MON_1758626998"/>
    <w:bookmarkEnd w:id="9"/>
    <w:p w14:paraId="35B51191" w14:textId="599489EF" w:rsidR="00A956EC" w:rsidRPr="00A956EC" w:rsidRDefault="004161B3" w:rsidP="00D170AE">
      <w:pPr>
        <w:spacing w:after="0" w:line="240" w:lineRule="auto"/>
        <w:jc w:val="center"/>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object w:dxaOrig="1539" w:dyaOrig="997" w14:anchorId="327C7A28">
          <v:shape id="_x0000_i1028" type="#_x0000_t75" style="width:77.25pt;height:49.5pt" o:ole="">
            <v:imagedata r:id="rId24" o:title=""/>
          </v:shape>
          <o:OLEObject Type="Embed" ProgID="Word.Document.12" ShapeID="_x0000_i1028" DrawAspect="Icon" ObjectID="_1758627009" r:id="rId25">
            <o:FieldCodes>\s</o:FieldCodes>
          </o:OLEObject>
        </w:object>
      </w:r>
      <w:r w:rsidR="00A956EC" w:rsidRPr="00A956EC">
        <w:rPr>
          <w:rFonts w:ascii="Times New Roman" w:eastAsia="Times New Roman" w:hAnsi="Times New Roman" w:cs="Times New Roman"/>
          <w:b/>
          <w:sz w:val="18"/>
          <w:szCs w:val="18"/>
          <w:lang w:eastAsia="ru-RU"/>
        </w:rPr>
        <w:br w:type="page"/>
      </w:r>
    </w:p>
    <w:p w14:paraId="7E6FC8EE"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val="ru-RU" w:eastAsia="ru-RU"/>
        </w:rPr>
      </w:pPr>
      <w:r w:rsidRPr="00A956EC">
        <w:rPr>
          <w:rFonts w:ascii="Times New Roman" w:eastAsia="Times New Roman" w:hAnsi="Times New Roman" w:cs="Times New Roman"/>
          <w:b/>
          <w:sz w:val="18"/>
          <w:szCs w:val="18"/>
          <w:lang w:eastAsia="ru-RU"/>
        </w:rPr>
        <w:lastRenderedPageBreak/>
        <w:t xml:space="preserve">Додаток </w:t>
      </w:r>
      <w:r w:rsidR="00DA6A34" w:rsidRPr="00A956EC">
        <w:rPr>
          <w:rFonts w:ascii="Times New Roman" w:eastAsia="Times New Roman" w:hAnsi="Times New Roman" w:cs="Times New Roman"/>
          <w:b/>
          <w:sz w:val="18"/>
          <w:szCs w:val="18"/>
          <w:lang w:val="ru-RU" w:eastAsia="ru-RU"/>
        </w:rPr>
        <w:t>7</w:t>
      </w:r>
    </w:p>
    <w:p w14:paraId="217C49D3" w14:textId="77777777" w:rsidR="00C12065" w:rsidRPr="00A956EC" w:rsidRDefault="00C12065" w:rsidP="00C12065">
      <w:pPr>
        <w:spacing w:after="0" w:line="240" w:lineRule="auto"/>
        <w:jc w:val="right"/>
        <w:rPr>
          <w:rFonts w:ascii="Times New Roman" w:eastAsia="Times New Roman" w:hAnsi="Times New Roman" w:cs="Times New Roman"/>
          <w:b/>
          <w:sz w:val="18"/>
          <w:szCs w:val="18"/>
          <w:lang w:eastAsia="ru-RU"/>
        </w:rPr>
      </w:pPr>
      <w:r w:rsidRPr="00A956EC">
        <w:rPr>
          <w:rFonts w:ascii="Times New Roman" w:eastAsia="Times New Roman" w:hAnsi="Times New Roman" w:cs="Times New Roman"/>
          <w:b/>
          <w:sz w:val="18"/>
          <w:szCs w:val="18"/>
          <w:lang w:eastAsia="ru-RU"/>
        </w:rPr>
        <w:t xml:space="preserve">до </w:t>
      </w:r>
      <w:r w:rsidRPr="00A956EC">
        <w:rPr>
          <w:rFonts w:ascii="Times New Roman" w:eastAsia="Times New Roman" w:hAnsi="Times New Roman" w:cs="Times New Roman"/>
          <w:b/>
          <w:bCs/>
          <w:sz w:val="18"/>
          <w:szCs w:val="18"/>
          <w:lang w:eastAsia="ru-RU"/>
        </w:rPr>
        <w:t>Тендерної документації</w:t>
      </w:r>
    </w:p>
    <w:p w14:paraId="3828E4C4" w14:textId="77777777" w:rsidR="00C12065" w:rsidRPr="00A956EC" w:rsidRDefault="00C12065" w:rsidP="00C12065">
      <w:pPr>
        <w:jc w:val="right"/>
        <w:rPr>
          <w:rFonts w:ascii="Times New Roman" w:hAnsi="Times New Roman" w:cs="Times New Roman"/>
          <w:b/>
          <w:sz w:val="18"/>
          <w:szCs w:val="18"/>
        </w:rPr>
      </w:pPr>
    </w:p>
    <w:p w14:paraId="13DD0720" w14:textId="77777777" w:rsidR="00C12065" w:rsidRPr="00A956EC" w:rsidRDefault="00C12065" w:rsidP="00C12065">
      <w:pPr>
        <w:spacing w:after="0" w:line="240" w:lineRule="auto"/>
        <w:jc w:val="center"/>
        <w:rPr>
          <w:rFonts w:ascii="Times New Roman" w:hAnsi="Times New Roman" w:cs="Times New Roman"/>
          <w:b/>
          <w:sz w:val="18"/>
          <w:szCs w:val="18"/>
        </w:rPr>
      </w:pPr>
      <w:r w:rsidRPr="00A956EC">
        <w:rPr>
          <w:rFonts w:ascii="Times New Roman" w:hAnsi="Times New Roman" w:cs="Times New Roman"/>
          <w:b/>
          <w:sz w:val="18"/>
          <w:szCs w:val="18"/>
        </w:rPr>
        <w:t>ДОВІДКА ПРО ВІДПОВІДНІСТЬ ВИМОГАМ ПКМУ від 3 березня 2022 р. № 187</w:t>
      </w:r>
    </w:p>
    <w:p w14:paraId="21671AE3" w14:textId="77777777" w:rsidR="00C12065" w:rsidRPr="00A956EC" w:rsidRDefault="00C12065" w:rsidP="00C12065">
      <w:pPr>
        <w:spacing w:after="0" w:line="240" w:lineRule="auto"/>
        <w:jc w:val="both"/>
        <w:rPr>
          <w:rFonts w:ascii="Times New Roman" w:hAnsi="Times New Roman" w:cs="Times New Roman"/>
          <w:b/>
          <w:sz w:val="18"/>
          <w:szCs w:val="18"/>
        </w:rPr>
      </w:pPr>
    </w:p>
    <w:p w14:paraId="0B7F3C27"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r w:rsidRPr="00A956EC">
        <w:rPr>
          <w:rFonts w:ascii="Times New Roman" w:eastAsia="Times New Roman" w:hAnsi="Times New Roman" w:cs="Times New Roman"/>
          <w:sz w:val="18"/>
          <w:szCs w:val="18"/>
          <w:shd w:val="clear" w:color="auto" w:fill="FFFFFF"/>
          <w:lang w:eastAsia="ru-RU"/>
        </w:rPr>
        <w:t xml:space="preserve">На виконання вимог Постанови КМУ № 187 від 03 березня 2022 року повідомляємо наступне: </w:t>
      </w:r>
    </w:p>
    <w:p w14:paraId="2B3354CC" w14:textId="77777777" w:rsidR="00C12065" w:rsidRPr="00A956EC" w:rsidRDefault="00C12065" w:rsidP="00C12065">
      <w:pPr>
        <w:spacing w:after="0" w:line="240" w:lineRule="auto"/>
        <w:jc w:val="both"/>
        <w:rPr>
          <w:rFonts w:ascii="Times New Roman" w:eastAsia="Times New Roman" w:hAnsi="Times New Roman" w:cs="Times New Roman"/>
          <w:sz w:val="18"/>
          <w:szCs w:val="18"/>
          <w:shd w:val="clear" w:color="auto" w:fill="FFFFFF"/>
          <w:lang w:eastAsia="ru-RU"/>
        </w:rPr>
      </w:pPr>
    </w:p>
    <w:p w14:paraId="6B48EB86"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конкурсних торгів повідомляє, що згідно статутних документів засновником (учасником, акціонером) </w:t>
      </w:r>
      <w:r w:rsidRPr="00A956EC">
        <w:rPr>
          <w:rFonts w:ascii="Times New Roman" w:eastAsia="Times New Roman" w:hAnsi="Times New Roman" w:cs="Times New Roman"/>
          <w:sz w:val="18"/>
          <w:szCs w:val="18"/>
          <w:shd w:val="clear" w:color="auto" w:fill="FFFFFF"/>
          <w:lang w:eastAsia="ru-RU"/>
        </w:rPr>
        <w:t>______________________ (вказати назву юридичної особи – Учасника торгів)</w:t>
      </w:r>
      <w:r w:rsidRPr="00A956EC">
        <w:rPr>
          <w:rFonts w:ascii="Times New Roman" w:hAnsi="Times New Roman" w:cs="Times New Roman"/>
          <w:sz w:val="18"/>
          <w:szCs w:val="18"/>
        </w:rPr>
        <w:t>, якому належить частка у розмірі ____________  % статутного капіталу Товариства, є компанія (особа) (вказати назву засновника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учасника</w:t>
      </w:r>
      <w:r w:rsidRPr="00A956EC">
        <w:rPr>
          <w:rFonts w:ascii="Times New Roman" w:hAnsi="Times New Roman" w:cs="Times New Roman"/>
          <w:sz w:val="18"/>
          <w:szCs w:val="18"/>
          <w:lang w:val="ru-RU"/>
        </w:rPr>
        <w:t>/</w:t>
      </w:r>
      <w:r w:rsidRPr="00A956EC">
        <w:rPr>
          <w:rFonts w:ascii="Times New Roman" w:hAnsi="Times New Roman" w:cs="Times New Roman"/>
          <w:sz w:val="18"/>
          <w:szCs w:val="18"/>
        </w:rPr>
        <w:t xml:space="preserve">акціонера) _________________________ (країна реєстрації __________________, адреса  (в тому числі англійською мовою, для нерезидентів) ____________________, реєстраційний код __________________).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w:t>
      </w:r>
      <w:r w:rsidRPr="00A956EC">
        <w:rPr>
          <w:rFonts w:ascii="Times New Roman" w:eastAsia="Times New Roman" w:hAnsi="Times New Roman" w:cs="Times New Roman"/>
          <w:sz w:val="18"/>
          <w:szCs w:val="18"/>
          <w:shd w:val="clear" w:color="auto" w:fill="FFFFFF"/>
          <w:lang w:eastAsia="ru-RU"/>
        </w:rPr>
        <w:t xml:space="preserve"> ______________________ (вказати назву юридичної особи – Учасника торгів) є </w:t>
      </w:r>
      <w:r w:rsidRPr="00A956EC">
        <w:rPr>
          <w:rFonts w:ascii="Times New Roman" w:hAnsi="Times New Roman" w:cs="Times New Roman"/>
          <w:sz w:val="18"/>
          <w:szCs w:val="18"/>
        </w:rPr>
        <w:t>резидент ___________________ (вказати країну) ______________________ (вказати ПІБ власника, серія, номер паспорту, ким виданий).</w:t>
      </w:r>
    </w:p>
    <w:p w14:paraId="67807694" w14:textId="77777777" w:rsidR="00C12065" w:rsidRPr="00A956EC" w:rsidRDefault="00C12065" w:rsidP="00C12065">
      <w:pPr>
        <w:spacing w:after="0" w:line="240" w:lineRule="auto"/>
        <w:jc w:val="both"/>
        <w:rPr>
          <w:rFonts w:ascii="Times New Roman" w:hAnsi="Times New Roman" w:cs="Times New Roman"/>
          <w:sz w:val="18"/>
          <w:szCs w:val="18"/>
        </w:rPr>
      </w:pPr>
    </w:p>
    <w:p w14:paraId="4651F231"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50C52741"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Cs/>
          <w:sz w:val="18"/>
          <w:szCs w:val="18"/>
        </w:rPr>
        <w:t>)</w:t>
      </w:r>
      <w:r w:rsidRPr="00A956EC">
        <w:rPr>
          <w:rFonts w:ascii="Times New Roman" w:hAnsi="Times New Roman" w:cs="Times New Roman"/>
          <w:b/>
          <w:sz w:val="18"/>
          <w:szCs w:val="18"/>
        </w:rPr>
        <w:t xml:space="preserve"> не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w:t>
      </w:r>
    </w:p>
    <w:p w14:paraId="367FC035" w14:textId="77777777" w:rsidR="00C12065" w:rsidRPr="00A956EC" w:rsidRDefault="00C12065" w:rsidP="00C12065">
      <w:pPr>
        <w:spacing w:after="0" w:line="240" w:lineRule="auto"/>
        <w:jc w:val="both"/>
        <w:rPr>
          <w:rFonts w:ascii="Times New Roman" w:hAnsi="Times New Roman" w:cs="Times New Roman"/>
          <w:sz w:val="18"/>
          <w:szCs w:val="18"/>
        </w:rPr>
      </w:pPr>
    </w:p>
    <w:p w14:paraId="5DFD71B1"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Таким чином, ____________________</w:t>
      </w:r>
      <w:r w:rsidRPr="00A956EC">
        <w:rPr>
          <w:rFonts w:ascii="Times New Roman" w:eastAsia="Times New Roman" w:hAnsi="Times New Roman" w:cs="Times New Roman"/>
          <w:sz w:val="18"/>
          <w:szCs w:val="18"/>
          <w:shd w:val="clear" w:color="auto" w:fill="FFFFFF"/>
          <w:lang w:eastAsia="ru-RU"/>
        </w:rPr>
        <w:t xml:space="preserve"> (вказати назву юридичної особи – Учасника торгів)</w:t>
      </w:r>
      <w:r w:rsidRPr="00A956EC">
        <w:rPr>
          <w:rFonts w:ascii="Times New Roman" w:hAnsi="Times New Roman" w:cs="Times New Roman"/>
          <w:b/>
          <w:sz w:val="18"/>
          <w:szCs w:val="18"/>
        </w:rPr>
        <w:t xml:space="preserve"> належить</w:t>
      </w:r>
      <w:r w:rsidRPr="00A956EC">
        <w:rPr>
          <w:rFonts w:ascii="Times New Roman" w:hAnsi="Times New Roman" w:cs="Times New Roman"/>
          <w:sz w:val="18"/>
          <w:szCs w:val="18"/>
        </w:rPr>
        <w:t xml:space="preserve"> до юридичних осіб кінцевим </w:t>
      </w:r>
      <w:proofErr w:type="spellStart"/>
      <w:r w:rsidRPr="00A956EC">
        <w:rPr>
          <w:rFonts w:ascii="Times New Roman" w:hAnsi="Times New Roman" w:cs="Times New Roman"/>
          <w:sz w:val="18"/>
          <w:szCs w:val="18"/>
        </w:rPr>
        <w:t>бенефіціарним</w:t>
      </w:r>
      <w:proofErr w:type="spellEnd"/>
      <w:r w:rsidRPr="00A956EC">
        <w:rPr>
          <w:rFonts w:ascii="Times New Roman" w:hAnsi="Times New Roman" w:cs="Times New Roman"/>
          <w:sz w:val="18"/>
          <w:szCs w:val="18"/>
        </w:rPr>
        <w:t xml:space="preserve"> власником, членом або учасником (акціонером), що має частку в статутному капіталі 10 і більше відсотків, яких є Російська Федерація, громадянин Російської Федерації або юридична особа, створена та зареєстрована відповідно до законодавства Російської Федерації, але підпадає під виключення, встановлені Постановою КМУ №187, у зв’язку із наступним ____________________________________________________________. </w:t>
      </w:r>
    </w:p>
    <w:p w14:paraId="5EFF753B" w14:textId="77777777" w:rsidR="00C12065" w:rsidRPr="00A956EC" w:rsidRDefault="00C12065" w:rsidP="00C12065">
      <w:pPr>
        <w:spacing w:after="0" w:line="240" w:lineRule="auto"/>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094141C9" w14:textId="77777777" w:rsidR="00C12065" w:rsidRPr="00A956EC" w:rsidRDefault="00C12065" w:rsidP="00C12065">
      <w:pPr>
        <w:spacing w:after="0" w:line="240" w:lineRule="auto"/>
        <w:jc w:val="both"/>
        <w:rPr>
          <w:rFonts w:ascii="Times New Roman" w:hAnsi="Times New Roman" w:cs="Times New Roman"/>
          <w:sz w:val="18"/>
          <w:szCs w:val="18"/>
        </w:rPr>
      </w:pPr>
    </w:p>
    <w:p w14:paraId="27857E55" w14:textId="77777777" w:rsidR="00C12065" w:rsidRPr="00A956EC" w:rsidRDefault="00C12065" w:rsidP="00C12065">
      <w:pPr>
        <w:spacing w:after="0" w:line="240" w:lineRule="auto"/>
        <w:jc w:val="both"/>
        <w:rPr>
          <w:rFonts w:ascii="Times New Roman" w:hAnsi="Times New Roman" w:cs="Times New Roman"/>
          <w:i/>
          <w:iCs/>
          <w:sz w:val="18"/>
          <w:szCs w:val="18"/>
        </w:rPr>
      </w:pPr>
      <w:r w:rsidRPr="00A956EC">
        <w:rPr>
          <w:rFonts w:ascii="Times New Roman" w:hAnsi="Times New Roman" w:cs="Times New Roman"/>
          <w:i/>
          <w:iCs/>
          <w:sz w:val="18"/>
          <w:szCs w:val="18"/>
        </w:rPr>
        <w:t>Вказати необхідне:</w:t>
      </w:r>
    </w:p>
    <w:p w14:paraId="474C5334"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Учасник або засновник (акціонер, учасник) підприємства Учасника торгів </w:t>
      </w:r>
      <w:r w:rsidRPr="00A956EC">
        <w:rPr>
          <w:rFonts w:ascii="Times New Roman" w:eastAsia="Times New Roman" w:hAnsi="Times New Roman" w:cs="Times New Roman"/>
          <w:sz w:val="18"/>
          <w:szCs w:val="18"/>
          <w:shd w:val="clear" w:color="auto" w:fill="FFFFFF"/>
          <w:lang w:eastAsia="ru-RU"/>
        </w:rPr>
        <w:t>(вказати назву юридичної особи – Учасника торгів)</w:t>
      </w:r>
      <w:r w:rsidRPr="00A956EC">
        <w:rPr>
          <w:rFonts w:ascii="Times New Roman" w:hAnsi="Times New Roman" w:cs="Times New Roman"/>
          <w:sz w:val="18"/>
          <w:szCs w:val="18"/>
        </w:rPr>
        <w:t xml:space="preserve"> є емітентом цінних паперів, які розміщені на міжнародних фондових біржах, а саме ________________________________________ (вказати яка юридична особа, на якій біржі, який відсоток акцій).</w:t>
      </w:r>
    </w:p>
    <w:p w14:paraId="5620C0F0"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 xml:space="preserve">Документальне підтвердження </w:t>
      </w:r>
      <w:r w:rsidRPr="00A956EC">
        <w:rPr>
          <w:rFonts w:ascii="Times New Roman" w:hAnsi="Times New Roman" w:cs="Times New Roman"/>
          <w:color w:val="000000"/>
          <w:sz w:val="18"/>
          <w:szCs w:val="18"/>
        </w:rPr>
        <w:t>додається</w:t>
      </w:r>
    </w:p>
    <w:p w14:paraId="4196A93B" w14:textId="77777777" w:rsidR="00C12065" w:rsidRPr="00A956EC" w:rsidRDefault="00C12065" w:rsidP="00C12065">
      <w:pPr>
        <w:spacing w:after="0" w:line="240" w:lineRule="auto"/>
        <w:jc w:val="both"/>
        <w:rPr>
          <w:rFonts w:ascii="Times New Roman" w:hAnsi="Times New Roman" w:cs="Times New Roman"/>
          <w:sz w:val="18"/>
          <w:szCs w:val="18"/>
        </w:rPr>
      </w:pPr>
    </w:p>
    <w:p w14:paraId="4BE70171" w14:textId="77777777" w:rsidR="00C12065" w:rsidRPr="00A956EC" w:rsidRDefault="00C12065" w:rsidP="00C12065">
      <w:pPr>
        <w:spacing w:after="0"/>
        <w:jc w:val="both"/>
        <w:rPr>
          <w:rFonts w:ascii="Times New Roman" w:hAnsi="Times New Roman" w:cs="Times New Roman"/>
          <w:sz w:val="18"/>
          <w:szCs w:val="18"/>
        </w:rPr>
      </w:pPr>
      <w:r w:rsidRPr="00A956EC">
        <w:rPr>
          <w:rFonts w:ascii="Times New Roman" w:hAnsi="Times New Roman" w:cs="Times New Roman"/>
          <w:sz w:val="18"/>
          <w:szCs w:val="18"/>
        </w:rPr>
        <w:t>Учасник або засновник (акціонер, учасник) підприємства Учасника не є емітентом цінних паперів, які розміщені на міжнародних фондових біржах.</w:t>
      </w:r>
    </w:p>
    <w:p w14:paraId="782F310D" w14:textId="77777777" w:rsidR="00C12065" w:rsidRPr="00A956EC" w:rsidRDefault="00C12065" w:rsidP="00C12065">
      <w:pPr>
        <w:spacing w:after="0" w:line="240" w:lineRule="auto"/>
        <w:jc w:val="both"/>
        <w:rPr>
          <w:rFonts w:ascii="Times New Roman" w:hAnsi="Times New Roman" w:cs="Times New Roman"/>
          <w:sz w:val="18"/>
          <w:szCs w:val="18"/>
        </w:rPr>
      </w:pPr>
    </w:p>
    <w:p w14:paraId="4579BA3B" w14:textId="77777777" w:rsidR="00C12065" w:rsidRPr="00A956EC" w:rsidRDefault="00C12065" w:rsidP="00C12065">
      <w:pPr>
        <w:spacing w:after="0" w:line="240" w:lineRule="auto"/>
        <w:jc w:val="both"/>
        <w:rPr>
          <w:rFonts w:ascii="Times New Roman" w:hAnsi="Times New Roman" w:cs="Times New Roman"/>
          <w:sz w:val="18"/>
          <w:szCs w:val="1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C12065" w:rsidRPr="00A956EC" w14:paraId="0F74BDB6" w14:textId="77777777" w:rsidTr="00861185">
        <w:tc>
          <w:tcPr>
            <w:tcW w:w="4813" w:type="dxa"/>
          </w:tcPr>
          <w:p w14:paraId="69EA42AC" w14:textId="77777777" w:rsidR="00C12065" w:rsidRPr="00A956EC" w:rsidRDefault="00C12065" w:rsidP="00861185">
            <w:pPr>
              <w:spacing w:before="100" w:beforeAutospacing="1" w:after="100" w:afterAutospacing="1"/>
              <w:jc w:val="both"/>
              <w:rPr>
                <w:rFonts w:ascii="Times New Roman" w:eastAsia="Times New Roman" w:hAnsi="Times New Roman" w:cs="Times New Roman"/>
                <w:b/>
                <w:bCs/>
                <w:sz w:val="18"/>
                <w:szCs w:val="18"/>
                <w:lang w:eastAsia="ru-RU"/>
              </w:rPr>
            </w:pPr>
            <w:proofErr w:type="spellStart"/>
            <w:r w:rsidRPr="00A956EC">
              <w:rPr>
                <w:rFonts w:ascii="Times New Roman" w:eastAsia="Times New Roman" w:hAnsi="Times New Roman" w:cs="Times New Roman"/>
                <w:b/>
                <w:bCs/>
                <w:sz w:val="18"/>
                <w:szCs w:val="18"/>
                <w:lang w:eastAsia="ru-RU"/>
              </w:rPr>
              <w:t>Керівник</w:t>
            </w:r>
            <w:proofErr w:type="spellEnd"/>
          </w:p>
        </w:tc>
        <w:tc>
          <w:tcPr>
            <w:tcW w:w="4814" w:type="dxa"/>
          </w:tcPr>
          <w:p w14:paraId="5B0CA723" w14:textId="77777777" w:rsidR="00C12065" w:rsidRPr="00A956EC" w:rsidRDefault="00C12065" w:rsidP="00861185">
            <w:pPr>
              <w:shd w:val="clear" w:color="auto" w:fill="FFFFFF"/>
              <w:spacing w:before="100" w:beforeAutospacing="1" w:after="100" w:afterAutospacing="1"/>
              <w:jc w:val="right"/>
              <w:rPr>
                <w:rFonts w:ascii="Times New Roman" w:hAnsi="Times New Roman" w:cs="Times New Roman"/>
                <w:b/>
                <w:bCs/>
                <w:sz w:val="18"/>
                <w:szCs w:val="18"/>
              </w:rPr>
            </w:pPr>
            <w:r w:rsidRPr="00A956EC">
              <w:rPr>
                <w:rFonts w:ascii="Times New Roman" w:eastAsia="Times New Roman" w:hAnsi="Times New Roman" w:cs="Times New Roman"/>
                <w:b/>
                <w:bCs/>
                <w:sz w:val="18"/>
                <w:szCs w:val="18"/>
                <w:lang w:eastAsia="ru-RU"/>
              </w:rPr>
              <w:t>_______________________</w:t>
            </w:r>
          </w:p>
        </w:tc>
      </w:tr>
    </w:tbl>
    <w:p w14:paraId="0C9EBA59" w14:textId="77777777" w:rsidR="00C12065" w:rsidRPr="00A956EC" w:rsidRDefault="00C12065" w:rsidP="00C12065">
      <w:pPr>
        <w:spacing w:after="0" w:line="240" w:lineRule="auto"/>
        <w:jc w:val="center"/>
        <w:rPr>
          <w:rFonts w:ascii="Times New Roman" w:eastAsia="Times New Roman" w:hAnsi="Times New Roman" w:cs="Times New Roman"/>
          <w:noProof/>
          <w:sz w:val="18"/>
          <w:szCs w:val="18"/>
          <w:lang w:eastAsia="ru-RU"/>
        </w:rPr>
      </w:pPr>
    </w:p>
    <w:p w14:paraId="405FA9E5"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p w14:paraId="31058D8F" w14:textId="77777777" w:rsidR="00E77D69" w:rsidRPr="00A956EC" w:rsidRDefault="00E77D69" w:rsidP="00640A34">
      <w:pPr>
        <w:spacing w:after="0" w:line="240" w:lineRule="auto"/>
        <w:jc w:val="right"/>
        <w:rPr>
          <w:rFonts w:ascii="Times New Roman" w:eastAsia="Times New Roman" w:hAnsi="Times New Roman" w:cs="Times New Roman"/>
          <w:b/>
          <w:sz w:val="18"/>
          <w:szCs w:val="18"/>
          <w:lang w:eastAsia="ru-RU"/>
        </w:rPr>
      </w:pPr>
    </w:p>
    <w:sectPr w:rsidR="00E77D69" w:rsidRPr="00A956EC" w:rsidSect="00C157FD">
      <w:footerReference w:type="even" r:id="rId26"/>
      <w:footerReference w:type="default" r:id="rId27"/>
      <w:pgSz w:w="11906" w:h="16838" w:code="9"/>
      <w:pgMar w:top="709" w:right="849" w:bottom="426" w:left="851"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D32CA" w14:textId="77777777" w:rsidR="00DC7E3B" w:rsidRDefault="00DC7E3B" w:rsidP="00CE6731">
      <w:pPr>
        <w:spacing w:after="0" w:line="240" w:lineRule="auto"/>
      </w:pPr>
      <w:r>
        <w:separator/>
      </w:r>
    </w:p>
  </w:endnote>
  <w:endnote w:type="continuationSeparator" w:id="0">
    <w:p w14:paraId="383F60C0" w14:textId="77777777" w:rsidR="00DC7E3B" w:rsidRDefault="00DC7E3B" w:rsidP="00CE6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Arial Unicode MS"/>
    <w:panose1 w:val="00000000000000000000"/>
    <w:charset w:val="80"/>
    <w:family w:val="auto"/>
    <w:notTrueType/>
    <w:pitch w:val="default"/>
    <w:sig w:usb0="00000000"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Petersburg">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Roboto">
    <w:panose1 w:val="02000000000000000000"/>
    <w:charset w:val="CC"/>
    <w:family w:val="auto"/>
    <w:pitch w:val="variable"/>
    <w:sig w:usb0="E00002FF" w:usb1="5000205B" w:usb2="0000002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2189B" w14:textId="77777777" w:rsidR="009B281F" w:rsidRDefault="009B281F" w:rsidP="00607676">
    <w:pPr>
      <w:pStyle w:val="af3"/>
      <w:rPr>
        <w:rStyle w:val="affb"/>
      </w:rPr>
    </w:pPr>
    <w:r>
      <w:rPr>
        <w:rStyle w:val="affb"/>
      </w:rPr>
      <w:fldChar w:fldCharType="begin"/>
    </w:r>
    <w:r>
      <w:rPr>
        <w:rStyle w:val="affb"/>
      </w:rPr>
      <w:instrText xml:space="preserve">PAGE  </w:instrText>
    </w:r>
    <w:r>
      <w:rPr>
        <w:rStyle w:val="affb"/>
      </w:rPr>
      <w:fldChar w:fldCharType="separate"/>
    </w:r>
    <w:r>
      <w:rPr>
        <w:rStyle w:val="affb"/>
        <w:noProof/>
      </w:rPr>
      <w:t>41</w:t>
    </w:r>
    <w:r>
      <w:rPr>
        <w:rStyle w:val="affb"/>
      </w:rPr>
      <w:fldChar w:fldCharType="end"/>
    </w:r>
  </w:p>
  <w:p w14:paraId="4256AA81" w14:textId="77777777" w:rsidR="009B281F" w:rsidRDefault="009B281F" w:rsidP="00607676">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D2BCE" w14:textId="77777777" w:rsidR="009B281F" w:rsidRDefault="009B281F" w:rsidP="00607676">
    <w:pPr>
      <w:pStyle w:val="af3"/>
      <w:rPr>
        <w:rStyle w:val="affb"/>
      </w:rPr>
    </w:pPr>
  </w:p>
  <w:p w14:paraId="33D63D4D" w14:textId="77777777" w:rsidR="009B281F" w:rsidRDefault="009B281F" w:rsidP="00607676">
    <w:pPr>
      <w:pStyle w:val="af3"/>
      <w:rPr>
        <w:rStyle w:val="affb"/>
      </w:rPr>
    </w:pPr>
  </w:p>
  <w:p w14:paraId="3CFA870B" w14:textId="77777777" w:rsidR="009B281F" w:rsidRDefault="009B281F" w:rsidP="0060767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BF723" w14:textId="77777777" w:rsidR="00DC7E3B" w:rsidRDefault="00DC7E3B" w:rsidP="00CE6731">
      <w:pPr>
        <w:spacing w:after="0" w:line="240" w:lineRule="auto"/>
      </w:pPr>
      <w:r>
        <w:separator/>
      </w:r>
    </w:p>
  </w:footnote>
  <w:footnote w:type="continuationSeparator" w:id="0">
    <w:p w14:paraId="405805E1" w14:textId="77777777" w:rsidR="00DC7E3B" w:rsidRDefault="00DC7E3B" w:rsidP="00CE67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i/>
      </w:rPr>
      <w:id w:val="2058043984"/>
      <w:docPartObj>
        <w:docPartGallery w:val="Page Numbers (Top of Page)"/>
        <w:docPartUnique/>
      </w:docPartObj>
    </w:sdtPr>
    <w:sdtEndPr>
      <w:rPr>
        <w:sz w:val="18"/>
        <w:szCs w:val="18"/>
      </w:rPr>
    </w:sdtEndPr>
    <w:sdtContent>
      <w:p w14:paraId="0960F99A" w14:textId="77777777" w:rsidR="00C12065" w:rsidRPr="005B0D82" w:rsidRDefault="00C12065" w:rsidP="0028108F">
        <w:pPr>
          <w:pStyle w:val="af1"/>
          <w:jc w:val="right"/>
          <w:rPr>
            <w:rFonts w:ascii="Times New Roman" w:hAnsi="Times New Roman" w:cs="Times New Roman"/>
            <w:i/>
            <w:sz w:val="18"/>
            <w:szCs w:val="18"/>
          </w:rPr>
        </w:pPr>
        <w:r w:rsidRPr="005B0D82">
          <w:rPr>
            <w:rFonts w:ascii="Times New Roman" w:hAnsi="Times New Roman" w:cs="Times New Roman"/>
            <w:i/>
            <w:sz w:val="18"/>
            <w:szCs w:val="18"/>
          </w:rPr>
          <w:fldChar w:fldCharType="begin"/>
        </w:r>
        <w:r w:rsidRPr="005B0D82">
          <w:rPr>
            <w:rFonts w:ascii="Times New Roman" w:hAnsi="Times New Roman" w:cs="Times New Roman"/>
            <w:i/>
            <w:sz w:val="18"/>
            <w:szCs w:val="18"/>
          </w:rPr>
          <w:instrText>PAGE   \* MERGEFORMAT</w:instrText>
        </w:r>
        <w:r w:rsidRPr="005B0D82">
          <w:rPr>
            <w:rFonts w:ascii="Times New Roman" w:hAnsi="Times New Roman" w:cs="Times New Roman"/>
            <w:i/>
            <w:sz w:val="18"/>
            <w:szCs w:val="18"/>
          </w:rPr>
          <w:fldChar w:fldCharType="separate"/>
        </w:r>
        <w:r w:rsidRPr="00156F06">
          <w:rPr>
            <w:i/>
            <w:noProof/>
            <w:sz w:val="18"/>
            <w:szCs w:val="18"/>
            <w:lang w:val="ru-RU"/>
          </w:rPr>
          <w:t>9</w:t>
        </w:r>
        <w:r w:rsidRPr="005B0D82">
          <w:rPr>
            <w:rFonts w:ascii="Times New Roman" w:hAnsi="Times New Roman" w:cs="Times New Roman"/>
            <w:i/>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
    <w:lvl w:ilvl="0">
      <w:start w:val="2"/>
      <w:numFmt w:val="bullet"/>
      <w:lvlText w:val="-"/>
      <w:lvlJc w:val="left"/>
      <w:pPr>
        <w:tabs>
          <w:tab w:val="num" w:pos="1080"/>
        </w:tabs>
        <w:ind w:left="1080" w:hanging="360"/>
      </w:pPr>
      <w:rPr>
        <w:rFonts w:ascii="OpenSymbol" w:hAnsi="OpenSymbol"/>
      </w:rPr>
    </w:lvl>
  </w:abstractNum>
  <w:abstractNum w:abstractNumId="1" w15:restartNumberingAfterBreak="0">
    <w:nsid w:val="00000004"/>
    <w:multiLevelType w:val="singleLevel"/>
    <w:tmpl w:val="00000004"/>
    <w:name w:val="WW8Num4"/>
    <w:lvl w:ilvl="0">
      <w:start w:val="16"/>
      <w:numFmt w:val="bullet"/>
      <w:lvlText w:val="-"/>
      <w:lvlJc w:val="left"/>
      <w:pPr>
        <w:tabs>
          <w:tab w:val="num" w:pos="0"/>
        </w:tabs>
        <w:ind w:left="720" w:hanging="360"/>
      </w:pPr>
      <w:rPr>
        <w:rFonts w:ascii="Cambria" w:hAnsi="Cambria" w:cs="Symbol"/>
        <w:color w:val="FF0000"/>
        <w:sz w:val="20"/>
        <w:szCs w:val="24"/>
        <w:shd w:val="clear" w:color="auto" w:fill="FFFF00"/>
        <w:lang w:val="uk-UA"/>
      </w:rPr>
    </w:lvl>
  </w:abstractNum>
  <w:abstractNum w:abstractNumId="2"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Calibri" w:hAnsi="Calibri" w:cs="Symbol"/>
        <w:color w:val="auto"/>
        <w:sz w:val="20"/>
        <w:szCs w:val="24"/>
        <w:lang w:val="uk-UA"/>
      </w:rPr>
    </w:lvl>
  </w:abstractNum>
  <w:abstractNum w:abstractNumId="3" w15:restartNumberingAfterBreak="0">
    <w:nsid w:val="00000008"/>
    <w:multiLevelType w:val="singleLevel"/>
    <w:tmpl w:val="00000008"/>
    <w:name w:val="WW8Num8"/>
    <w:lvl w:ilvl="0">
      <w:start w:val="3"/>
      <w:numFmt w:val="bullet"/>
      <w:lvlText w:val=""/>
      <w:lvlJc w:val="left"/>
      <w:pPr>
        <w:tabs>
          <w:tab w:val="num" w:pos="0"/>
        </w:tabs>
        <w:ind w:left="644" w:hanging="360"/>
      </w:pPr>
      <w:rPr>
        <w:rFonts w:ascii="Symbol" w:hAnsi="Symbol" w:cs="Times New Roman" w:hint="default"/>
        <w:color w:val="auto"/>
        <w:szCs w:val="24"/>
        <w:lang w:val="uk-UA"/>
      </w:rPr>
    </w:lvl>
  </w:abstractNum>
  <w:abstractNum w:abstractNumId="4"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Arial" w:hint="default"/>
      </w:rPr>
    </w:lvl>
    <w:lvl w:ilvl="1">
      <w:start w:val="1"/>
      <w:numFmt w:val="bullet"/>
      <w:lvlText w:val="◦"/>
      <w:lvlJc w:val="left"/>
      <w:pPr>
        <w:tabs>
          <w:tab w:val="num" w:pos="1080"/>
        </w:tabs>
        <w:ind w:left="1080" w:hanging="360"/>
      </w:pPr>
      <w:rPr>
        <w:rFonts w:ascii="OpenSymbol" w:hAnsi="OpenSymbol" w:cs="Courier New" w:hint="default"/>
        <w:color w:val="000000"/>
        <w:szCs w:val="24"/>
        <w:lang w:val="uk-UA"/>
      </w:rPr>
    </w:lvl>
    <w:lvl w:ilvl="2">
      <w:start w:val="1"/>
      <w:numFmt w:val="bullet"/>
      <w:lvlText w:val="▪"/>
      <w:lvlJc w:val="left"/>
      <w:pPr>
        <w:tabs>
          <w:tab w:val="num" w:pos="1440"/>
        </w:tabs>
        <w:ind w:left="1440" w:hanging="360"/>
      </w:pPr>
      <w:rPr>
        <w:rFonts w:ascii="OpenSymbol" w:hAnsi="OpenSymbol" w:cs="Courier New" w:hint="default"/>
        <w:color w:val="000000"/>
        <w:szCs w:val="24"/>
        <w:lang w:val="uk-UA"/>
      </w:rPr>
    </w:lvl>
    <w:lvl w:ilvl="3">
      <w:start w:val="1"/>
      <w:numFmt w:val="bullet"/>
      <w:lvlText w:val=""/>
      <w:lvlJc w:val="left"/>
      <w:pPr>
        <w:tabs>
          <w:tab w:val="num" w:pos="1800"/>
        </w:tabs>
        <w:ind w:left="1800" w:hanging="360"/>
      </w:pPr>
      <w:rPr>
        <w:rFonts w:ascii="Symbol" w:hAnsi="Symbol" w:cs="Arial" w:hint="default"/>
      </w:rPr>
    </w:lvl>
    <w:lvl w:ilvl="4">
      <w:start w:val="1"/>
      <w:numFmt w:val="bullet"/>
      <w:lvlText w:val="◦"/>
      <w:lvlJc w:val="left"/>
      <w:pPr>
        <w:tabs>
          <w:tab w:val="num" w:pos="2160"/>
        </w:tabs>
        <w:ind w:left="2160" w:hanging="360"/>
      </w:pPr>
      <w:rPr>
        <w:rFonts w:ascii="OpenSymbol" w:hAnsi="OpenSymbol" w:cs="Courier New" w:hint="default"/>
        <w:color w:val="000000"/>
        <w:szCs w:val="24"/>
        <w:lang w:val="uk-UA"/>
      </w:rPr>
    </w:lvl>
    <w:lvl w:ilvl="5">
      <w:start w:val="1"/>
      <w:numFmt w:val="bullet"/>
      <w:lvlText w:val="▪"/>
      <w:lvlJc w:val="left"/>
      <w:pPr>
        <w:tabs>
          <w:tab w:val="num" w:pos="2520"/>
        </w:tabs>
        <w:ind w:left="2520" w:hanging="360"/>
      </w:pPr>
      <w:rPr>
        <w:rFonts w:ascii="OpenSymbol" w:hAnsi="OpenSymbol" w:cs="Courier New" w:hint="default"/>
        <w:color w:val="000000"/>
        <w:szCs w:val="24"/>
        <w:lang w:val="uk-UA"/>
      </w:rPr>
    </w:lvl>
    <w:lvl w:ilvl="6">
      <w:start w:val="1"/>
      <w:numFmt w:val="bullet"/>
      <w:lvlText w:val=""/>
      <w:lvlJc w:val="left"/>
      <w:pPr>
        <w:tabs>
          <w:tab w:val="num" w:pos="2880"/>
        </w:tabs>
        <w:ind w:left="2880" w:hanging="360"/>
      </w:pPr>
      <w:rPr>
        <w:rFonts w:ascii="Symbol" w:hAnsi="Symbol" w:cs="Arial" w:hint="default"/>
      </w:rPr>
    </w:lvl>
    <w:lvl w:ilvl="7">
      <w:start w:val="1"/>
      <w:numFmt w:val="bullet"/>
      <w:lvlText w:val="◦"/>
      <w:lvlJc w:val="left"/>
      <w:pPr>
        <w:tabs>
          <w:tab w:val="num" w:pos="3240"/>
        </w:tabs>
        <w:ind w:left="3240" w:hanging="360"/>
      </w:pPr>
      <w:rPr>
        <w:rFonts w:ascii="OpenSymbol" w:hAnsi="OpenSymbol" w:cs="Courier New" w:hint="default"/>
        <w:color w:val="000000"/>
        <w:szCs w:val="24"/>
        <w:lang w:val="uk-UA"/>
      </w:rPr>
    </w:lvl>
    <w:lvl w:ilvl="8">
      <w:start w:val="1"/>
      <w:numFmt w:val="bullet"/>
      <w:lvlText w:val="▪"/>
      <w:lvlJc w:val="left"/>
      <w:pPr>
        <w:tabs>
          <w:tab w:val="num" w:pos="3600"/>
        </w:tabs>
        <w:ind w:left="3600" w:hanging="360"/>
      </w:pPr>
      <w:rPr>
        <w:rFonts w:ascii="OpenSymbol" w:hAnsi="OpenSymbol" w:cs="Courier New" w:hint="default"/>
        <w:color w:val="000000"/>
        <w:szCs w:val="24"/>
        <w:lang w:val="uk-UA"/>
      </w:rPr>
    </w:lvl>
  </w:abstractNum>
  <w:abstractNum w:abstractNumId="5" w15:restartNumberingAfterBreak="0">
    <w:nsid w:val="0000000D"/>
    <w:multiLevelType w:val="singleLevel"/>
    <w:tmpl w:val="0000000D"/>
    <w:name w:val="WW8Num13"/>
    <w:lvl w:ilvl="0">
      <w:start w:val="600"/>
      <w:numFmt w:val="bullet"/>
      <w:lvlText w:val="-"/>
      <w:lvlJc w:val="left"/>
      <w:pPr>
        <w:tabs>
          <w:tab w:val="num" w:pos="360"/>
        </w:tabs>
        <w:ind w:left="360" w:hanging="360"/>
      </w:pPr>
      <w:rPr>
        <w:rFonts w:ascii="Times New Roman" w:hAnsi="Times New Roman" w:hint="default"/>
        <w:color w:val="auto"/>
        <w:szCs w:val="24"/>
        <w:lang w:val="uk-UA"/>
      </w:rPr>
    </w:lvl>
  </w:abstractNum>
  <w:abstractNum w:abstractNumId="6" w15:restartNumberingAfterBreak="0">
    <w:nsid w:val="0000000E"/>
    <w:multiLevelType w:val="multilevel"/>
    <w:tmpl w:val="BA6A1D32"/>
    <w:name w:val="WW8Num14"/>
    <w:lvl w:ilvl="0">
      <w:start w:val="9"/>
      <w:numFmt w:val="decimal"/>
      <w:lvlText w:val="%1."/>
      <w:lvlJc w:val="left"/>
      <w:pPr>
        <w:tabs>
          <w:tab w:val="num" w:pos="0"/>
        </w:tabs>
        <w:ind w:left="1410" w:hanging="360"/>
      </w:pPr>
      <w:rPr>
        <w:rFonts w:ascii="Times New Roman" w:eastAsia="Calibri" w:hAnsi="Times New Roman" w:cs="Times New Roman" w:hint="default"/>
        <w:b/>
        <w:color w:val="00000A"/>
      </w:rPr>
    </w:lvl>
    <w:lvl w:ilvl="1">
      <w:start w:val="1"/>
      <w:numFmt w:val="decimal"/>
      <w:lvlText w:val="%1.%2."/>
      <w:lvlJc w:val="left"/>
      <w:pPr>
        <w:tabs>
          <w:tab w:val="num" w:pos="0"/>
        </w:tabs>
        <w:ind w:left="2610" w:hanging="480"/>
      </w:pPr>
      <w:rPr>
        <w:rFonts w:ascii="Times New Roman" w:hAnsi="Times New Roman" w:cs="Times New Roman" w:hint="default"/>
        <w:color w:val="auto"/>
        <w:szCs w:val="24"/>
        <w:lang w:val="uk-UA"/>
      </w:rPr>
    </w:lvl>
    <w:lvl w:ilvl="2">
      <w:start w:val="1"/>
      <w:numFmt w:val="decimal"/>
      <w:lvlText w:val="%1.%2.%3."/>
      <w:lvlJc w:val="left"/>
      <w:pPr>
        <w:tabs>
          <w:tab w:val="num" w:pos="0"/>
        </w:tabs>
        <w:ind w:left="3930" w:hanging="720"/>
      </w:pPr>
      <w:rPr>
        <w:rFonts w:ascii="Courier New" w:hAnsi="Courier New" w:cs="Courier New" w:hint="default"/>
        <w:color w:val="auto"/>
        <w:szCs w:val="24"/>
        <w:lang w:val="uk-UA"/>
      </w:rPr>
    </w:lvl>
    <w:lvl w:ilvl="3">
      <w:start w:val="1"/>
      <w:numFmt w:val="decimal"/>
      <w:lvlText w:val="%1.%2.%3.%4."/>
      <w:lvlJc w:val="left"/>
      <w:pPr>
        <w:tabs>
          <w:tab w:val="num" w:pos="0"/>
        </w:tabs>
        <w:ind w:left="5010" w:hanging="720"/>
      </w:pPr>
      <w:rPr>
        <w:rFonts w:ascii="Courier New" w:hAnsi="Courier New" w:cs="Courier New" w:hint="default"/>
        <w:color w:val="auto"/>
        <w:szCs w:val="24"/>
        <w:lang w:val="uk-UA"/>
      </w:rPr>
    </w:lvl>
    <w:lvl w:ilvl="4">
      <w:start w:val="1"/>
      <w:numFmt w:val="decimal"/>
      <w:lvlText w:val="%1.%2.%3.%4.%5."/>
      <w:lvlJc w:val="left"/>
      <w:pPr>
        <w:tabs>
          <w:tab w:val="num" w:pos="0"/>
        </w:tabs>
        <w:ind w:left="6450" w:hanging="1080"/>
      </w:pPr>
      <w:rPr>
        <w:rFonts w:ascii="Courier New" w:hAnsi="Courier New" w:cs="Courier New" w:hint="default"/>
        <w:color w:val="auto"/>
        <w:szCs w:val="24"/>
        <w:lang w:val="uk-UA"/>
      </w:rPr>
    </w:lvl>
    <w:lvl w:ilvl="5">
      <w:start w:val="1"/>
      <w:numFmt w:val="decimal"/>
      <w:lvlText w:val="%1.%2.%3.%4.%5.%6."/>
      <w:lvlJc w:val="left"/>
      <w:pPr>
        <w:tabs>
          <w:tab w:val="num" w:pos="0"/>
        </w:tabs>
        <w:ind w:left="7530" w:hanging="1080"/>
      </w:pPr>
      <w:rPr>
        <w:rFonts w:ascii="Courier New" w:hAnsi="Courier New" w:cs="Courier New" w:hint="default"/>
        <w:color w:val="auto"/>
        <w:szCs w:val="24"/>
        <w:lang w:val="uk-UA"/>
      </w:rPr>
    </w:lvl>
    <w:lvl w:ilvl="6">
      <w:start w:val="1"/>
      <w:numFmt w:val="decimal"/>
      <w:lvlText w:val="%1.%2.%3.%4.%5.%6.%7."/>
      <w:lvlJc w:val="left"/>
      <w:pPr>
        <w:tabs>
          <w:tab w:val="num" w:pos="0"/>
        </w:tabs>
        <w:ind w:left="8970" w:hanging="1440"/>
      </w:pPr>
      <w:rPr>
        <w:rFonts w:ascii="Courier New" w:hAnsi="Courier New" w:cs="Courier New" w:hint="default"/>
        <w:color w:val="auto"/>
        <w:szCs w:val="24"/>
        <w:lang w:val="uk-UA"/>
      </w:rPr>
    </w:lvl>
    <w:lvl w:ilvl="7">
      <w:start w:val="1"/>
      <w:numFmt w:val="decimal"/>
      <w:lvlText w:val="%1.%2.%3.%4.%5.%6.%7.%8."/>
      <w:lvlJc w:val="left"/>
      <w:pPr>
        <w:tabs>
          <w:tab w:val="num" w:pos="0"/>
        </w:tabs>
        <w:ind w:left="10050" w:hanging="1440"/>
      </w:pPr>
      <w:rPr>
        <w:rFonts w:ascii="Courier New" w:hAnsi="Courier New" w:cs="Courier New" w:hint="default"/>
        <w:color w:val="auto"/>
        <w:szCs w:val="24"/>
        <w:lang w:val="uk-UA"/>
      </w:rPr>
    </w:lvl>
    <w:lvl w:ilvl="8">
      <w:start w:val="1"/>
      <w:numFmt w:val="decimal"/>
      <w:lvlText w:val="%1.%2.%3.%4.%5.%6.%7.%8.%9."/>
      <w:lvlJc w:val="left"/>
      <w:pPr>
        <w:tabs>
          <w:tab w:val="num" w:pos="0"/>
        </w:tabs>
        <w:ind w:left="11490" w:hanging="1800"/>
      </w:pPr>
      <w:rPr>
        <w:rFonts w:ascii="Courier New" w:hAnsi="Courier New" w:cs="Courier New" w:hint="default"/>
        <w:color w:val="auto"/>
        <w:szCs w:val="24"/>
        <w:lang w:val="uk-UA"/>
      </w:rPr>
    </w:lvl>
  </w:abstractNum>
  <w:abstractNum w:abstractNumId="7"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Times New Roman" w:hint="default"/>
        <w:color w:val="FF0000"/>
        <w:kern w:val="1"/>
        <w:szCs w:val="24"/>
        <w:lang w:val="uk-UA"/>
      </w:rPr>
    </w:lvl>
    <w:lvl w:ilvl="1">
      <w:start w:val="1"/>
      <w:numFmt w:val="bullet"/>
      <w:lvlText w:val=""/>
      <w:lvlJc w:val="left"/>
      <w:pPr>
        <w:tabs>
          <w:tab w:val="num" w:pos="1080"/>
        </w:tabs>
        <w:ind w:left="1080" w:hanging="360"/>
      </w:pPr>
      <w:rPr>
        <w:rFonts w:ascii="Symbol" w:hAnsi="Symbol" w:cs="Times New Roman" w:hint="default"/>
        <w:color w:val="FF0000"/>
        <w:kern w:val="1"/>
        <w:szCs w:val="24"/>
        <w:lang w:val="uk-UA"/>
      </w:rPr>
    </w:lvl>
    <w:lvl w:ilvl="2">
      <w:start w:val="1"/>
      <w:numFmt w:val="bullet"/>
      <w:lvlText w:val=""/>
      <w:lvlJc w:val="left"/>
      <w:pPr>
        <w:tabs>
          <w:tab w:val="num" w:pos="1440"/>
        </w:tabs>
        <w:ind w:left="1440" w:hanging="360"/>
      </w:pPr>
      <w:rPr>
        <w:rFonts w:ascii="Symbol" w:hAnsi="Symbol" w:cs="Times New Roman" w:hint="default"/>
        <w:color w:val="FF0000"/>
        <w:kern w:val="1"/>
        <w:szCs w:val="24"/>
        <w:lang w:val="uk-UA"/>
      </w:rPr>
    </w:lvl>
    <w:lvl w:ilvl="3">
      <w:start w:val="1"/>
      <w:numFmt w:val="bullet"/>
      <w:lvlText w:val=""/>
      <w:lvlJc w:val="left"/>
      <w:pPr>
        <w:tabs>
          <w:tab w:val="num" w:pos="1800"/>
        </w:tabs>
        <w:ind w:left="1800" w:hanging="360"/>
      </w:pPr>
      <w:rPr>
        <w:rFonts w:ascii="Symbol" w:hAnsi="Symbol" w:cs="Times New Roman" w:hint="default"/>
        <w:color w:val="FF0000"/>
        <w:kern w:val="1"/>
        <w:szCs w:val="24"/>
        <w:lang w:val="uk-UA"/>
      </w:rPr>
    </w:lvl>
    <w:lvl w:ilvl="4">
      <w:start w:val="1"/>
      <w:numFmt w:val="bullet"/>
      <w:lvlText w:val=""/>
      <w:lvlJc w:val="left"/>
      <w:pPr>
        <w:tabs>
          <w:tab w:val="num" w:pos="2160"/>
        </w:tabs>
        <w:ind w:left="2160" w:hanging="360"/>
      </w:pPr>
      <w:rPr>
        <w:rFonts w:ascii="Symbol" w:hAnsi="Symbol" w:cs="Times New Roman" w:hint="default"/>
        <w:color w:val="FF0000"/>
        <w:kern w:val="1"/>
        <w:szCs w:val="24"/>
        <w:lang w:val="uk-UA"/>
      </w:rPr>
    </w:lvl>
    <w:lvl w:ilvl="5">
      <w:start w:val="1"/>
      <w:numFmt w:val="bullet"/>
      <w:lvlText w:val=""/>
      <w:lvlJc w:val="left"/>
      <w:pPr>
        <w:tabs>
          <w:tab w:val="num" w:pos="2520"/>
        </w:tabs>
        <w:ind w:left="2520" w:hanging="360"/>
      </w:pPr>
      <w:rPr>
        <w:rFonts w:ascii="Symbol" w:hAnsi="Symbol" w:cs="Times New Roman" w:hint="default"/>
        <w:color w:val="FF0000"/>
        <w:kern w:val="1"/>
        <w:szCs w:val="24"/>
        <w:lang w:val="uk-UA"/>
      </w:rPr>
    </w:lvl>
    <w:lvl w:ilvl="6">
      <w:start w:val="1"/>
      <w:numFmt w:val="bullet"/>
      <w:lvlText w:val=""/>
      <w:lvlJc w:val="left"/>
      <w:pPr>
        <w:tabs>
          <w:tab w:val="num" w:pos="2880"/>
        </w:tabs>
        <w:ind w:left="2880" w:hanging="360"/>
      </w:pPr>
      <w:rPr>
        <w:rFonts w:ascii="Symbol" w:hAnsi="Symbol" w:cs="Times New Roman" w:hint="default"/>
        <w:color w:val="FF0000"/>
        <w:kern w:val="1"/>
        <w:szCs w:val="24"/>
        <w:lang w:val="uk-UA"/>
      </w:rPr>
    </w:lvl>
    <w:lvl w:ilvl="7">
      <w:start w:val="1"/>
      <w:numFmt w:val="bullet"/>
      <w:lvlText w:val=""/>
      <w:lvlJc w:val="left"/>
      <w:pPr>
        <w:tabs>
          <w:tab w:val="num" w:pos="3240"/>
        </w:tabs>
        <w:ind w:left="3240" w:hanging="360"/>
      </w:pPr>
      <w:rPr>
        <w:rFonts w:ascii="Symbol" w:hAnsi="Symbol" w:cs="Times New Roman" w:hint="default"/>
        <w:color w:val="FF0000"/>
        <w:kern w:val="1"/>
        <w:szCs w:val="24"/>
        <w:lang w:val="uk-UA"/>
      </w:rPr>
    </w:lvl>
    <w:lvl w:ilvl="8">
      <w:start w:val="1"/>
      <w:numFmt w:val="bullet"/>
      <w:lvlText w:val=""/>
      <w:lvlJc w:val="left"/>
      <w:pPr>
        <w:tabs>
          <w:tab w:val="num" w:pos="3600"/>
        </w:tabs>
        <w:ind w:left="3600" w:hanging="360"/>
      </w:pPr>
      <w:rPr>
        <w:rFonts w:ascii="Symbol" w:hAnsi="Symbol" w:cs="Times New Roman" w:hint="default"/>
        <w:color w:val="FF0000"/>
        <w:kern w:val="1"/>
        <w:szCs w:val="24"/>
        <w:lang w:val="uk-UA"/>
      </w:rPr>
    </w:lvl>
  </w:abstractNum>
  <w:abstractNum w:abstractNumId="8"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Wingdings" w:hint="default"/>
        <w:color w:val="auto"/>
        <w:szCs w:val="24"/>
        <w:lang w:val="uk-UA"/>
      </w:rPr>
    </w:lvl>
    <w:lvl w:ilvl="1">
      <w:start w:val="1"/>
      <w:numFmt w:val="bullet"/>
      <w:lvlText w:val=""/>
      <w:lvlJc w:val="left"/>
      <w:pPr>
        <w:tabs>
          <w:tab w:val="num" w:pos="1080"/>
        </w:tabs>
        <w:ind w:left="1080" w:hanging="360"/>
      </w:pPr>
      <w:rPr>
        <w:rFonts w:ascii="Symbol" w:hAnsi="Symbol" w:cs="Wingdings" w:hint="default"/>
        <w:color w:val="auto"/>
        <w:szCs w:val="24"/>
        <w:lang w:val="uk-UA"/>
      </w:rPr>
    </w:lvl>
    <w:lvl w:ilvl="2">
      <w:start w:val="1"/>
      <w:numFmt w:val="bullet"/>
      <w:lvlText w:val=""/>
      <w:lvlJc w:val="left"/>
      <w:pPr>
        <w:tabs>
          <w:tab w:val="num" w:pos="1440"/>
        </w:tabs>
        <w:ind w:left="1440" w:hanging="360"/>
      </w:pPr>
      <w:rPr>
        <w:rFonts w:ascii="Symbol" w:hAnsi="Symbol" w:cs="Wingdings" w:hint="default"/>
        <w:color w:val="auto"/>
        <w:szCs w:val="24"/>
        <w:lang w:val="uk-UA"/>
      </w:rPr>
    </w:lvl>
    <w:lvl w:ilvl="3">
      <w:start w:val="1"/>
      <w:numFmt w:val="bullet"/>
      <w:lvlText w:val=""/>
      <w:lvlJc w:val="left"/>
      <w:pPr>
        <w:tabs>
          <w:tab w:val="num" w:pos="1800"/>
        </w:tabs>
        <w:ind w:left="1800" w:hanging="360"/>
      </w:pPr>
      <w:rPr>
        <w:rFonts w:ascii="Symbol" w:hAnsi="Symbol" w:cs="Wingdings" w:hint="default"/>
        <w:color w:val="auto"/>
        <w:szCs w:val="24"/>
        <w:lang w:val="uk-UA"/>
      </w:rPr>
    </w:lvl>
    <w:lvl w:ilvl="4">
      <w:start w:val="1"/>
      <w:numFmt w:val="bullet"/>
      <w:lvlText w:val=""/>
      <w:lvlJc w:val="left"/>
      <w:pPr>
        <w:tabs>
          <w:tab w:val="num" w:pos="2160"/>
        </w:tabs>
        <w:ind w:left="2160" w:hanging="360"/>
      </w:pPr>
      <w:rPr>
        <w:rFonts w:ascii="Symbol" w:hAnsi="Symbol" w:cs="Wingdings" w:hint="default"/>
        <w:color w:val="auto"/>
        <w:szCs w:val="24"/>
        <w:lang w:val="uk-UA"/>
      </w:rPr>
    </w:lvl>
    <w:lvl w:ilvl="5">
      <w:start w:val="1"/>
      <w:numFmt w:val="bullet"/>
      <w:lvlText w:val=""/>
      <w:lvlJc w:val="left"/>
      <w:pPr>
        <w:tabs>
          <w:tab w:val="num" w:pos="2520"/>
        </w:tabs>
        <w:ind w:left="2520" w:hanging="360"/>
      </w:pPr>
      <w:rPr>
        <w:rFonts w:ascii="Symbol" w:hAnsi="Symbol" w:cs="Wingdings" w:hint="default"/>
        <w:color w:val="auto"/>
        <w:szCs w:val="24"/>
        <w:lang w:val="uk-UA"/>
      </w:rPr>
    </w:lvl>
    <w:lvl w:ilvl="6">
      <w:start w:val="1"/>
      <w:numFmt w:val="bullet"/>
      <w:lvlText w:val=""/>
      <w:lvlJc w:val="left"/>
      <w:pPr>
        <w:tabs>
          <w:tab w:val="num" w:pos="2880"/>
        </w:tabs>
        <w:ind w:left="2880" w:hanging="360"/>
      </w:pPr>
      <w:rPr>
        <w:rFonts w:ascii="Symbol" w:hAnsi="Symbol" w:cs="Wingdings" w:hint="default"/>
        <w:color w:val="auto"/>
        <w:szCs w:val="24"/>
        <w:lang w:val="uk-UA"/>
      </w:rPr>
    </w:lvl>
    <w:lvl w:ilvl="7">
      <w:start w:val="1"/>
      <w:numFmt w:val="bullet"/>
      <w:lvlText w:val=""/>
      <w:lvlJc w:val="left"/>
      <w:pPr>
        <w:tabs>
          <w:tab w:val="num" w:pos="3240"/>
        </w:tabs>
        <w:ind w:left="3240" w:hanging="360"/>
      </w:pPr>
      <w:rPr>
        <w:rFonts w:ascii="Symbol" w:hAnsi="Symbol" w:cs="Wingdings" w:hint="default"/>
        <w:color w:val="auto"/>
        <w:szCs w:val="24"/>
        <w:lang w:val="uk-UA"/>
      </w:rPr>
    </w:lvl>
    <w:lvl w:ilvl="8">
      <w:start w:val="1"/>
      <w:numFmt w:val="bullet"/>
      <w:lvlText w:val=""/>
      <w:lvlJc w:val="left"/>
      <w:pPr>
        <w:tabs>
          <w:tab w:val="num" w:pos="3600"/>
        </w:tabs>
        <w:ind w:left="3600" w:hanging="360"/>
      </w:pPr>
      <w:rPr>
        <w:rFonts w:ascii="Symbol" w:hAnsi="Symbol" w:cs="Wingdings" w:hint="default"/>
        <w:color w:val="auto"/>
        <w:szCs w:val="24"/>
        <w:lang w:val="uk-UA"/>
      </w:rPr>
    </w:lvl>
  </w:abstractNum>
  <w:abstractNum w:abstractNumId="9"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olor w:val="auto"/>
        <w:szCs w:val="24"/>
        <w:lang w:val="uk-UA"/>
      </w:rPr>
    </w:lvl>
    <w:lvl w:ilvl="1">
      <w:start w:val="1"/>
      <w:numFmt w:val="bullet"/>
      <w:lvlText w:val=""/>
      <w:lvlJc w:val="left"/>
      <w:pPr>
        <w:tabs>
          <w:tab w:val="num" w:pos="1080"/>
        </w:tabs>
        <w:ind w:left="1080" w:hanging="360"/>
      </w:pPr>
      <w:rPr>
        <w:rFonts w:ascii="Symbol" w:hAnsi="Symbol"/>
        <w:color w:val="auto"/>
        <w:szCs w:val="24"/>
        <w:lang w:val="uk-UA"/>
      </w:rPr>
    </w:lvl>
    <w:lvl w:ilvl="2">
      <w:start w:val="1"/>
      <w:numFmt w:val="bullet"/>
      <w:lvlText w:val=""/>
      <w:lvlJc w:val="left"/>
      <w:pPr>
        <w:tabs>
          <w:tab w:val="num" w:pos="1440"/>
        </w:tabs>
        <w:ind w:left="1440" w:hanging="360"/>
      </w:pPr>
      <w:rPr>
        <w:rFonts w:ascii="Symbol" w:hAnsi="Symbol"/>
        <w:color w:val="auto"/>
        <w:szCs w:val="24"/>
        <w:lang w:val="uk-UA"/>
      </w:rPr>
    </w:lvl>
    <w:lvl w:ilvl="3">
      <w:start w:val="1"/>
      <w:numFmt w:val="bullet"/>
      <w:lvlText w:val=""/>
      <w:lvlJc w:val="left"/>
      <w:pPr>
        <w:tabs>
          <w:tab w:val="num" w:pos="1800"/>
        </w:tabs>
        <w:ind w:left="1800" w:hanging="360"/>
      </w:pPr>
      <w:rPr>
        <w:rFonts w:ascii="Symbol" w:hAnsi="Symbol"/>
        <w:color w:val="auto"/>
        <w:szCs w:val="24"/>
        <w:lang w:val="uk-UA"/>
      </w:rPr>
    </w:lvl>
    <w:lvl w:ilvl="4">
      <w:start w:val="1"/>
      <w:numFmt w:val="bullet"/>
      <w:lvlText w:val=""/>
      <w:lvlJc w:val="left"/>
      <w:pPr>
        <w:tabs>
          <w:tab w:val="num" w:pos="2160"/>
        </w:tabs>
        <w:ind w:left="2160" w:hanging="360"/>
      </w:pPr>
      <w:rPr>
        <w:rFonts w:ascii="Symbol" w:hAnsi="Symbol"/>
        <w:color w:val="auto"/>
        <w:szCs w:val="24"/>
        <w:lang w:val="uk-UA"/>
      </w:rPr>
    </w:lvl>
    <w:lvl w:ilvl="5">
      <w:start w:val="1"/>
      <w:numFmt w:val="bullet"/>
      <w:lvlText w:val=""/>
      <w:lvlJc w:val="left"/>
      <w:pPr>
        <w:tabs>
          <w:tab w:val="num" w:pos="2520"/>
        </w:tabs>
        <w:ind w:left="2520" w:hanging="360"/>
      </w:pPr>
      <w:rPr>
        <w:rFonts w:ascii="Symbol" w:hAnsi="Symbol"/>
        <w:color w:val="auto"/>
        <w:szCs w:val="24"/>
        <w:lang w:val="uk-UA"/>
      </w:rPr>
    </w:lvl>
    <w:lvl w:ilvl="6">
      <w:start w:val="1"/>
      <w:numFmt w:val="bullet"/>
      <w:lvlText w:val=""/>
      <w:lvlJc w:val="left"/>
      <w:pPr>
        <w:tabs>
          <w:tab w:val="num" w:pos="2880"/>
        </w:tabs>
        <w:ind w:left="2880" w:hanging="360"/>
      </w:pPr>
      <w:rPr>
        <w:rFonts w:ascii="Symbol" w:hAnsi="Symbol"/>
        <w:color w:val="auto"/>
        <w:szCs w:val="24"/>
        <w:lang w:val="uk-UA"/>
      </w:rPr>
    </w:lvl>
    <w:lvl w:ilvl="7">
      <w:start w:val="1"/>
      <w:numFmt w:val="bullet"/>
      <w:lvlText w:val=""/>
      <w:lvlJc w:val="left"/>
      <w:pPr>
        <w:tabs>
          <w:tab w:val="num" w:pos="3240"/>
        </w:tabs>
        <w:ind w:left="3240" w:hanging="360"/>
      </w:pPr>
      <w:rPr>
        <w:rFonts w:ascii="Symbol" w:hAnsi="Symbol"/>
        <w:color w:val="auto"/>
        <w:szCs w:val="24"/>
        <w:lang w:val="uk-UA"/>
      </w:rPr>
    </w:lvl>
    <w:lvl w:ilvl="8">
      <w:start w:val="1"/>
      <w:numFmt w:val="bullet"/>
      <w:lvlText w:val=""/>
      <w:lvlJc w:val="left"/>
      <w:pPr>
        <w:tabs>
          <w:tab w:val="num" w:pos="3600"/>
        </w:tabs>
        <w:ind w:left="3600" w:hanging="360"/>
      </w:pPr>
      <w:rPr>
        <w:rFonts w:ascii="Symbol" w:hAnsi="Symbol"/>
        <w:color w:val="auto"/>
        <w:szCs w:val="24"/>
        <w:lang w:val="uk-UA"/>
      </w:rPr>
    </w:lvl>
  </w:abstractNum>
  <w:abstractNum w:abstractNumId="10" w15:restartNumberingAfterBreak="0">
    <w:nsid w:val="00091859"/>
    <w:multiLevelType w:val="multilevel"/>
    <w:tmpl w:val="E90867F8"/>
    <w:styleLink w:val="a"/>
    <w:lvl w:ilvl="0">
      <w:start w:val="1"/>
      <w:numFmt w:val="decimal"/>
      <w:lvlText w:val="%1"/>
      <w:lvlJc w:val="left"/>
      <w:pPr>
        <w:ind w:left="432" w:hanging="432"/>
      </w:pPr>
      <w:rPr>
        <w:rFonts w:ascii="Times New Roman" w:hAnsi="Times New Roman" w:cs="Times New Roman"/>
        <w:b w:val="0"/>
        <w:sz w:val="22"/>
      </w:rPr>
    </w:lvl>
    <w:lvl w:ilvl="1">
      <w:start w:val="1"/>
      <w:numFmt w:val="decimal"/>
      <w:lvlText w:val="%1.%2"/>
      <w:lvlJc w:val="left"/>
      <w:pPr>
        <w:ind w:left="576" w:hanging="576"/>
      </w:pPr>
      <w:rPr>
        <w:rFonts w:ascii="Times New Roman" w:hAnsi="Times New Roman" w:cs="Times New Roman"/>
        <w:sz w:val="22"/>
      </w:rPr>
    </w:lvl>
    <w:lvl w:ilvl="2">
      <w:start w:val="1"/>
      <w:numFmt w:val="decimal"/>
      <w:lvlText w:val="%1.%2.%3"/>
      <w:lvlJc w:val="left"/>
      <w:pPr>
        <w:ind w:left="720" w:hanging="720"/>
      </w:pPr>
      <w:rPr>
        <w:rFonts w:ascii="Times New Roman" w:hAnsi="Times New Roman" w:cs="Times New Roman"/>
        <w:sz w:val="22"/>
      </w:rPr>
    </w:lvl>
    <w:lvl w:ilvl="3">
      <w:start w:val="1"/>
      <w:numFmt w:val="decimal"/>
      <w:lvlText w:val="%1.%2.%3.%4"/>
      <w:lvlJc w:val="left"/>
      <w:pPr>
        <w:ind w:left="864" w:hanging="864"/>
      </w:pPr>
      <w:rPr>
        <w:rFonts w:ascii="Times New Roman" w:hAnsi="Times New Roman" w:cs="Times New Roman"/>
        <w:sz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0693622B"/>
    <w:multiLevelType w:val="multilevel"/>
    <w:tmpl w:val="ED8A4742"/>
    <w:styleLink w:val="141"/>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9510EF9"/>
    <w:multiLevelType w:val="hybridMultilevel"/>
    <w:tmpl w:val="32DCA9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099C474E"/>
    <w:multiLevelType w:val="multilevel"/>
    <w:tmpl w:val="ECCAC4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BB220F"/>
    <w:multiLevelType w:val="hybridMultilevel"/>
    <w:tmpl w:val="824C1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06057CE"/>
    <w:multiLevelType w:val="multilevel"/>
    <w:tmpl w:val="16F88EBE"/>
    <w:styleLink w:val="1"/>
    <w:lvl w:ilvl="0">
      <w:start w:val="2"/>
      <w:numFmt w:val="decimal"/>
      <w:lvlText w:val="%1."/>
      <w:lvlJc w:val="left"/>
      <w:pPr>
        <w:tabs>
          <w:tab w:val="num" w:pos="360"/>
        </w:tabs>
        <w:ind w:left="360" w:hanging="360"/>
      </w:pPr>
      <w:rPr>
        <w:rFonts w:ascii="Times New Roman" w:hAnsi="Times New Roman" w:cs="Times New Roman" w:hint="default"/>
        <w:b/>
        <w:bCs/>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w w:val="100"/>
      </w:rPr>
    </w:lvl>
    <w:lvl w:ilvl="2">
      <w:start w:val="1"/>
      <w:numFmt w:val="decimal"/>
      <w:lvlText w:val="%1.%2.%3."/>
      <w:lvlJc w:val="left"/>
      <w:pPr>
        <w:tabs>
          <w:tab w:val="num" w:pos="1800"/>
        </w:tabs>
        <w:ind w:left="1800" w:hanging="1080"/>
      </w:pPr>
      <w:rPr>
        <w:rFonts w:ascii="Times New Roman" w:hAnsi="Times New Roman" w:cs="Times New Roman" w:hint="default"/>
        <w:color w:val="000000"/>
      </w:rPr>
    </w:lvl>
    <w:lvl w:ilvl="3">
      <w:start w:val="1"/>
      <w:numFmt w:val="decimal"/>
      <w:lvlText w:val="%1.%2.%3.%4."/>
      <w:lvlJc w:val="left"/>
      <w:pPr>
        <w:tabs>
          <w:tab w:val="num" w:pos="2520"/>
        </w:tabs>
        <w:ind w:left="2520" w:hanging="1440"/>
      </w:pPr>
      <w:rPr>
        <w:rFonts w:ascii="Times New Roman" w:hAnsi="Times New Roman" w:cs="Times New Roman" w:hint="default"/>
        <w:color w:val="000000"/>
      </w:rPr>
    </w:lvl>
    <w:lvl w:ilvl="4">
      <w:start w:val="1"/>
      <w:numFmt w:val="decimal"/>
      <w:lvlText w:val="%1.%2.%3.%4.%5."/>
      <w:lvlJc w:val="left"/>
      <w:pPr>
        <w:tabs>
          <w:tab w:val="num" w:pos="2880"/>
        </w:tabs>
        <w:ind w:left="2880" w:hanging="1440"/>
      </w:pPr>
      <w:rPr>
        <w:rFonts w:ascii="Times New Roman" w:hAnsi="Times New Roman" w:cs="Times New Roman" w:hint="default"/>
        <w:color w:val="000000"/>
      </w:rPr>
    </w:lvl>
    <w:lvl w:ilvl="5">
      <w:start w:val="1"/>
      <w:numFmt w:val="decimal"/>
      <w:lvlText w:val="%1.%2.%3.%4.%5.%6."/>
      <w:lvlJc w:val="left"/>
      <w:pPr>
        <w:tabs>
          <w:tab w:val="num" w:pos="3600"/>
        </w:tabs>
        <w:ind w:left="3600" w:hanging="1800"/>
      </w:pPr>
      <w:rPr>
        <w:rFonts w:ascii="Times New Roman" w:hAnsi="Times New Roman" w:cs="Times New Roman" w:hint="default"/>
        <w:color w:val="000000"/>
      </w:rPr>
    </w:lvl>
    <w:lvl w:ilvl="6">
      <w:start w:val="1"/>
      <w:numFmt w:val="decimal"/>
      <w:lvlText w:val="%1.%2.%3.%4.%5.%6.%7."/>
      <w:lvlJc w:val="left"/>
      <w:pPr>
        <w:tabs>
          <w:tab w:val="num" w:pos="4320"/>
        </w:tabs>
        <w:ind w:left="4320" w:hanging="2160"/>
      </w:pPr>
      <w:rPr>
        <w:rFonts w:ascii="Times New Roman" w:hAnsi="Times New Roman" w:cs="Times New Roman" w:hint="default"/>
        <w:color w:val="000000"/>
      </w:rPr>
    </w:lvl>
    <w:lvl w:ilvl="7">
      <w:start w:val="1"/>
      <w:numFmt w:val="decimal"/>
      <w:lvlText w:val="%1.%2.%3.%4.%5.%6.%7.%8."/>
      <w:lvlJc w:val="left"/>
      <w:pPr>
        <w:tabs>
          <w:tab w:val="num" w:pos="5040"/>
        </w:tabs>
        <w:ind w:left="5040" w:hanging="2520"/>
      </w:pPr>
      <w:rPr>
        <w:rFonts w:ascii="Times New Roman" w:hAnsi="Times New Roman" w:cs="Times New Roman" w:hint="default"/>
        <w:color w:val="000000"/>
      </w:rPr>
    </w:lvl>
    <w:lvl w:ilvl="8">
      <w:start w:val="1"/>
      <w:numFmt w:val="decimal"/>
      <w:lvlText w:val="%1.%2.%3.%4.%5.%6.%7.%8.%9."/>
      <w:lvlJc w:val="left"/>
      <w:pPr>
        <w:tabs>
          <w:tab w:val="num" w:pos="5760"/>
        </w:tabs>
        <w:ind w:left="5760" w:hanging="2880"/>
      </w:pPr>
      <w:rPr>
        <w:rFonts w:ascii="Times New Roman" w:hAnsi="Times New Roman" w:cs="Times New Roman" w:hint="default"/>
        <w:color w:val="000000"/>
      </w:rPr>
    </w:lvl>
  </w:abstractNum>
  <w:abstractNum w:abstractNumId="16" w15:restartNumberingAfterBreak="0">
    <w:nsid w:val="1321083D"/>
    <w:multiLevelType w:val="multilevel"/>
    <w:tmpl w:val="060EC9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4496067"/>
    <w:multiLevelType w:val="multilevel"/>
    <w:tmpl w:val="B6625AF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F2277DB"/>
    <w:multiLevelType w:val="hybridMultilevel"/>
    <w:tmpl w:val="BBA8D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F4C330B"/>
    <w:multiLevelType w:val="multilevel"/>
    <w:tmpl w:val="89840476"/>
    <w:lvl w:ilvl="0">
      <w:start w:val="1"/>
      <w:numFmt w:val="decimal"/>
      <w:pStyle w:val="a0"/>
      <w:lvlText w:val="%1."/>
      <w:lvlJc w:val="center"/>
      <w:pPr>
        <w:tabs>
          <w:tab w:val="num" w:pos="1134"/>
        </w:tabs>
        <w:ind w:left="1134" w:hanging="567"/>
      </w:pPr>
      <w:rPr>
        <w:rFonts w:hint="default"/>
      </w:rPr>
    </w:lvl>
    <w:lvl w:ilvl="1">
      <w:start w:val="1"/>
      <w:numFmt w:val="decimal"/>
      <w:pStyle w:val="a1"/>
      <w:lvlText w:val="%1.%2"/>
      <w:lvlJc w:val="left"/>
      <w:pPr>
        <w:tabs>
          <w:tab w:val="num" w:pos="1751"/>
        </w:tabs>
        <w:ind w:left="1751" w:hanging="851"/>
      </w:pPr>
      <w:rPr>
        <w:rFonts w:hint="default"/>
      </w:rPr>
    </w:lvl>
    <w:lvl w:ilvl="2">
      <w:start w:val="1"/>
      <w:numFmt w:val="decimal"/>
      <w:pStyle w:val="a2"/>
      <w:lvlText w:val="%1.%2.%3"/>
      <w:lvlJc w:val="left"/>
      <w:pPr>
        <w:tabs>
          <w:tab w:val="num" w:pos="1418"/>
        </w:tabs>
        <w:ind w:left="1418" w:hanging="851"/>
      </w:pPr>
      <w:rPr>
        <w:rFonts w:hint="default"/>
        <w:b w:val="0"/>
        <w:bCs w:val="0"/>
        <w:i w:val="0"/>
        <w:iCs w:val="0"/>
      </w:rPr>
    </w:lvl>
    <w:lvl w:ilvl="3">
      <w:start w:val="1"/>
      <w:numFmt w:val="decimal"/>
      <w:lvlText w:val="%1.%2.%3.%4"/>
      <w:lvlJc w:val="left"/>
      <w:pPr>
        <w:tabs>
          <w:tab w:val="num" w:pos="1701"/>
        </w:tabs>
        <w:ind w:left="1701"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927"/>
        </w:tabs>
        <w:ind w:left="927" w:hanging="567"/>
      </w:pPr>
      <w:rPr>
        <w:rFonts w:hint="default"/>
      </w:rPr>
    </w:lvl>
    <w:lvl w:ilvl="5">
      <w:start w:val="1"/>
      <w:numFmt w:val="lowerLetter"/>
      <w:pStyle w:val="a4"/>
      <w:lvlText w:val="%5%6)"/>
      <w:lvlJc w:val="left"/>
      <w:pPr>
        <w:tabs>
          <w:tab w:val="num" w:pos="2835"/>
        </w:tabs>
        <w:ind w:left="2835" w:hanging="567"/>
      </w:pPr>
      <w:rPr>
        <w:rFonts w:hint="default"/>
      </w:rPr>
    </w:lvl>
    <w:lvl w:ilvl="6">
      <w:start w:val="1"/>
      <w:numFmt w:val="lowerLetter"/>
      <w:pStyle w:val="a5"/>
      <w:lvlText w:val="%5%6%7)"/>
      <w:lvlJc w:val="left"/>
      <w:pPr>
        <w:tabs>
          <w:tab w:val="num" w:pos="3402"/>
        </w:tabs>
        <w:ind w:left="3402" w:hanging="567"/>
      </w:pPr>
      <w:rPr>
        <w:rFonts w:hint="default"/>
      </w:rPr>
    </w:lvl>
    <w:lvl w:ilvl="7">
      <w:start w:val="1"/>
      <w:numFmt w:val="decimal"/>
      <w:lvlText w:val="%1.%2.%3.%4.%5.%6.%7.%8."/>
      <w:lvlJc w:val="left"/>
      <w:pPr>
        <w:tabs>
          <w:tab w:val="num" w:pos="5112"/>
        </w:tabs>
        <w:ind w:left="3456" w:hanging="1224"/>
      </w:pPr>
      <w:rPr>
        <w:rFonts w:hint="default"/>
      </w:rPr>
    </w:lvl>
    <w:lvl w:ilvl="8">
      <w:start w:val="1"/>
      <w:numFmt w:val="decimal"/>
      <w:lvlText w:val="%1.%2.%3.%4.%5.%6.%7.%8.%9."/>
      <w:lvlJc w:val="left"/>
      <w:pPr>
        <w:tabs>
          <w:tab w:val="num" w:pos="5832"/>
        </w:tabs>
        <w:ind w:left="4032" w:hanging="1440"/>
      </w:pPr>
      <w:rPr>
        <w:rFonts w:hint="default"/>
      </w:rPr>
    </w:lvl>
  </w:abstractNum>
  <w:abstractNum w:abstractNumId="20" w15:restartNumberingAfterBreak="0">
    <w:nsid w:val="34F25541"/>
    <w:multiLevelType w:val="multilevel"/>
    <w:tmpl w:val="D706794A"/>
    <w:styleLink w:val="10"/>
    <w:lvl w:ilvl="0">
      <w:start w:val="1"/>
      <w:numFmt w:val="decimal"/>
      <w:lvlText w:val="%1."/>
      <w:lvlJc w:val="left"/>
      <w:pPr>
        <w:tabs>
          <w:tab w:val="num" w:pos="360"/>
        </w:tabs>
        <w:ind w:left="0" w:firstLine="0"/>
      </w:pPr>
      <w:rPr>
        <w:rFonts w:hint="default"/>
        <w:b/>
        <w:i w:val="0"/>
        <w:sz w:val="24"/>
      </w:rPr>
    </w:lvl>
    <w:lvl w:ilvl="1">
      <w:start w:val="1"/>
      <w:numFmt w:val="decimal"/>
      <w:lvlText w:val="%1.%2."/>
      <w:lvlJc w:val="left"/>
      <w:pPr>
        <w:tabs>
          <w:tab w:val="num" w:pos="900"/>
        </w:tabs>
        <w:ind w:left="30" w:firstLine="510"/>
      </w:pPr>
      <w:rPr>
        <w:rFonts w:hint="default"/>
        <w:b w:val="0"/>
        <w:i w:val="0"/>
        <w:sz w:val="24"/>
        <w:lang w:val="uk-UA"/>
      </w:rPr>
    </w:lvl>
    <w:lvl w:ilvl="2">
      <w:numFmt w:val="decimal"/>
      <w:lvlRestart w:val="0"/>
      <w:lvlText w:val="3.1.%3"/>
      <w:lvlJc w:val="left"/>
      <w:pPr>
        <w:tabs>
          <w:tab w:val="num" w:pos="1854"/>
        </w:tabs>
        <w:ind w:left="1854" w:hanging="720"/>
      </w:pPr>
      <w:rPr>
        <w:rFonts w:hint="default"/>
      </w:rPr>
    </w:lvl>
    <w:lvl w:ilvl="3">
      <w:numFmt w:val="decimal"/>
      <w:lvlText w:val="%1.%2.%3.%4"/>
      <w:lvlJc w:val="left"/>
      <w:pPr>
        <w:tabs>
          <w:tab w:val="num" w:pos="2421"/>
        </w:tabs>
        <w:ind w:left="2421" w:hanging="720"/>
      </w:pPr>
      <w:rPr>
        <w:rFonts w:hint="default"/>
      </w:rPr>
    </w:lvl>
    <w:lvl w:ilvl="4">
      <w:numFmt w:val="decimal"/>
      <w:lvlText w:val="%1.%2.%3.%4.%5"/>
      <w:lvlJc w:val="left"/>
      <w:pPr>
        <w:tabs>
          <w:tab w:val="num" w:pos="3348"/>
        </w:tabs>
        <w:ind w:left="3348" w:hanging="1080"/>
      </w:pPr>
      <w:rPr>
        <w:rFonts w:hint="default"/>
      </w:rPr>
    </w:lvl>
    <w:lvl w:ilvl="5">
      <w:numFmt w:val="decimal"/>
      <w:lvlText w:val="%1.%2.%3.%4.%5.%6"/>
      <w:lvlJc w:val="left"/>
      <w:pPr>
        <w:tabs>
          <w:tab w:val="num" w:pos="3915"/>
        </w:tabs>
        <w:ind w:left="3915" w:hanging="1080"/>
      </w:pPr>
      <w:rPr>
        <w:rFonts w:hint="default"/>
      </w:rPr>
    </w:lvl>
    <w:lvl w:ilvl="6">
      <w:numFmt w:val="decimal"/>
      <w:lvlText w:val="%1.%2.%3.%4.%5.%6.%7"/>
      <w:lvlJc w:val="left"/>
      <w:pPr>
        <w:tabs>
          <w:tab w:val="num" w:pos="4842"/>
        </w:tabs>
        <w:ind w:left="4842" w:hanging="1440"/>
      </w:pPr>
      <w:rPr>
        <w:rFonts w:hint="default"/>
      </w:rPr>
    </w:lvl>
    <w:lvl w:ilvl="7">
      <w:numFmt w:val="decimal"/>
      <w:lvlText w:val="%1.%2.%3.%4.%5.%6.%7.%8"/>
      <w:lvlJc w:val="left"/>
      <w:pPr>
        <w:tabs>
          <w:tab w:val="num" w:pos="5409"/>
        </w:tabs>
        <w:ind w:left="5409" w:hanging="1440"/>
      </w:pPr>
      <w:rPr>
        <w:rFonts w:hint="default"/>
      </w:rPr>
    </w:lvl>
    <w:lvl w:ilvl="8">
      <w:numFmt w:val="decimal"/>
      <w:lvlText w:val="%1.%2.%3.%4.%5.%6.%7.%8.%9"/>
      <w:lvlJc w:val="left"/>
      <w:pPr>
        <w:tabs>
          <w:tab w:val="num" w:pos="6336"/>
        </w:tabs>
        <w:ind w:left="6336" w:hanging="1800"/>
      </w:pPr>
      <w:rPr>
        <w:rFonts w:hint="default"/>
      </w:rPr>
    </w:lvl>
  </w:abstractNum>
  <w:abstractNum w:abstractNumId="21" w15:restartNumberingAfterBreak="0">
    <w:nsid w:val="352750B8"/>
    <w:multiLevelType w:val="hybridMultilevel"/>
    <w:tmpl w:val="D570D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5F3647C"/>
    <w:multiLevelType w:val="multilevel"/>
    <w:tmpl w:val="713EDF84"/>
    <w:lvl w:ilvl="0">
      <w:start w:val="3"/>
      <w:numFmt w:val="decimal"/>
      <w:lvlText w:val="%1."/>
      <w:lvlJc w:val="left"/>
      <w:pPr>
        <w:ind w:left="540" w:hanging="540"/>
      </w:pPr>
      <w:rPr>
        <w:rFonts w:hint="default"/>
      </w:rPr>
    </w:lvl>
    <w:lvl w:ilvl="1">
      <w:start w:val="1"/>
      <w:numFmt w:val="decimal"/>
      <w:lvlText w:val="%2."/>
      <w:lvlJc w:val="left"/>
      <w:pPr>
        <w:ind w:left="720" w:hanging="540"/>
      </w:pPr>
      <w:rPr>
        <w:rFonts w:asciiTheme="minorHAnsi" w:eastAsia="Times New Roman" w:hAnsiTheme="minorHAnsi" w:cs="Times New Roman"/>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E7142F4"/>
    <w:multiLevelType w:val="hybridMultilevel"/>
    <w:tmpl w:val="8780B9A0"/>
    <w:lvl w:ilvl="0" w:tplc="703E7CEA">
      <w:start w:val="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41872A7"/>
    <w:multiLevelType w:val="multilevel"/>
    <w:tmpl w:val="CBCCCC38"/>
    <w:lvl w:ilvl="0">
      <w:start w:val="3"/>
      <w:numFmt w:val="decimal"/>
      <w:lvlText w:val="%1."/>
      <w:lvlJc w:val="left"/>
      <w:pPr>
        <w:tabs>
          <w:tab w:val="num" w:pos="360"/>
        </w:tabs>
        <w:ind w:left="360" w:hanging="360"/>
      </w:pPr>
      <w:rPr>
        <w:rFonts w:cs="Times New Roman" w:hint="default"/>
        <w:b w:val="0"/>
        <w:i w:val="0"/>
        <w:color w:val="auto"/>
        <w:sz w:val="20"/>
        <w:szCs w:val="20"/>
      </w:rPr>
    </w:lvl>
    <w:lvl w:ilvl="1">
      <w:start w:val="1"/>
      <w:numFmt w:val="none"/>
      <w:lvlText w:val="1.1"/>
      <w:lvlJc w:val="left"/>
      <w:pPr>
        <w:tabs>
          <w:tab w:val="num" w:pos="792"/>
        </w:tabs>
        <w:ind w:left="792" w:firstLine="342"/>
      </w:pPr>
      <w:rPr>
        <w:rFonts w:cs="Times New Roman" w:hint="default"/>
        <w:b w:val="0"/>
        <w:i w:val="0"/>
        <w:sz w:val="22"/>
        <w:szCs w:val="22"/>
      </w:rPr>
    </w:lvl>
    <w:lvl w:ilvl="2">
      <w:start w:val="1"/>
      <w:numFmt w:val="decimal"/>
      <w:lvlText w:val="%3%1.%2."/>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6B8C2E59"/>
    <w:multiLevelType w:val="hybridMultilevel"/>
    <w:tmpl w:val="55308A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8D9764B"/>
    <w:multiLevelType w:val="multilevel"/>
    <w:tmpl w:val="5BE4C81C"/>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pStyle w:val="33"/>
      <w:lvlText w:val="%1.%2.%3."/>
      <w:lvlJc w:val="left"/>
      <w:pPr>
        <w:tabs>
          <w:tab w:val="num" w:pos="1440"/>
        </w:tabs>
        <w:ind w:left="1224" w:hanging="504"/>
      </w:pPr>
      <w:rPr>
        <w:rFonts w:ascii="Times New Roman" w:hAnsi="Times New Roman" w:hint="default"/>
        <w:b w:val="0"/>
        <w:i w:val="0"/>
        <w:sz w:val="24"/>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68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760"/>
        </w:tabs>
        <w:ind w:left="5040" w:hanging="1440"/>
      </w:pPr>
      <w:rPr>
        <w:rFonts w:hint="default"/>
      </w:rPr>
    </w:lvl>
  </w:abstractNum>
  <w:abstractNum w:abstractNumId="27" w15:restartNumberingAfterBreak="0">
    <w:nsid w:val="7BFB199E"/>
    <w:multiLevelType w:val="hybridMultilevel"/>
    <w:tmpl w:val="0B181484"/>
    <w:lvl w:ilvl="0" w:tplc="D084CE90">
      <w:start w:val="1"/>
      <w:numFmt w:val="decimal"/>
      <w:lvlText w:val="(%1)"/>
      <w:lvlJc w:val="left"/>
      <w:pPr>
        <w:ind w:left="144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C323AB"/>
    <w:multiLevelType w:val="multilevel"/>
    <w:tmpl w:val="3C260962"/>
    <w:lvl w:ilvl="0">
      <w:start w:val="3"/>
      <w:numFmt w:val="decimal"/>
      <w:pStyle w:val="3"/>
      <w:lvlText w:val="%1."/>
      <w:lvlJc w:val="left"/>
      <w:pPr>
        <w:tabs>
          <w:tab w:val="num" w:pos="360"/>
        </w:tabs>
        <w:ind w:left="0" w:firstLine="0"/>
      </w:pPr>
      <w:rPr>
        <w:rFonts w:hint="default"/>
        <w:b/>
        <w:i w:val="0"/>
      </w:rPr>
    </w:lvl>
    <w:lvl w:ilvl="1">
      <w:start w:val="1"/>
      <w:numFmt w:val="decimal"/>
      <w:lvlText w:val="%1.%2."/>
      <w:lvlJc w:val="left"/>
      <w:pPr>
        <w:tabs>
          <w:tab w:val="num" w:pos="870"/>
        </w:tabs>
        <w:ind w:left="0" w:firstLine="510"/>
      </w:pPr>
      <w:rPr>
        <w:rFonts w:hint="default"/>
        <w:sz w:val="24"/>
      </w:rPr>
    </w:lvl>
    <w:lvl w:ilvl="2">
      <w:start w:val="1"/>
      <w:numFmt w:val="decimal"/>
      <w:pStyle w:val="3"/>
      <w:lvlText w:val="3.1.%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16cid:durableId="1433011582">
    <w:abstractNumId w:val="17"/>
  </w:num>
  <w:num w:numId="2" w16cid:durableId="446700375">
    <w:abstractNumId w:val="20"/>
  </w:num>
  <w:num w:numId="3" w16cid:durableId="1216350669">
    <w:abstractNumId w:val="26"/>
  </w:num>
  <w:num w:numId="4" w16cid:durableId="1482388904">
    <w:abstractNumId w:val="28"/>
  </w:num>
  <w:num w:numId="5" w16cid:durableId="2012754655">
    <w:abstractNumId w:val="19"/>
  </w:num>
  <w:num w:numId="6" w16cid:durableId="1826438072">
    <w:abstractNumId w:val="10"/>
  </w:num>
  <w:num w:numId="7" w16cid:durableId="396244097">
    <w:abstractNumId w:val="15"/>
  </w:num>
  <w:num w:numId="8" w16cid:durableId="1429930168">
    <w:abstractNumId w:val="11"/>
  </w:num>
  <w:num w:numId="9" w16cid:durableId="883297703">
    <w:abstractNumId w:val="27"/>
  </w:num>
  <w:num w:numId="10" w16cid:durableId="5713503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1863937">
    <w:abstractNumId w:val="23"/>
  </w:num>
  <w:num w:numId="12" w16cid:durableId="1150441992">
    <w:abstractNumId w:val="16"/>
  </w:num>
  <w:num w:numId="13" w16cid:durableId="1580938997">
    <w:abstractNumId w:val="24"/>
  </w:num>
  <w:num w:numId="14" w16cid:durableId="648630384">
    <w:abstractNumId w:val="14"/>
  </w:num>
  <w:num w:numId="15" w16cid:durableId="400101805">
    <w:abstractNumId w:val="18"/>
  </w:num>
  <w:num w:numId="16" w16cid:durableId="1120221577">
    <w:abstractNumId w:val="12"/>
  </w:num>
  <w:num w:numId="17" w16cid:durableId="2012220697">
    <w:abstractNumId w:val="21"/>
  </w:num>
  <w:num w:numId="18" w16cid:durableId="952441128">
    <w:abstractNumId w:val="22"/>
  </w:num>
  <w:num w:numId="19" w16cid:durableId="1238636485">
    <w:abstractNumId w:val="25"/>
  </w:num>
  <w:num w:numId="20" w16cid:durableId="100913556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332"/>
    <w:rsid w:val="000001CD"/>
    <w:rsid w:val="00000509"/>
    <w:rsid w:val="00000753"/>
    <w:rsid w:val="0000155F"/>
    <w:rsid w:val="000017FD"/>
    <w:rsid w:val="00001B87"/>
    <w:rsid w:val="00001CCF"/>
    <w:rsid w:val="0000282D"/>
    <w:rsid w:val="000029FC"/>
    <w:rsid w:val="000055A4"/>
    <w:rsid w:val="000056F4"/>
    <w:rsid w:val="00005AB4"/>
    <w:rsid w:val="00005F6E"/>
    <w:rsid w:val="000065D9"/>
    <w:rsid w:val="00006AF6"/>
    <w:rsid w:val="000074EF"/>
    <w:rsid w:val="00007C47"/>
    <w:rsid w:val="00007CE7"/>
    <w:rsid w:val="000106F8"/>
    <w:rsid w:val="00010DA0"/>
    <w:rsid w:val="0001156D"/>
    <w:rsid w:val="00011D62"/>
    <w:rsid w:val="00012233"/>
    <w:rsid w:val="000127AB"/>
    <w:rsid w:val="000132F0"/>
    <w:rsid w:val="0001424A"/>
    <w:rsid w:val="00014C57"/>
    <w:rsid w:val="0001518B"/>
    <w:rsid w:val="00015AC2"/>
    <w:rsid w:val="00015D0A"/>
    <w:rsid w:val="00015ED8"/>
    <w:rsid w:val="00015FC0"/>
    <w:rsid w:val="00016538"/>
    <w:rsid w:val="0001691E"/>
    <w:rsid w:val="00017437"/>
    <w:rsid w:val="000178D1"/>
    <w:rsid w:val="00017E5B"/>
    <w:rsid w:val="00020101"/>
    <w:rsid w:val="000218A5"/>
    <w:rsid w:val="000219DE"/>
    <w:rsid w:val="00022851"/>
    <w:rsid w:val="00023657"/>
    <w:rsid w:val="0002483A"/>
    <w:rsid w:val="00024846"/>
    <w:rsid w:val="00025868"/>
    <w:rsid w:val="00025CE3"/>
    <w:rsid w:val="00026469"/>
    <w:rsid w:val="00026C27"/>
    <w:rsid w:val="0002732B"/>
    <w:rsid w:val="00027C9F"/>
    <w:rsid w:val="00030514"/>
    <w:rsid w:val="00030D2D"/>
    <w:rsid w:val="0003127F"/>
    <w:rsid w:val="00032989"/>
    <w:rsid w:val="000339CB"/>
    <w:rsid w:val="00033BED"/>
    <w:rsid w:val="000351E2"/>
    <w:rsid w:val="00035322"/>
    <w:rsid w:val="0003597F"/>
    <w:rsid w:val="0003695D"/>
    <w:rsid w:val="00036B26"/>
    <w:rsid w:val="00036B2D"/>
    <w:rsid w:val="000370B5"/>
    <w:rsid w:val="00037C20"/>
    <w:rsid w:val="000402F4"/>
    <w:rsid w:val="000407A2"/>
    <w:rsid w:val="0004216D"/>
    <w:rsid w:val="000422E2"/>
    <w:rsid w:val="0004289E"/>
    <w:rsid w:val="000433F8"/>
    <w:rsid w:val="00043AA7"/>
    <w:rsid w:val="00043CDD"/>
    <w:rsid w:val="00044826"/>
    <w:rsid w:val="000448E4"/>
    <w:rsid w:val="000449CA"/>
    <w:rsid w:val="00044D5F"/>
    <w:rsid w:val="000450C4"/>
    <w:rsid w:val="0004585C"/>
    <w:rsid w:val="000463B3"/>
    <w:rsid w:val="00046D53"/>
    <w:rsid w:val="000478FB"/>
    <w:rsid w:val="00047967"/>
    <w:rsid w:val="00047997"/>
    <w:rsid w:val="00047AE9"/>
    <w:rsid w:val="00047B25"/>
    <w:rsid w:val="000501AB"/>
    <w:rsid w:val="00050740"/>
    <w:rsid w:val="00050B20"/>
    <w:rsid w:val="00050D52"/>
    <w:rsid w:val="00050F2E"/>
    <w:rsid w:val="000512B6"/>
    <w:rsid w:val="00051340"/>
    <w:rsid w:val="000513C0"/>
    <w:rsid w:val="000519DB"/>
    <w:rsid w:val="00051CE0"/>
    <w:rsid w:val="00051F87"/>
    <w:rsid w:val="000522A9"/>
    <w:rsid w:val="000523DE"/>
    <w:rsid w:val="00052D42"/>
    <w:rsid w:val="00052DEA"/>
    <w:rsid w:val="00053582"/>
    <w:rsid w:val="00053642"/>
    <w:rsid w:val="000536EF"/>
    <w:rsid w:val="00053B8F"/>
    <w:rsid w:val="00053E1E"/>
    <w:rsid w:val="00055404"/>
    <w:rsid w:val="00056395"/>
    <w:rsid w:val="000564F5"/>
    <w:rsid w:val="00056820"/>
    <w:rsid w:val="00056E17"/>
    <w:rsid w:val="000574C3"/>
    <w:rsid w:val="0006081C"/>
    <w:rsid w:val="000609B0"/>
    <w:rsid w:val="00060B25"/>
    <w:rsid w:val="00060DF5"/>
    <w:rsid w:val="00061801"/>
    <w:rsid w:val="00061E12"/>
    <w:rsid w:val="00063109"/>
    <w:rsid w:val="0006343E"/>
    <w:rsid w:val="00064B96"/>
    <w:rsid w:val="00064E91"/>
    <w:rsid w:val="00065179"/>
    <w:rsid w:val="000652CE"/>
    <w:rsid w:val="00065ACC"/>
    <w:rsid w:val="00067150"/>
    <w:rsid w:val="000672DD"/>
    <w:rsid w:val="00067E7D"/>
    <w:rsid w:val="00072B50"/>
    <w:rsid w:val="00073DE9"/>
    <w:rsid w:val="00074A43"/>
    <w:rsid w:val="00074A96"/>
    <w:rsid w:val="00075147"/>
    <w:rsid w:val="00076BA9"/>
    <w:rsid w:val="00076C80"/>
    <w:rsid w:val="00076D53"/>
    <w:rsid w:val="000773CC"/>
    <w:rsid w:val="000774C1"/>
    <w:rsid w:val="00077559"/>
    <w:rsid w:val="000805C9"/>
    <w:rsid w:val="000808DF"/>
    <w:rsid w:val="00080AF4"/>
    <w:rsid w:val="00080BF4"/>
    <w:rsid w:val="0008127A"/>
    <w:rsid w:val="000817A2"/>
    <w:rsid w:val="00081EC6"/>
    <w:rsid w:val="0008215D"/>
    <w:rsid w:val="00082218"/>
    <w:rsid w:val="000822F9"/>
    <w:rsid w:val="00082368"/>
    <w:rsid w:val="000828DD"/>
    <w:rsid w:val="00082D5E"/>
    <w:rsid w:val="00082E36"/>
    <w:rsid w:val="00083344"/>
    <w:rsid w:val="00083D29"/>
    <w:rsid w:val="00084136"/>
    <w:rsid w:val="000843D4"/>
    <w:rsid w:val="00084E5D"/>
    <w:rsid w:val="000869BB"/>
    <w:rsid w:val="00086A39"/>
    <w:rsid w:val="00086A52"/>
    <w:rsid w:val="00087497"/>
    <w:rsid w:val="000876EA"/>
    <w:rsid w:val="000902CA"/>
    <w:rsid w:val="00091053"/>
    <w:rsid w:val="000910BE"/>
    <w:rsid w:val="0009220F"/>
    <w:rsid w:val="00092362"/>
    <w:rsid w:val="00092A3E"/>
    <w:rsid w:val="00092F17"/>
    <w:rsid w:val="00092F29"/>
    <w:rsid w:val="00092F7F"/>
    <w:rsid w:val="0009390B"/>
    <w:rsid w:val="0009409B"/>
    <w:rsid w:val="0009421A"/>
    <w:rsid w:val="00094DDD"/>
    <w:rsid w:val="0009543E"/>
    <w:rsid w:val="000956EE"/>
    <w:rsid w:val="00095E4D"/>
    <w:rsid w:val="00096953"/>
    <w:rsid w:val="00097C47"/>
    <w:rsid w:val="000A027C"/>
    <w:rsid w:val="000A03C2"/>
    <w:rsid w:val="000A0ED7"/>
    <w:rsid w:val="000A192E"/>
    <w:rsid w:val="000A19CD"/>
    <w:rsid w:val="000A1D21"/>
    <w:rsid w:val="000A1E0E"/>
    <w:rsid w:val="000A2543"/>
    <w:rsid w:val="000A256C"/>
    <w:rsid w:val="000A2697"/>
    <w:rsid w:val="000A429A"/>
    <w:rsid w:val="000A4482"/>
    <w:rsid w:val="000A4B8F"/>
    <w:rsid w:val="000A516E"/>
    <w:rsid w:val="000A5FFD"/>
    <w:rsid w:val="000A60E2"/>
    <w:rsid w:val="000A6220"/>
    <w:rsid w:val="000A62CD"/>
    <w:rsid w:val="000A63CE"/>
    <w:rsid w:val="000A6B68"/>
    <w:rsid w:val="000A6C58"/>
    <w:rsid w:val="000A776B"/>
    <w:rsid w:val="000B039B"/>
    <w:rsid w:val="000B09CB"/>
    <w:rsid w:val="000B0C73"/>
    <w:rsid w:val="000B1484"/>
    <w:rsid w:val="000B1552"/>
    <w:rsid w:val="000B1B20"/>
    <w:rsid w:val="000B27BE"/>
    <w:rsid w:val="000B2941"/>
    <w:rsid w:val="000B30DD"/>
    <w:rsid w:val="000B3319"/>
    <w:rsid w:val="000B3768"/>
    <w:rsid w:val="000B397A"/>
    <w:rsid w:val="000B3C67"/>
    <w:rsid w:val="000B40FE"/>
    <w:rsid w:val="000B47C5"/>
    <w:rsid w:val="000B4BB1"/>
    <w:rsid w:val="000B74D6"/>
    <w:rsid w:val="000B7E02"/>
    <w:rsid w:val="000C0654"/>
    <w:rsid w:val="000C093C"/>
    <w:rsid w:val="000C11B0"/>
    <w:rsid w:val="000C1EE4"/>
    <w:rsid w:val="000C20DD"/>
    <w:rsid w:val="000C24D6"/>
    <w:rsid w:val="000C2695"/>
    <w:rsid w:val="000C2904"/>
    <w:rsid w:val="000C3BBF"/>
    <w:rsid w:val="000C3C9D"/>
    <w:rsid w:val="000C3F1E"/>
    <w:rsid w:val="000C4A87"/>
    <w:rsid w:val="000C5722"/>
    <w:rsid w:val="000C6679"/>
    <w:rsid w:val="000C66B1"/>
    <w:rsid w:val="000C6EB4"/>
    <w:rsid w:val="000C7009"/>
    <w:rsid w:val="000C773F"/>
    <w:rsid w:val="000C7818"/>
    <w:rsid w:val="000D0116"/>
    <w:rsid w:val="000D01B3"/>
    <w:rsid w:val="000D049C"/>
    <w:rsid w:val="000D0B60"/>
    <w:rsid w:val="000D1237"/>
    <w:rsid w:val="000D1B08"/>
    <w:rsid w:val="000D1B0F"/>
    <w:rsid w:val="000D1B60"/>
    <w:rsid w:val="000D1F58"/>
    <w:rsid w:val="000D23A7"/>
    <w:rsid w:val="000D2E0C"/>
    <w:rsid w:val="000D2F01"/>
    <w:rsid w:val="000D3260"/>
    <w:rsid w:val="000D42BB"/>
    <w:rsid w:val="000D4936"/>
    <w:rsid w:val="000D5508"/>
    <w:rsid w:val="000D58D9"/>
    <w:rsid w:val="000D5C19"/>
    <w:rsid w:val="000D6089"/>
    <w:rsid w:val="000D61F5"/>
    <w:rsid w:val="000D656F"/>
    <w:rsid w:val="000D6D35"/>
    <w:rsid w:val="000D708C"/>
    <w:rsid w:val="000D7364"/>
    <w:rsid w:val="000D7868"/>
    <w:rsid w:val="000D7890"/>
    <w:rsid w:val="000D7CBB"/>
    <w:rsid w:val="000E0578"/>
    <w:rsid w:val="000E0D83"/>
    <w:rsid w:val="000E11E9"/>
    <w:rsid w:val="000E18C4"/>
    <w:rsid w:val="000E1A05"/>
    <w:rsid w:val="000E217C"/>
    <w:rsid w:val="000E265B"/>
    <w:rsid w:val="000E27F3"/>
    <w:rsid w:val="000E2EBD"/>
    <w:rsid w:val="000E2F36"/>
    <w:rsid w:val="000E3F1D"/>
    <w:rsid w:val="000E459D"/>
    <w:rsid w:val="000E4795"/>
    <w:rsid w:val="000E5D11"/>
    <w:rsid w:val="000E5D5B"/>
    <w:rsid w:val="000E616F"/>
    <w:rsid w:val="000E629C"/>
    <w:rsid w:val="000E6645"/>
    <w:rsid w:val="000E6924"/>
    <w:rsid w:val="000E6B04"/>
    <w:rsid w:val="000E6B66"/>
    <w:rsid w:val="000E70DF"/>
    <w:rsid w:val="000E724E"/>
    <w:rsid w:val="000E7845"/>
    <w:rsid w:val="000F1DB5"/>
    <w:rsid w:val="000F1FB8"/>
    <w:rsid w:val="000F20E3"/>
    <w:rsid w:val="000F304F"/>
    <w:rsid w:val="000F30F9"/>
    <w:rsid w:val="000F3165"/>
    <w:rsid w:val="000F34E3"/>
    <w:rsid w:val="000F350D"/>
    <w:rsid w:val="000F36DF"/>
    <w:rsid w:val="000F3B76"/>
    <w:rsid w:val="000F47AE"/>
    <w:rsid w:val="000F5CAD"/>
    <w:rsid w:val="000F634D"/>
    <w:rsid w:val="000F6A1A"/>
    <w:rsid w:val="000F77BE"/>
    <w:rsid w:val="00100902"/>
    <w:rsid w:val="001015ED"/>
    <w:rsid w:val="00101DF2"/>
    <w:rsid w:val="00101F42"/>
    <w:rsid w:val="00102437"/>
    <w:rsid w:val="00102E2D"/>
    <w:rsid w:val="001046E3"/>
    <w:rsid w:val="00104773"/>
    <w:rsid w:val="00104F3C"/>
    <w:rsid w:val="00105EEF"/>
    <w:rsid w:val="001064F5"/>
    <w:rsid w:val="0010655B"/>
    <w:rsid w:val="001065F8"/>
    <w:rsid w:val="0010696C"/>
    <w:rsid w:val="00106CD5"/>
    <w:rsid w:val="0010735C"/>
    <w:rsid w:val="0010792B"/>
    <w:rsid w:val="00111115"/>
    <w:rsid w:val="00111C99"/>
    <w:rsid w:val="00111CE1"/>
    <w:rsid w:val="00111E0E"/>
    <w:rsid w:val="0011249D"/>
    <w:rsid w:val="00112748"/>
    <w:rsid w:val="00112965"/>
    <w:rsid w:val="00112BD7"/>
    <w:rsid w:val="00112EE8"/>
    <w:rsid w:val="00112FCE"/>
    <w:rsid w:val="00113616"/>
    <w:rsid w:val="00113A14"/>
    <w:rsid w:val="00113BC8"/>
    <w:rsid w:val="00113D66"/>
    <w:rsid w:val="00114186"/>
    <w:rsid w:val="00114A07"/>
    <w:rsid w:val="00115154"/>
    <w:rsid w:val="00115E63"/>
    <w:rsid w:val="001160B1"/>
    <w:rsid w:val="001166E9"/>
    <w:rsid w:val="00117B25"/>
    <w:rsid w:val="00120124"/>
    <w:rsid w:val="0012026E"/>
    <w:rsid w:val="00120585"/>
    <w:rsid w:val="001209C4"/>
    <w:rsid w:val="00120FA7"/>
    <w:rsid w:val="00121547"/>
    <w:rsid w:val="001227FB"/>
    <w:rsid w:val="00122C51"/>
    <w:rsid w:val="001237D3"/>
    <w:rsid w:val="0012382C"/>
    <w:rsid w:val="001245E8"/>
    <w:rsid w:val="001253D1"/>
    <w:rsid w:val="0012571B"/>
    <w:rsid w:val="00125863"/>
    <w:rsid w:val="00125F1D"/>
    <w:rsid w:val="00126935"/>
    <w:rsid w:val="00126A15"/>
    <w:rsid w:val="00126B2F"/>
    <w:rsid w:val="0012745F"/>
    <w:rsid w:val="00127957"/>
    <w:rsid w:val="00127FB0"/>
    <w:rsid w:val="0013012E"/>
    <w:rsid w:val="001303C5"/>
    <w:rsid w:val="00130883"/>
    <w:rsid w:val="00131905"/>
    <w:rsid w:val="00131C95"/>
    <w:rsid w:val="00131FF0"/>
    <w:rsid w:val="00132871"/>
    <w:rsid w:val="001329B9"/>
    <w:rsid w:val="00132ABE"/>
    <w:rsid w:val="00132D3E"/>
    <w:rsid w:val="00133262"/>
    <w:rsid w:val="0013343F"/>
    <w:rsid w:val="00133877"/>
    <w:rsid w:val="00133D20"/>
    <w:rsid w:val="00134B6A"/>
    <w:rsid w:val="00135797"/>
    <w:rsid w:val="0013589F"/>
    <w:rsid w:val="00135DF3"/>
    <w:rsid w:val="00137223"/>
    <w:rsid w:val="00137540"/>
    <w:rsid w:val="001375F8"/>
    <w:rsid w:val="00137618"/>
    <w:rsid w:val="00137737"/>
    <w:rsid w:val="00137D85"/>
    <w:rsid w:val="00137F74"/>
    <w:rsid w:val="001404B5"/>
    <w:rsid w:val="001407BE"/>
    <w:rsid w:val="001408E4"/>
    <w:rsid w:val="00141B8F"/>
    <w:rsid w:val="0014233A"/>
    <w:rsid w:val="00142613"/>
    <w:rsid w:val="00142B1E"/>
    <w:rsid w:val="00142B6F"/>
    <w:rsid w:val="00143922"/>
    <w:rsid w:val="00143B56"/>
    <w:rsid w:val="00143F30"/>
    <w:rsid w:val="00144264"/>
    <w:rsid w:val="001447AF"/>
    <w:rsid w:val="0014482F"/>
    <w:rsid w:val="00144BB9"/>
    <w:rsid w:val="00144DC1"/>
    <w:rsid w:val="00145AA1"/>
    <w:rsid w:val="00145ACB"/>
    <w:rsid w:val="001474A1"/>
    <w:rsid w:val="00150BBE"/>
    <w:rsid w:val="00150C70"/>
    <w:rsid w:val="00150CB0"/>
    <w:rsid w:val="00150CE0"/>
    <w:rsid w:val="00150D3E"/>
    <w:rsid w:val="001522AC"/>
    <w:rsid w:val="00152708"/>
    <w:rsid w:val="00152931"/>
    <w:rsid w:val="00152941"/>
    <w:rsid w:val="00152C8F"/>
    <w:rsid w:val="00153268"/>
    <w:rsid w:val="0015348F"/>
    <w:rsid w:val="0015358B"/>
    <w:rsid w:val="0015369F"/>
    <w:rsid w:val="00153901"/>
    <w:rsid w:val="001540FE"/>
    <w:rsid w:val="00154285"/>
    <w:rsid w:val="0015496A"/>
    <w:rsid w:val="00154C85"/>
    <w:rsid w:val="00155016"/>
    <w:rsid w:val="0015515D"/>
    <w:rsid w:val="0015581A"/>
    <w:rsid w:val="0015670D"/>
    <w:rsid w:val="00156800"/>
    <w:rsid w:val="00156C2A"/>
    <w:rsid w:val="001576AD"/>
    <w:rsid w:val="001602A5"/>
    <w:rsid w:val="001602CC"/>
    <w:rsid w:val="001610F2"/>
    <w:rsid w:val="00161B68"/>
    <w:rsid w:val="0016231A"/>
    <w:rsid w:val="001628F9"/>
    <w:rsid w:val="00162CE7"/>
    <w:rsid w:val="00162FD6"/>
    <w:rsid w:val="001631D4"/>
    <w:rsid w:val="00163512"/>
    <w:rsid w:val="00163E81"/>
    <w:rsid w:val="0016449F"/>
    <w:rsid w:val="00164B9B"/>
    <w:rsid w:val="00165149"/>
    <w:rsid w:val="0016552C"/>
    <w:rsid w:val="00165909"/>
    <w:rsid w:val="00165AFB"/>
    <w:rsid w:val="00165AFD"/>
    <w:rsid w:val="00165FBF"/>
    <w:rsid w:val="001668EB"/>
    <w:rsid w:val="001669A9"/>
    <w:rsid w:val="00166E48"/>
    <w:rsid w:val="001675F1"/>
    <w:rsid w:val="001702B9"/>
    <w:rsid w:val="00170618"/>
    <w:rsid w:val="00170FC2"/>
    <w:rsid w:val="0017101B"/>
    <w:rsid w:val="00171BE2"/>
    <w:rsid w:val="00172150"/>
    <w:rsid w:val="001724AD"/>
    <w:rsid w:val="001724C5"/>
    <w:rsid w:val="00172BE0"/>
    <w:rsid w:val="00173186"/>
    <w:rsid w:val="001735EE"/>
    <w:rsid w:val="00174BD7"/>
    <w:rsid w:val="00174C44"/>
    <w:rsid w:val="001750BE"/>
    <w:rsid w:val="001755E3"/>
    <w:rsid w:val="0017561C"/>
    <w:rsid w:val="00175B9A"/>
    <w:rsid w:val="00175BA0"/>
    <w:rsid w:val="00175BDC"/>
    <w:rsid w:val="00176B6C"/>
    <w:rsid w:val="0017752B"/>
    <w:rsid w:val="001776D1"/>
    <w:rsid w:val="00177994"/>
    <w:rsid w:val="001804BB"/>
    <w:rsid w:val="0018124A"/>
    <w:rsid w:val="00181366"/>
    <w:rsid w:val="001814FC"/>
    <w:rsid w:val="00181590"/>
    <w:rsid w:val="0018375E"/>
    <w:rsid w:val="00183D20"/>
    <w:rsid w:val="00183D6F"/>
    <w:rsid w:val="00184136"/>
    <w:rsid w:val="00184D98"/>
    <w:rsid w:val="0018547F"/>
    <w:rsid w:val="001857A1"/>
    <w:rsid w:val="001858FD"/>
    <w:rsid w:val="00186A6F"/>
    <w:rsid w:val="0018758A"/>
    <w:rsid w:val="001875B9"/>
    <w:rsid w:val="00187D3A"/>
    <w:rsid w:val="0019020A"/>
    <w:rsid w:val="001904A2"/>
    <w:rsid w:val="00191031"/>
    <w:rsid w:val="001914FA"/>
    <w:rsid w:val="001918AB"/>
    <w:rsid w:val="00191C16"/>
    <w:rsid w:val="00191CF3"/>
    <w:rsid w:val="001929AF"/>
    <w:rsid w:val="00192C19"/>
    <w:rsid w:val="00193234"/>
    <w:rsid w:val="001937A3"/>
    <w:rsid w:val="001938A8"/>
    <w:rsid w:val="00193B60"/>
    <w:rsid w:val="00193C51"/>
    <w:rsid w:val="00193CC1"/>
    <w:rsid w:val="0019461C"/>
    <w:rsid w:val="00194FEE"/>
    <w:rsid w:val="00195318"/>
    <w:rsid w:val="0019582A"/>
    <w:rsid w:val="001967A4"/>
    <w:rsid w:val="00196DAC"/>
    <w:rsid w:val="00197694"/>
    <w:rsid w:val="00197E1B"/>
    <w:rsid w:val="001A0CAC"/>
    <w:rsid w:val="001A1055"/>
    <w:rsid w:val="001A120F"/>
    <w:rsid w:val="001A1E56"/>
    <w:rsid w:val="001A26E6"/>
    <w:rsid w:val="001A2AE1"/>
    <w:rsid w:val="001A39B7"/>
    <w:rsid w:val="001A470D"/>
    <w:rsid w:val="001A4EDE"/>
    <w:rsid w:val="001A543D"/>
    <w:rsid w:val="001A5C8E"/>
    <w:rsid w:val="001A5FF2"/>
    <w:rsid w:val="001A6AF5"/>
    <w:rsid w:val="001A70B1"/>
    <w:rsid w:val="001A70CD"/>
    <w:rsid w:val="001A714B"/>
    <w:rsid w:val="001A73CD"/>
    <w:rsid w:val="001A747C"/>
    <w:rsid w:val="001A7A9E"/>
    <w:rsid w:val="001A7BEE"/>
    <w:rsid w:val="001B0B8E"/>
    <w:rsid w:val="001B128C"/>
    <w:rsid w:val="001B18BB"/>
    <w:rsid w:val="001B1AE2"/>
    <w:rsid w:val="001B20C3"/>
    <w:rsid w:val="001B2ADA"/>
    <w:rsid w:val="001B2B13"/>
    <w:rsid w:val="001B3419"/>
    <w:rsid w:val="001B35C2"/>
    <w:rsid w:val="001B3B5F"/>
    <w:rsid w:val="001B3F08"/>
    <w:rsid w:val="001B3F1E"/>
    <w:rsid w:val="001B5239"/>
    <w:rsid w:val="001B5CB8"/>
    <w:rsid w:val="001B5FAB"/>
    <w:rsid w:val="001B6060"/>
    <w:rsid w:val="001B6205"/>
    <w:rsid w:val="001B638C"/>
    <w:rsid w:val="001B644E"/>
    <w:rsid w:val="001B6759"/>
    <w:rsid w:val="001B68AA"/>
    <w:rsid w:val="001B69D8"/>
    <w:rsid w:val="001B6E48"/>
    <w:rsid w:val="001B72A6"/>
    <w:rsid w:val="001B755D"/>
    <w:rsid w:val="001B76C9"/>
    <w:rsid w:val="001B7E69"/>
    <w:rsid w:val="001C02F4"/>
    <w:rsid w:val="001C0ED7"/>
    <w:rsid w:val="001C1A5E"/>
    <w:rsid w:val="001C1CBB"/>
    <w:rsid w:val="001C1EDD"/>
    <w:rsid w:val="001C20A7"/>
    <w:rsid w:val="001C2446"/>
    <w:rsid w:val="001C2B2B"/>
    <w:rsid w:val="001C3459"/>
    <w:rsid w:val="001C3C48"/>
    <w:rsid w:val="001C3CB7"/>
    <w:rsid w:val="001C4BEF"/>
    <w:rsid w:val="001C54E7"/>
    <w:rsid w:val="001C5B16"/>
    <w:rsid w:val="001C5D03"/>
    <w:rsid w:val="001C651B"/>
    <w:rsid w:val="001C6A08"/>
    <w:rsid w:val="001D028F"/>
    <w:rsid w:val="001D0CDA"/>
    <w:rsid w:val="001D0F71"/>
    <w:rsid w:val="001D12FF"/>
    <w:rsid w:val="001D15D0"/>
    <w:rsid w:val="001D162E"/>
    <w:rsid w:val="001D2097"/>
    <w:rsid w:val="001D21A3"/>
    <w:rsid w:val="001D3134"/>
    <w:rsid w:val="001D368F"/>
    <w:rsid w:val="001D3723"/>
    <w:rsid w:val="001D4238"/>
    <w:rsid w:val="001D4394"/>
    <w:rsid w:val="001D50CC"/>
    <w:rsid w:val="001D5234"/>
    <w:rsid w:val="001D535A"/>
    <w:rsid w:val="001D6C78"/>
    <w:rsid w:val="001D7A38"/>
    <w:rsid w:val="001E0EA3"/>
    <w:rsid w:val="001E0F3E"/>
    <w:rsid w:val="001E1179"/>
    <w:rsid w:val="001E241B"/>
    <w:rsid w:val="001E2703"/>
    <w:rsid w:val="001E2FF1"/>
    <w:rsid w:val="001E3F8C"/>
    <w:rsid w:val="001E4F16"/>
    <w:rsid w:val="001E50C3"/>
    <w:rsid w:val="001E517D"/>
    <w:rsid w:val="001E68C1"/>
    <w:rsid w:val="001E69EE"/>
    <w:rsid w:val="001E6E2B"/>
    <w:rsid w:val="001E6EF6"/>
    <w:rsid w:val="001E70C2"/>
    <w:rsid w:val="001E7371"/>
    <w:rsid w:val="001E77E5"/>
    <w:rsid w:val="001E7964"/>
    <w:rsid w:val="001F0242"/>
    <w:rsid w:val="001F06AF"/>
    <w:rsid w:val="001F1830"/>
    <w:rsid w:val="001F287D"/>
    <w:rsid w:val="001F2C62"/>
    <w:rsid w:val="001F32C4"/>
    <w:rsid w:val="001F3571"/>
    <w:rsid w:val="001F37AD"/>
    <w:rsid w:val="001F3C5F"/>
    <w:rsid w:val="001F3FAC"/>
    <w:rsid w:val="001F4069"/>
    <w:rsid w:val="001F4351"/>
    <w:rsid w:val="001F4689"/>
    <w:rsid w:val="001F4B0E"/>
    <w:rsid w:val="001F4D8E"/>
    <w:rsid w:val="001F53CA"/>
    <w:rsid w:val="001F5773"/>
    <w:rsid w:val="001F594D"/>
    <w:rsid w:val="001F5FCF"/>
    <w:rsid w:val="001F60F9"/>
    <w:rsid w:val="001F6BFD"/>
    <w:rsid w:val="001F7B05"/>
    <w:rsid w:val="0020043D"/>
    <w:rsid w:val="00200F4F"/>
    <w:rsid w:val="00201D5C"/>
    <w:rsid w:val="00202A43"/>
    <w:rsid w:val="00202E62"/>
    <w:rsid w:val="002052EF"/>
    <w:rsid w:val="00205D29"/>
    <w:rsid w:val="002061F0"/>
    <w:rsid w:val="0020632F"/>
    <w:rsid w:val="00206FC9"/>
    <w:rsid w:val="00207A8A"/>
    <w:rsid w:val="00210539"/>
    <w:rsid w:val="0021092A"/>
    <w:rsid w:val="00210B0F"/>
    <w:rsid w:val="002114D8"/>
    <w:rsid w:val="00212914"/>
    <w:rsid w:val="00212D29"/>
    <w:rsid w:val="00213428"/>
    <w:rsid w:val="0021469C"/>
    <w:rsid w:val="00214E8E"/>
    <w:rsid w:val="00215E91"/>
    <w:rsid w:val="00216570"/>
    <w:rsid w:val="0021667C"/>
    <w:rsid w:val="00216F7A"/>
    <w:rsid w:val="00216F7E"/>
    <w:rsid w:val="00217568"/>
    <w:rsid w:val="002176E9"/>
    <w:rsid w:val="002178AA"/>
    <w:rsid w:val="00217AC1"/>
    <w:rsid w:val="0022012F"/>
    <w:rsid w:val="002202DF"/>
    <w:rsid w:val="002208FF"/>
    <w:rsid w:val="00220CF3"/>
    <w:rsid w:val="00221448"/>
    <w:rsid w:val="00221599"/>
    <w:rsid w:val="002226A1"/>
    <w:rsid w:val="002228D5"/>
    <w:rsid w:val="00223067"/>
    <w:rsid w:val="00223455"/>
    <w:rsid w:val="00223F21"/>
    <w:rsid w:val="00223FD3"/>
    <w:rsid w:val="0022440C"/>
    <w:rsid w:val="00224E9D"/>
    <w:rsid w:val="0022544E"/>
    <w:rsid w:val="00225B41"/>
    <w:rsid w:val="00225D2C"/>
    <w:rsid w:val="00225F77"/>
    <w:rsid w:val="002262F4"/>
    <w:rsid w:val="00226E37"/>
    <w:rsid w:val="00230494"/>
    <w:rsid w:val="00230C3C"/>
    <w:rsid w:val="002316DA"/>
    <w:rsid w:val="002326AA"/>
    <w:rsid w:val="00232E0F"/>
    <w:rsid w:val="00234516"/>
    <w:rsid w:val="00234570"/>
    <w:rsid w:val="00234A17"/>
    <w:rsid w:val="00234F16"/>
    <w:rsid w:val="002354D8"/>
    <w:rsid w:val="002355AD"/>
    <w:rsid w:val="0023576A"/>
    <w:rsid w:val="00236414"/>
    <w:rsid w:val="002364A2"/>
    <w:rsid w:val="00236928"/>
    <w:rsid w:val="00236C84"/>
    <w:rsid w:val="00236E97"/>
    <w:rsid w:val="002378B4"/>
    <w:rsid w:val="0024101D"/>
    <w:rsid w:val="0024170D"/>
    <w:rsid w:val="00241881"/>
    <w:rsid w:val="002418D2"/>
    <w:rsid w:val="00241921"/>
    <w:rsid w:val="002419F9"/>
    <w:rsid w:val="00241A4E"/>
    <w:rsid w:val="00242618"/>
    <w:rsid w:val="002429DD"/>
    <w:rsid w:val="00243190"/>
    <w:rsid w:val="002431C1"/>
    <w:rsid w:val="00243600"/>
    <w:rsid w:val="00244757"/>
    <w:rsid w:val="002449B4"/>
    <w:rsid w:val="00245B8C"/>
    <w:rsid w:val="00245F09"/>
    <w:rsid w:val="00246835"/>
    <w:rsid w:val="00246B56"/>
    <w:rsid w:val="00247299"/>
    <w:rsid w:val="00247592"/>
    <w:rsid w:val="00247C29"/>
    <w:rsid w:val="00247D03"/>
    <w:rsid w:val="002501C5"/>
    <w:rsid w:val="00251571"/>
    <w:rsid w:val="002517AF"/>
    <w:rsid w:val="00251ACA"/>
    <w:rsid w:val="00251F26"/>
    <w:rsid w:val="00251FD8"/>
    <w:rsid w:val="002520D7"/>
    <w:rsid w:val="00252287"/>
    <w:rsid w:val="0025237E"/>
    <w:rsid w:val="00252443"/>
    <w:rsid w:val="002524F0"/>
    <w:rsid w:val="00252CE4"/>
    <w:rsid w:val="00252F14"/>
    <w:rsid w:val="00253313"/>
    <w:rsid w:val="00253456"/>
    <w:rsid w:val="002534F5"/>
    <w:rsid w:val="00254094"/>
    <w:rsid w:val="002540DD"/>
    <w:rsid w:val="002543C1"/>
    <w:rsid w:val="002543DF"/>
    <w:rsid w:val="00254465"/>
    <w:rsid w:val="00255DE7"/>
    <w:rsid w:val="00256006"/>
    <w:rsid w:val="002570C2"/>
    <w:rsid w:val="002602B9"/>
    <w:rsid w:val="0026043C"/>
    <w:rsid w:val="00260969"/>
    <w:rsid w:val="00260C05"/>
    <w:rsid w:val="00261198"/>
    <w:rsid w:val="0026158E"/>
    <w:rsid w:val="00262607"/>
    <w:rsid w:val="00262638"/>
    <w:rsid w:val="00262B04"/>
    <w:rsid w:val="00262CB6"/>
    <w:rsid w:val="00262E15"/>
    <w:rsid w:val="002635FD"/>
    <w:rsid w:val="002638F0"/>
    <w:rsid w:val="00264A92"/>
    <w:rsid w:val="002653C4"/>
    <w:rsid w:val="002654FE"/>
    <w:rsid w:val="00265BE7"/>
    <w:rsid w:val="00265F6C"/>
    <w:rsid w:val="0026654C"/>
    <w:rsid w:val="00266BCE"/>
    <w:rsid w:val="00267142"/>
    <w:rsid w:val="00267150"/>
    <w:rsid w:val="00270DE5"/>
    <w:rsid w:val="00271BBD"/>
    <w:rsid w:val="00272986"/>
    <w:rsid w:val="0027325C"/>
    <w:rsid w:val="00273350"/>
    <w:rsid w:val="00273830"/>
    <w:rsid w:val="00274748"/>
    <w:rsid w:val="00274A42"/>
    <w:rsid w:val="002758F7"/>
    <w:rsid w:val="00275F7F"/>
    <w:rsid w:val="00276D28"/>
    <w:rsid w:val="00276E71"/>
    <w:rsid w:val="002776E5"/>
    <w:rsid w:val="002803A3"/>
    <w:rsid w:val="0028081F"/>
    <w:rsid w:val="0028108F"/>
    <w:rsid w:val="00281CCE"/>
    <w:rsid w:val="00282D20"/>
    <w:rsid w:val="00283960"/>
    <w:rsid w:val="00283A7B"/>
    <w:rsid w:val="00283D86"/>
    <w:rsid w:val="00284B54"/>
    <w:rsid w:val="00284E74"/>
    <w:rsid w:val="00285450"/>
    <w:rsid w:val="002855E9"/>
    <w:rsid w:val="002857A6"/>
    <w:rsid w:val="00285A43"/>
    <w:rsid w:val="00285CAC"/>
    <w:rsid w:val="00286D9B"/>
    <w:rsid w:val="00287874"/>
    <w:rsid w:val="00287E53"/>
    <w:rsid w:val="00287ECE"/>
    <w:rsid w:val="00290522"/>
    <w:rsid w:val="002908F0"/>
    <w:rsid w:val="0029094D"/>
    <w:rsid w:val="00290BBF"/>
    <w:rsid w:val="00291F28"/>
    <w:rsid w:val="002920BA"/>
    <w:rsid w:val="0029269C"/>
    <w:rsid w:val="00292AB9"/>
    <w:rsid w:val="00294152"/>
    <w:rsid w:val="002944A8"/>
    <w:rsid w:val="0029513F"/>
    <w:rsid w:val="0029518F"/>
    <w:rsid w:val="002952D7"/>
    <w:rsid w:val="00295350"/>
    <w:rsid w:val="0029550F"/>
    <w:rsid w:val="002955C3"/>
    <w:rsid w:val="0029597F"/>
    <w:rsid w:val="00295F8E"/>
    <w:rsid w:val="00296124"/>
    <w:rsid w:val="00296AC1"/>
    <w:rsid w:val="00297AFD"/>
    <w:rsid w:val="00297F11"/>
    <w:rsid w:val="00297F9C"/>
    <w:rsid w:val="002A0003"/>
    <w:rsid w:val="002A08F9"/>
    <w:rsid w:val="002A0A15"/>
    <w:rsid w:val="002A0C00"/>
    <w:rsid w:val="002A0CCE"/>
    <w:rsid w:val="002A0DDE"/>
    <w:rsid w:val="002A1045"/>
    <w:rsid w:val="002A13B4"/>
    <w:rsid w:val="002A1AEE"/>
    <w:rsid w:val="002A1BE2"/>
    <w:rsid w:val="002A1C47"/>
    <w:rsid w:val="002A2014"/>
    <w:rsid w:val="002A281B"/>
    <w:rsid w:val="002A2D22"/>
    <w:rsid w:val="002A345B"/>
    <w:rsid w:val="002A4613"/>
    <w:rsid w:val="002A484C"/>
    <w:rsid w:val="002A55EB"/>
    <w:rsid w:val="002A55F3"/>
    <w:rsid w:val="002A5953"/>
    <w:rsid w:val="002A5B2E"/>
    <w:rsid w:val="002A5B9E"/>
    <w:rsid w:val="002A5EB9"/>
    <w:rsid w:val="002A641C"/>
    <w:rsid w:val="002A7510"/>
    <w:rsid w:val="002A7BCC"/>
    <w:rsid w:val="002B00C3"/>
    <w:rsid w:val="002B01C5"/>
    <w:rsid w:val="002B1002"/>
    <w:rsid w:val="002B1449"/>
    <w:rsid w:val="002B15CE"/>
    <w:rsid w:val="002B19F5"/>
    <w:rsid w:val="002B244D"/>
    <w:rsid w:val="002B2491"/>
    <w:rsid w:val="002B27DB"/>
    <w:rsid w:val="002B2B27"/>
    <w:rsid w:val="002B2E05"/>
    <w:rsid w:val="002B2F46"/>
    <w:rsid w:val="002B3AC9"/>
    <w:rsid w:val="002B3BD1"/>
    <w:rsid w:val="002B464B"/>
    <w:rsid w:val="002B57A7"/>
    <w:rsid w:val="002B5AA7"/>
    <w:rsid w:val="002B5ECC"/>
    <w:rsid w:val="002B5EEB"/>
    <w:rsid w:val="002B64D0"/>
    <w:rsid w:val="002B6591"/>
    <w:rsid w:val="002B6C40"/>
    <w:rsid w:val="002B7019"/>
    <w:rsid w:val="002B706B"/>
    <w:rsid w:val="002B7190"/>
    <w:rsid w:val="002B7367"/>
    <w:rsid w:val="002C0290"/>
    <w:rsid w:val="002C0DD7"/>
    <w:rsid w:val="002C1296"/>
    <w:rsid w:val="002C1345"/>
    <w:rsid w:val="002C2587"/>
    <w:rsid w:val="002C25C7"/>
    <w:rsid w:val="002C2C19"/>
    <w:rsid w:val="002C3201"/>
    <w:rsid w:val="002C3218"/>
    <w:rsid w:val="002C3849"/>
    <w:rsid w:val="002C3FA9"/>
    <w:rsid w:val="002C4D8B"/>
    <w:rsid w:val="002C55D6"/>
    <w:rsid w:val="002C66A7"/>
    <w:rsid w:val="002C691D"/>
    <w:rsid w:val="002C6B06"/>
    <w:rsid w:val="002C74C8"/>
    <w:rsid w:val="002C7637"/>
    <w:rsid w:val="002D09A9"/>
    <w:rsid w:val="002D0C92"/>
    <w:rsid w:val="002D1523"/>
    <w:rsid w:val="002D170E"/>
    <w:rsid w:val="002D1996"/>
    <w:rsid w:val="002D1FF3"/>
    <w:rsid w:val="002D23E5"/>
    <w:rsid w:val="002D259E"/>
    <w:rsid w:val="002D2BAE"/>
    <w:rsid w:val="002D2E06"/>
    <w:rsid w:val="002D425C"/>
    <w:rsid w:val="002D46FB"/>
    <w:rsid w:val="002D4DDB"/>
    <w:rsid w:val="002D53B7"/>
    <w:rsid w:val="002D5C09"/>
    <w:rsid w:val="002D5DA3"/>
    <w:rsid w:val="002D66CC"/>
    <w:rsid w:val="002D6892"/>
    <w:rsid w:val="002D6A00"/>
    <w:rsid w:val="002D6FF0"/>
    <w:rsid w:val="002D724E"/>
    <w:rsid w:val="002E02FE"/>
    <w:rsid w:val="002E1409"/>
    <w:rsid w:val="002E26E0"/>
    <w:rsid w:val="002E2A0D"/>
    <w:rsid w:val="002E2A8B"/>
    <w:rsid w:val="002E2ECB"/>
    <w:rsid w:val="002E3014"/>
    <w:rsid w:val="002E3995"/>
    <w:rsid w:val="002E40CC"/>
    <w:rsid w:val="002E4F42"/>
    <w:rsid w:val="002E54FD"/>
    <w:rsid w:val="002E5516"/>
    <w:rsid w:val="002E594A"/>
    <w:rsid w:val="002E5F1A"/>
    <w:rsid w:val="002E60E4"/>
    <w:rsid w:val="002E6A2F"/>
    <w:rsid w:val="002E707E"/>
    <w:rsid w:val="002E78B1"/>
    <w:rsid w:val="002F02E2"/>
    <w:rsid w:val="002F0A13"/>
    <w:rsid w:val="002F1127"/>
    <w:rsid w:val="002F151F"/>
    <w:rsid w:val="002F19C7"/>
    <w:rsid w:val="002F1EDF"/>
    <w:rsid w:val="002F2BD0"/>
    <w:rsid w:val="002F2BF6"/>
    <w:rsid w:val="002F2C76"/>
    <w:rsid w:val="002F3587"/>
    <w:rsid w:val="002F45CF"/>
    <w:rsid w:val="002F4900"/>
    <w:rsid w:val="002F4D27"/>
    <w:rsid w:val="002F4F4A"/>
    <w:rsid w:val="002F5993"/>
    <w:rsid w:val="002F5F28"/>
    <w:rsid w:val="002F6315"/>
    <w:rsid w:val="002F639A"/>
    <w:rsid w:val="002F648E"/>
    <w:rsid w:val="002F64F5"/>
    <w:rsid w:val="002F6578"/>
    <w:rsid w:val="002F6605"/>
    <w:rsid w:val="002F67FE"/>
    <w:rsid w:val="002F6A9C"/>
    <w:rsid w:val="003017FC"/>
    <w:rsid w:val="00301AB6"/>
    <w:rsid w:val="00301C38"/>
    <w:rsid w:val="003026AB"/>
    <w:rsid w:val="00302BFF"/>
    <w:rsid w:val="00302D66"/>
    <w:rsid w:val="00304137"/>
    <w:rsid w:val="00304405"/>
    <w:rsid w:val="003044FB"/>
    <w:rsid w:val="00304563"/>
    <w:rsid w:val="0030486E"/>
    <w:rsid w:val="00304A4A"/>
    <w:rsid w:val="00306093"/>
    <w:rsid w:val="003060C6"/>
    <w:rsid w:val="00306576"/>
    <w:rsid w:val="003069F7"/>
    <w:rsid w:val="00306B06"/>
    <w:rsid w:val="00306C40"/>
    <w:rsid w:val="00307593"/>
    <w:rsid w:val="003102DF"/>
    <w:rsid w:val="00310404"/>
    <w:rsid w:val="003104C2"/>
    <w:rsid w:val="003106DE"/>
    <w:rsid w:val="003116BA"/>
    <w:rsid w:val="00311FBE"/>
    <w:rsid w:val="0031230C"/>
    <w:rsid w:val="00312322"/>
    <w:rsid w:val="00312374"/>
    <w:rsid w:val="003129E0"/>
    <w:rsid w:val="00312B4A"/>
    <w:rsid w:val="00314B5E"/>
    <w:rsid w:val="00314B86"/>
    <w:rsid w:val="00314B96"/>
    <w:rsid w:val="00315603"/>
    <w:rsid w:val="0031586D"/>
    <w:rsid w:val="003159BE"/>
    <w:rsid w:val="00315EA2"/>
    <w:rsid w:val="00316D31"/>
    <w:rsid w:val="00317075"/>
    <w:rsid w:val="0031757F"/>
    <w:rsid w:val="0031781D"/>
    <w:rsid w:val="00321155"/>
    <w:rsid w:val="003213B1"/>
    <w:rsid w:val="00321CFF"/>
    <w:rsid w:val="00321ED6"/>
    <w:rsid w:val="0032273A"/>
    <w:rsid w:val="00323929"/>
    <w:rsid w:val="00324032"/>
    <w:rsid w:val="003241BF"/>
    <w:rsid w:val="00324645"/>
    <w:rsid w:val="00324A71"/>
    <w:rsid w:val="0032579D"/>
    <w:rsid w:val="0032792B"/>
    <w:rsid w:val="00327DEE"/>
    <w:rsid w:val="0033088A"/>
    <w:rsid w:val="003313F9"/>
    <w:rsid w:val="00331489"/>
    <w:rsid w:val="00331712"/>
    <w:rsid w:val="0033183F"/>
    <w:rsid w:val="00332CA8"/>
    <w:rsid w:val="00333370"/>
    <w:rsid w:val="0033362A"/>
    <w:rsid w:val="00335209"/>
    <w:rsid w:val="00335332"/>
    <w:rsid w:val="00335659"/>
    <w:rsid w:val="003357A2"/>
    <w:rsid w:val="00336116"/>
    <w:rsid w:val="0033658E"/>
    <w:rsid w:val="00336ECD"/>
    <w:rsid w:val="00337188"/>
    <w:rsid w:val="00337897"/>
    <w:rsid w:val="003400FF"/>
    <w:rsid w:val="00340102"/>
    <w:rsid w:val="0034114D"/>
    <w:rsid w:val="00341650"/>
    <w:rsid w:val="0034222E"/>
    <w:rsid w:val="00342605"/>
    <w:rsid w:val="00342FEA"/>
    <w:rsid w:val="003433A2"/>
    <w:rsid w:val="003437F5"/>
    <w:rsid w:val="00343985"/>
    <w:rsid w:val="00343A8C"/>
    <w:rsid w:val="00344F89"/>
    <w:rsid w:val="00345524"/>
    <w:rsid w:val="00345F90"/>
    <w:rsid w:val="003467D9"/>
    <w:rsid w:val="00347309"/>
    <w:rsid w:val="00347E31"/>
    <w:rsid w:val="00350A3A"/>
    <w:rsid w:val="00351366"/>
    <w:rsid w:val="003514D7"/>
    <w:rsid w:val="0035153E"/>
    <w:rsid w:val="00351D9D"/>
    <w:rsid w:val="003527F6"/>
    <w:rsid w:val="00354BCA"/>
    <w:rsid w:val="003554F4"/>
    <w:rsid w:val="00355712"/>
    <w:rsid w:val="00355F0D"/>
    <w:rsid w:val="0035656F"/>
    <w:rsid w:val="003568F7"/>
    <w:rsid w:val="003575F0"/>
    <w:rsid w:val="00357B93"/>
    <w:rsid w:val="00357D2F"/>
    <w:rsid w:val="003601DB"/>
    <w:rsid w:val="00360DF5"/>
    <w:rsid w:val="00361D90"/>
    <w:rsid w:val="003633F4"/>
    <w:rsid w:val="003640BC"/>
    <w:rsid w:val="003650FC"/>
    <w:rsid w:val="00365626"/>
    <w:rsid w:val="00365994"/>
    <w:rsid w:val="00365E32"/>
    <w:rsid w:val="00366290"/>
    <w:rsid w:val="00366423"/>
    <w:rsid w:val="0036656B"/>
    <w:rsid w:val="00366CE6"/>
    <w:rsid w:val="00367C6D"/>
    <w:rsid w:val="003703B9"/>
    <w:rsid w:val="00370778"/>
    <w:rsid w:val="00371870"/>
    <w:rsid w:val="0037192E"/>
    <w:rsid w:val="00371FF2"/>
    <w:rsid w:val="003725F1"/>
    <w:rsid w:val="00372626"/>
    <w:rsid w:val="0037289E"/>
    <w:rsid w:val="00372E03"/>
    <w:rsid w:val="00372FA1"/>
    <w:rsid w:val="00373ADB"/>
    <w:rsid w:val="00373B17"/>
    <w:rsid w:val="00375479"/>
    <w:rsid w:val="003754BC"/>
    <w:rsid w:val="00375AF2"/>
    <w:rsid w:val="00375D07"/>
    <w:rsid w:val="00375EEA"/>
    <w:rsid w:val="003760E0"/>
    <w:rsid w:val="003762AE"/>
    <w:rsid w:val="0037751E"/>
    <w:rsid w:val="0038042A"/>
    <w:rsid w:val="003807E9"/>
    <w:rsid w:val="00380AA3"/>
    <w:rsid w:val="00381372"/>
    <w:rsid w:val="003817F6"/>
    <w:rsid w:val="00381AA1"/>
    <w:rsid w:val="00381C8C"/>
    <w:rsid w:val="00381CD2"/>
    <w:rsid w:val="0038254C"/>
    <w:rsid w:val="00382695"/>
    <w:rsid w:val="00382ED5"/>
    <w:rsid w:val="00382EFD"/>
    <w:rsid w:val="003831AD"/>
    <w:rsid w:val="00384AB9"/>
    <w:rsid w:val="00384FF1"/>
    <w:rsid w:val="00385A0B"/>
    <w:rsid w:val="003865BA"/>
    <w:rsid w:val="00386B14"/>
    <w:rsid w:val="0038721E"/>
    <w:rsid w:val="00387243"/>
    <w:rsid w:val="00391957"/>
    <w:rsid w:val="0039272B"/>
    <w:rsid w:val="00392BB2"/>
    <w:rsid w:val="003941E2"/>
    <w:rsid w:val="00394762"/>
    <w:rsid w:val="003949D6"/>
    <w:rsid w:val="00394D3D"/>
    <w:rsid w:val="003958D4"/>
    <w:rsid w:val="00395CA1"/>
    <w:rsid w:val="003962DA"/>
    <w:rsid w:val="00396950"/>
    <w:rsid w:val="00397924"/>
    <w:rsid w:val="003A1069"/>
    <w:rsid w:val="003A1139"/>
    <w:rsid w:val="003A11CD"/>
    <w:rsid w:val="003A12F5"/>
    <w:rsid w:val="003A1567"/>
    <w:rsid w:val="003A1AD5"/>
    <w:rsid w:val="003A20FB"/>
    <w:rsid w:val="003A24D8"/>
    <w:rsid w:val="003A2D73"/>
    <w:rsid w:val="003A2E0E"/>
    <w:rsid w:val="003A2EF7"/>
    <w:rsid w:val="003A32BD"/>
    <w:rsid w:val="003A3456"/>
    <w:rsid w:val="003A3DC5"/>
    <w:rsid w:val="003A4324"/>
    <w:rsid w:val="003A56D3"/>
    <w:rsid w:val="003A6297"/>
    <w:rsid w:val="003A6570"/>
    <w:rsid w:val="003A69C6"/>
    <w:rsid w:val="003A78F3"/>
    <w:rsid w:val="003A7936"/>
    <w:rsid w:val="003B016F"/>
    <w:rsid w:val="003B076F"/>
    <w:rsid w:val="003B0AA1"/>
    <w:rsid w:val="003B0ED4"/>
    <w:rsid w:val="003B16A9"/>
    <w:rsid w:val="003B1706"/>
    <w:rsid w:val="003B1A25"/>
    <w:rsid w:val="003B2043"/>
    <w:rsid w:val="003B32C1"/>
    <w:rsid w:val="003B33E5"/>
    <w:rsid w:val="003B3456"/>
    <w:rsid w:val="003B3D49"/>
    <w:rsid w:val="003B414E"/>
    <w:rsid w:val="003B48F5"/>
    <w:rsid w:val="003B53D2"/>
    <w:rsid w:val="003B61FA"/>
    <w:rsid w:val="003B7443"/>
    <w:rsid w:val="003B7E5E"/>
    <w:rsid w:val="003C0116"/>
    <w:rsid w:val="003C0325"/>
    <w:rsid w:val="003C0719"/>
    <w:rsid w:val="003C07D0"/>
    <w:rsid w:val="003C0850"/>
    <w:rsid w:val="003C0D54"/>
    <w:rsid w:val="003C1439"/>
    <w:rsid w:val="003C1DE4"/>
    <w:rsid w:val="003C21A5"/>
    <w:rsid w:val="003C36CB"/>
    <w:rsid w:val="003C3E69"/>
    <w:rsid w:val="003C40B6"/>
    <w:rsid w:val="003C49C6"/>
    <w:rsid w:val="003C5A32"/>
    <w:rsid w:val="003C5D4E"/>
    <w:rsid w:val="003C6703"/>
    <w:rsid w:val="003C6784"/>
    <w:rsid w:val="003C6927"/>
    <w:rsid w:val="003C6A2C"/>
    <w:rsid w:val="003C7234"/>
    <w:rsid w:val="003C7614"/>
    <w:rsid w:val="003C7C21"/>
    <w:rsid w:val="003D0639"/>
    <w:rsid w:val="003D0875"/>
    <w:rsid w:val="003D0BB0"/>
    <w:rsid w:val="003D10EE"/>
    <w:rsid w:val="003D1324"/>
    <w:rsid w:val="003D1579"/>
    <w:rsid w:val="003D2E17"/>
    <w:rsid w:val="003D3275"/>
    <w:rsid w:val="003D37A9"/>
    <w:rsid w:val="003D3AFE"/>
    <w:rsid w:val="003D3ED6"/>
    <w:rsid w:val="003D445A"/>
    <w:rsid w:val="003D4A79"/>
    <w:rsid w:val="003D4B3B"/>
    <w:rsid w:val="003D4CDA"/>
    <w:rsid w:val="003D52B7"/>
    <w:rsid w:val="003D57B4"/>
    <w:rsid w:val="003D5E99"/>
    <w:rsid w:val="003D60ED"/>
    <w:rsid w:val="003D6549"/>
    <w:rsid w:val="003D6789"/>
    <w:rsid w:val="003D72BE"/>
    <w:rsid w:val="003D77A0"/>
    <w:rsid w:val="003D7BE2"/>
    <w:rsid w:val="003D7DB4"/>
    <w:rsid w:val="003E0394"/>
    <w:rsid w:val="003E07B5"/>
    <w:rsid w:val="003E143E"/>
    <w:rsid w:val="003E16AD"/>
    <w:rsid w:val="003E1AD3"/>
    <w:rsid w:val="003E1BE2"/>
    <w:rsid w:val="003E1E18"/>
    <w:rsid w:val="003E2242"/>
    <w:rsid w:val="003E229C"/>
    <w:rsid w:val="003E2917"/>
    <w:rsid w:val="003E2E0B"/>
    <w:rsid w:val="003E2FAC"/>
    <w:rsid w:val="003E3188"/>
    <w:rsid w:val="003E4654"/>
    <w:rsid w:val="003E5840"/>
    <w:rsid w:val="003E5C4B"/>
    <w:rsid w:val="003E6C68"/>
    <w:rsid w:val="003E7318"/>
    <w:rsid w:val="003E7F52"/>
    <w:rsid w:val="003E7FE2"/>
    <w:rsid w:val="003F01F8"/>
    <w:rsid w:val="003F02D2"/>
    <w:rsid w:val="003F0426"/>
    <w:rsid w:val="003F09A3"/>
    <w:rsid w:val="003F0EB4"/>
    <w:rsid w:val="003F0F9A"/>
    <w:rsid w:val="003F16EA"/>
    <w:rsid w:val="003F216F"/>
    <w:rsid w:val="003F22CA"/>
    <w:rsid w:val="003F2FE7"/>
    <w:rsid w:val="003F304F"/>
    <w:rsid w:val="003F3079"/>
    <w:rsid w:val="003F3980"/>
    <w:rsid w:val="003F3F26"/>
    <w:rsid w:val="003F41E4"/>
    <w:rsid w:val="003F511B"/>
    <w:rsid w:val="003F5135"/>
    <w:rsid w:val="003F560E"/>
    <w:rsid w:val="003F5FE7"/>
    <w:rsid w:val="003F61C8"/>
    <w:rsid w:val="003F61FC"/>
    <w:rsid w:val="003F6E70"/>
    <w:rsid w:val="003F71B7"/>
    <w:rsid w:val="003F73EE"/>
    <w:rsid w:val="004024EB"/>
    <w:rsid w:val="004027E4"/>
    <w:rsid w:val="00402C02"/>
    <w:rsid w:val="00403910"/>
    <w:rsid w:val="00404C10"/>
    <w:rsid w:val="00404D86"/>
    <w:rsid w:val="0040647A"/>
    <w:rsid w:val="00406EA7"/>
    <w:rsid w:val="00407487"/>
    <w:rsid w:val="0040748C"/>
    <w:rsid w:val="00407A3C"/>
    <w:rsid w:val="00407B2D"/>
    <w:rsid w:val="004102B2"/>
    <w:rsid w:val="0041031F"/>
    <w:rsid w:val="00410BD9"/>
    <w:rsid w:val="00410FB0"/>
    <w:rsid w:val="0041221A"/>
    <w:rsid w:val="00412E43"/>
    <w:rsid w:val="00413693"/>
    <w:rsid w:val="0041397E"/>
    <w:rsid w:val="00414314"/>
    <w:rsid w:val="00415103"/>
    <w:rsid w:val="004161B3"/>
    <w:rsid w:val="004162B5"/>
    <w:rsid w:val="00416721"/>
    <w:rsid w:val="00416BCB"/>
    <w:rsid w:val="004172D2"/>
    <w:rsid w:val="004172ED"/>
    <w:rsid w:val="00417372"/>
    <w:rsid w:val="0041781E"/>
    <w:rsid w:val="00417B51"/>
    <w:rsid w:val="00417DBA"/>
    <w:rsid w:val="0042069F"/>
    <w:rsid w:val="00420A89"/>
    <w:rsid w:val="004215B7"/>
    <w:rsid w:val="004222F0"/>
    <w:rsid w:val="00422B75"/>
    <w:rsid w:val="00423720"/>
    <w:rsid w:val="0042480A"/>
    <w:rsid w:val="00424BB8"/>
    <w:rsid w:val="00424EA5"/>
    <w:rsid w:val="00425385"/>
    <w:rsid w:val="004257B2"/>
    <w:rsid w:val="00425BDE"/>
    <w:rsid w:val="004261AF"/>
    <w:rsid w:val="0042682C"/>
    <w:rsid w:val="0042693E"/>
    <w:rsid w:val="004274FB"/>
    <w:rsid w:val="00430148"/>
    <w:rsid w:val="00430BA1"/>
    <w:rsid w:val="00431045"/>
    <w:rsid w:val="004320BF"/>
    <w:rsid w:val="00432778"/>
    <w:rsid w:val="00432821"/>
    <w:rsid w:val="00432B37"/>
    <w:rsid w:val="00432F9E"/>
    <w:rsid w:val="0043439E"/>
    <w:rsid w:val="00434898"/>
    <w:rsid w:val="00434E93"/>
    <w:rsid w:val="004352A7"/>
    <w:rsid w:val="0043562C"/>
    <w:rsid w:val="004360BF"/>
    <w:rsid w:val="00436C29"/>
    <w:rsid w:val="00440811"/>
    <w:rsid w:val="004419F1"/>
    <w:rsid w:val="004425BB"/>
    <w:rsid w:val="00442681"/>
    <w:rsid w:val="00442931"/>
    <w:rsid w:val="00443916"/>
    <w:rsid w:val="00443E51"/>
    <w:rsid w:val="00444AC7"/>
    <w:rsid w:val="00444E29"/>
    <w:rsid w:val="00445149"/>
    <w:rsid w:val="004467C1"/>
    <w:rsid w:val="00446A36"/>
    <w:rsid w:val="00447A7C"/>
    <w:rsid w:val="00447BAE"/>
    <w:rsid w:val="00447DD5"/>
    <w:rsid w:val="004500D6"/>
    <w:rsid w:val="00451840"/>
    <w:rsid w:val="004523CC"/>
    <w:rsid w:val="00452FA9"/>
    <w:rsid w:val="00453176"/>
    <w:rsid w:val="00453329"/>
    <w:rsid w:val="004535B9"/>
    <w:rsid w:val="00453D98"/>
    <w:rsid w:val="00453EBC"/>
    <w:rsid w:val="0045549A"/>
    <w:rsid w:val="00455963"/>
    <w:rsid w:val="00455B25"/>
    <w:rsid w:val="00456321"/>
    <w:rsid w:val="004564DF"/>
    <w:rsid w:val="00456798"/>
    <w:rsid w:val="004568CB"/>
    <w:rsid w:val="00456F8C"/>
    <w:rsid w:val="00456FD2"/>
    <w:rsid w:val="004577EC"/>
    <w:rsid w:val="00457B81"/>
    <w:rsid w:val="00457C01"/>
    <w:rsid w:val="00457D62"/>
    <w:rsid w:val="0046027E"/>
    <w:rsid w:val="00460A1A"/>
    <w:rsid w:val="00461149"/>
    <w:rsid w:val="0046144D"/>
    <w:rsid w:val="00461B02"/>
    <w:rsid w:val="0046230D"/>
    <w:rsid w:val="00462795"/>
    <w:rsid w:val="00462F9D"/>
    <w:rsid w:val="00462FBE"/>
    <w:rsid w:val="004633A4"/>
    <w:rsid w:val="004642DF"/>
    <w:rsid w:val="004643FE"/>
    <w:rsid w:val="004648C3"/>
    <w:rsid w:val="00464CC6"/>
    <w:rsid w:val="00465211"/>
    <w:rsid w:val="004661ED"/>
    <w:rsid w:val="00466656"/>
    <w:rsid w:val="004668BD"/>
    <w:rsid w:val="00466990"/>
    <w:rsid w:val="00466A61"/>
    <w:rsid w:val="00467353"/>
    <w:rsid w:val="00467778"/>
    <w:rsid w:val="0046782E"/>
    <w:rsid w:val="00467913"/>
    <w:rsid w:val="00467961"/>
    <w:rsid w:val="00467DF2"/>
    <w:rsid w:val="00467F26"/>
    <w:rsid w:val="00467FE5"/>
    <w:rsid w:val="00470908"/>
    <w:rsid w:val="00470A3F"/>
    <w:rsid w:val="004716E5"/>
    <w:rsid w:val="00472467"/>
    <w:rsid w:val="00472A83"/>
    <w:rsid w:val="00474467"/>
    <w:rsid w:val="0047490F"/>
    <w:rsid w:val="004751CD"/>
    <w:rsid w:val="00476292"/>
    <w:rsid w:val="00476357"/>
    <w:rsid w:val="00476745"/>
    <w:rsid w:val="004767F1"/>
    <w:rsid w:val="004768A7"/>
    <w:rsid w:val="0047702C"/>
    <w:rsid w:val="004771D0"/>
    <w:rsid w:val="00477826"/>
    <w:rsid w:val="00480F51"/>
    <w:rsid w:val="00480FE0"/>
    <w:rsid w:val="0048181B"/>
    <w:rsid w:val="004819E2"/>
    <w:rsid w:val="00481F1B"/>
    <w:rsid w:val="00481F5E"/>
    <w:rsid w:val="00482783"/>
    <w:rsid w:val="0048293A"/>
    <w:rsid w:val="00483756"/>
    <w:rsid w:val="004838CD"/>
    <w:rsid w:val="00483B7D"/>
    <w:rsid w:val="00483FBF"/>
    <w:rsid w:val="004844BE"/>
    <w:rsid w:val="004845DE"/>
    <w:rsid w:val="00484D42"/>
    <w:rsid w:val="00485328"/>
    <w:rsid w:val="00485584"/>
    <w:rsid w:val="004864E5"/>
    <w:rsid w:val="0048769C"/>
    <w:rsid w:val="0049006C"/>
    <w:rsid w:val="004909A6"/>
    <w:rsid w:val="00491171"/>
    <w:rsid w:val="004912D5"/>
    <w:rsid w:val="00491545"/>
    <w:rsid w:val="00492924"/>
    <w:rsid w:val="00492FD1"/>
    <w:rsid w:val="004943D1"/>
    <w:rsid w:val="00494463"/>
    <w:rsid w:val="004944B7"/>
    <w:rsid w:val="004957BA"/>
    <w:rsid w:val="00497744"/>
    <w:rsid w:val="00497D50"/>
    <w:rsid w:val="004A078A"/>
    <w:rsid w:val="004A0A7D"/>
    <w:rsid w:val="004A0A8D"/>
    <w:rsid w:val="004A1814"/>
    <w:rsid w:val="004A1ED0"/>
    <w:rsid w:val="004A1F3A"/>
    <w:rsid w:val="004A2A63"/>
    <w:rsid w:val="004A39F5"/>
    <w:rsid w:val="004A3EA2"/>
    <w:rsid w:val="004A3FDD"/>
    <w:rsid w:val="004A431E"/>
    <w:rsid w:val="004A52BC"/>
    <w:rsid w:val="004A5397"/>
    <w:rsid w:val="004A5F98"/>
    <w:rsid w:val="004A6354"/>
    <w:rsid w:val="004A67AB"/>
    <w:rsid w:val="004A7154"/>
    <w:rsid w:val="004A7DCF"/>
    <w:rsid w:val="004B0295"/>
    <w:rsid w:val="004B0821"/>
    <w:rsid w:val="004B0BCB"/>
    <w:rsid w:val="004B1900"/>
    <w:rsid w:val="004B1AB6"/>
    <w:rsid w:val="004B2CD9"/>
    <w:rsid w:val="004B2D32"/>
    <w:rsid w:val="004B3B73"/>
    <w:rsid w:val="004B3E8B"/>
    <w:rsid w:val="004B481B"/>
    <w:rsid w:val="004B4B6A"/>
    <w:rsid w:val="004B4E62"/>
    <w:rsid w:val="004B52C0"/>
    <w:rsid w:val="004B5625"/>
    <w:rsid w:val="004B5CE5"/>
    <w:rsid w:val="004B60BF"/>
    <w:rsid w:val="004B66A9"/>
    <w:rsid w:val="004B67C6"/>
    <w:rsid w:val="004B691E"/>
    <w:rsid w:val="004B6A6F"/>
    <w:rsid w:val="004B6D12"/>
    <w:rsid w:val="004B7642"/>
    <w:rsid w:val="004C009C"/>
    <w:rsid w:val="004C01D2"/>
    <w:rsid w:val="004C0DB4"/>
    <w:rsid w:val="004C0EF6"/>
    <w:rsid w:val="004C1F04"/>
    <w:rsid w:val="004C283E"/>
    <w:rsid w:val="004C3031"/>
    <w:rsid w:val="004C31EF"/>
    <w:rsid w:val="004C4704"/>
    <w:rsid w:val="004C4ECE"/>
    <w:rsid w:val="004C4F88"/>
    <w:rsid w:val="004C6338"/>
    <w:rsid w:val="004C6787"/>
    <w:rsid w:val="004C69B6"/>
    <w:rsid w:val="004C6C47"/>
    <w:rsid w:val="004C6D6F"/>
    <w:rsid w:val="004C6EA8"/>
    <w:rsid w:val="004C7732"/>
    <w:rsid w:val="004C7D7D"/>
    <w:rsid w:val="004D036B"/>
    <w:rsid w:val="004D04DD"/>
    <w:rsid w:val="004D10F3"/>
    <w:rsid w:val="004D1929"/>
    <w:rsid w:val="004D1A6D"/>
    <w:rsid w:val="004D1D9B"/>
    <w:rsid w:val="004D2145"/>
    <w:rsid w:val="004D32E6"/>
    <w:rsid w:val="004D33B3"/>
    <w:rsid w:val="004D3938"/>
    <w:rsid w:val="004D3B15"/>
    <w:rsid w:val="004D40DD"/>
    <w:rsid w:val="004D455E"/>
    <w:rsid w:val="004D46ED"/>
    <w:rsid w:val="004D5A74"/>
    <w:rsid w:val="004D5CEA"/>
    <w:rsid w:val="004D6117"/>
    <w:rsid w:val="004D68C6"/>
    <w:rsid w:val="004D69DC"/>
    <w:rsid w:val="004D6A44"/>
    <w:rsid w:val="004D6D39"/>
    <w:rsid w:val="004D6EEE"/>
    <w:rsid w:val="004D7D99"/>
    <w:rsid w:val="004E07F6"/>
    <w:rsid w:val="004E1216"/>
    <w:rsid w:val="004E153E"/>
    <w:rsid w:val="004E1CCD"/>
    <w:rsid w:val="004E2534"/>
    <w:rsid w:val="004E2D85"/>
    <w:rsid w:val="004E464B"/>
    <w:rsid w:val="004E49DE"/>
    <w:rsid w:val="004E5D52"/>
    <w:rsid w:val="004E62AA"/>
    <w:rsid w:val="004E64C1"/>
    <w:rsid w:val="004E7151"/>
    <w:rsid w:val="004E7BA7"/>
    <w:rsid w:val="004E7D7C"/>
    <w:rsid w:val="004E7DFE"/>
    <w:rsid w:val="004F02B7"/>
    <w:rsid w:val="004F0727"/>
    <w:rsid w:val="004F13AF"/>
    <w:rsid w:val="004F1790"/>
    <w:rsid w:val="004F1E4D"/>
    <w:rsid w:val="004F405A"/>
    <w:rsid w:val="004F4088"/>
    <w:rsid w:val="004F4E1D"/>
    <w:rsid w:val="004F4E7D"/>
    <w:rsid w:val="004F60D2"/>
    <w:rsid w:val="004F61DE"/>
    <w:rsid w:val="004F7F0D"/>
    <w:rsid w:val="00500248"/>
    <w:rsid w:val="0050073F"/>
    <w:rsid w:val="005008DD"/>
    <w:rsid w:val="00500D01"/>
    <w:rsid w:val="00500F97"/>
    <w:rsid w:val="005014D9"/>
    <w:rsid w:val="0050157C"/>
    <w:rsid w:val="00501C33"/>
    <w:rsid w:val="00501D33"/>
    <w:rsid w:val="00502217"/>
    <w:rsid w:val="0050238A"/>
    <w:rsid w:val="0050279A"/>
    <w:rsid w:val="0050283C"/>
    <w:rsid w:val="00502D76"/>
    <w:rsid w:val="00504273"/>
    <w:rsid w:val="005043F0"/>
    <w:rsid w:val="00504844"/>
    <w:rsid w:val="00504A0D"/>
    <w:rsid w:val="005053DF"/>
    <w:rsid w:val="0050548F"/>
    <w:rsid w:val="00505B63"/>
    <w:rsid w:val="00506991"/>
    <w:rsid w:val="00506E1D"/>
    <w:rsid w:val="0051037B"/>
    <w:rsid w:val="00510853"/>
    <w:rsid w:val="00510CA6"/>
    <w:rsid w:val="00511D79"/>
    <w:rsid w:val="00512106"/>
    <w:rsid w:val="0051220A"/>
    <w:rsid w:val="005123E2"/>
    <w:rsid w:val="00512937"/>
    <w:rsid w:val="00512C7E"/>
    <w:rsid w:val="00512DD4"/>
    <w:rsid w:val="00513F85"/>
    <w:rsid w:val="0051438C"/>
    <w:rsid w:val="00514763"/>
    <w:rsid w:val="005151BA"/>
    <w:rsid w:val="00515E49"/>
    <w:rsid w:val="00515FDB"/>
    <w:rsid w:val="00515FFF"/>
    <w:rsid w:val="00516037"/>
    <w:rsid w:val="005162F2"/>
    <w:rsid w:val="00516325"/>
    <w:rsid w:val="00516A49"/>
    <w:rsid w:val="00516E05"/>
    <w:rsid w:val="00517880"/>
    <w:rsid w:val="00517FAF"/>
    <w:rsid w:val="00520E6F"/>
    <w:rsid w:val="00521207"/>
    <w:rsid w:val="00521888"/>
    <w:rsid w:val="00521F71"/>
    <w:rsid w:val="00522370"/>
    <w:rsid w:val="005223CB"/>
    <w:rsid w:val="0052287A"/>
    <w:rsid w:val="00522933"/>
    <w:rsid w:val="00523F01"/>
    <w:rsid w:val="0052422E"/>
    <w:rsid w:val="0052447F"/>
    <w:rsid w:val="0052472A"/>
    <w:rsid w:val="005252BE"/>
    <w:rsid w:val="0052558E"/>
    <w:rsid w:val="0052650F"/>
    <w:rsid w:val="005268E1"/>
    <w:rsid w:val="005268F0"/>
    <w:rsid w:val="00526927"/>
    <w:rsid w:val="005275D4"/>
    <w:rsid w:val="00527A3D"/>
    <w:rsid w:val="00531802"/>
    <w:rsid w:val="00531A13"/>
    <w:rsid w:val="00533A63"/>
    <w:rsid w:val="00534927"/>
    <w:rsid w:val="00534BB1"/>
    <w:rsid w:val="00534F82"/>
    <w:rsid w:val="00535030"/>
    <w:rsid w:val="005367B7"/>
    <w:rsid w:val="0053695E"/>
    <w:rsid w:val="00536C98"/>
    <w:rsid w:val="00536D26"/>
    <w:rsid w:val="00536FDB"/>
    <w:rsid w:val="0053767E"/>
    <w:rsid w:val="00537782"/>
    <w:rsid w:val="005378EB"/>
    <w:rsid w:val="00537A66"/>
    <w:rsid w:val="00537CF5"/>
    <w:rsid w:val="0054040C"/>
    <w:rsid w:val="0054092B"/>
    <w:rsid w:val="00540DE4"/>
    <w:rsid w:val="00540EF9"/>
    <w:rsid w:val="0054137B"/>
    <w:rsid w:val="005422CD"/>
    <w:rsid w:val="00542486"/>
    <w:rsid w:val="005428AD"/>
    <w:rsid w:val="00542D6E"/>
    <w:rsid w:val="00542D8C"/>
    <w:rsid w:val="00542E0C"/>
    <w:rsid w:val="00542E62"/>
    <w:rsid w:val="00543194"/>
    <w:rsid w:val="00543551"/>
    <w:rsid w:val="0054398B"/>
    <w:rsid w:val="0054401F"/>
    <w:rsid w:val="00544783"/>
    <w:rsid w:val="00544FCE"/>
    <w:rsid w:val="00546027"/>
    <w:rsid w:val="0054623E"/>
    <w:rsid w:val="005470AD"/>
    <w:rsid w:val="0054712C"/>
    <w:rsid w:val="00547318"/>
    <w:rsid w:val="005504E8"/>
    <w:rsid w:val="0055072F"/>
    <w:rsid w:val="00550D57"/>
    <w:rsid w:val="00550DB1"/>
    <w:rsid w:val="00550E26"/>
    <w:rsid w:val="0055189B"/>
    <w:rsid w:val="00551CCD"/>
    <w:rsid w:val="00552356"/>
    <w:rsid w:val="00552CF8"/>
    <w:rsid w:val="00552DC2"/>
    <w:rsid w:val="0055309E"/>
    <w:rsid w:val="005530AF"/>
    <w:rsid w:val="00553284"/>
    <w:rsid w:val="00553A22"/>
    <w:rsid w:val="00553AF2"/>
    <w:rsid w:val="00554055"/>
    <w:rsid w:val="005541E9"/>
    <w:rsid w:val="00554D9F"/>
    <w:rsid w:val="005557EB"/>
    <w:rsid w:val="00555861"/>
    <w:rsid w:val="00555B2A"/>
    <w:rsid w:val="00555D7B"/>
    <w:rsid w:val="00555ED6"/>
    <w:rsid w:val="0055652D"/>
    <w:rsid w:val="00557FB1"/>
    <w:rsid w:val="00560906"/>
    <w:rsid w:val="00560D3A"/>
    <w:rsid w:val="00560D85"/>
    <w:rsid w:val="00561037"/>
    <w:rsid w:val="005618C6"/>
    <w:rsid w:val="00561FBF"/>
    <w:rsid w:val="00562829"/>
    <w:rsid w:val="00562A1E"/>
    <w:rsid w:val="00562B3A"/>
    <w:rsid w:val="00563234"/>
    <w:rsid w:val="0056352B"/>
    <w:rsid w:val="00563795"/>
    <w:rsid w:val="00563EC8"/>
    <w:rsid w:val="0056451B"/>
    <w:rsid w:val="005646C5"/>
    <w:rsid w:val="005647C3"/>
    <w:rsid w:val="005647C5"/>
    <w:rsid w:val="00565052"/>
    <w:rsid w:val="0056518B"/>
    <w:rsid w:val="00565A79"/>
    <w:rsid w:val="00567173"/>
    <w:rsid w:val="00567261"/>
    <w:rsid w:val="005673D6"/>
    <w:rsid w:val="0056758A"/>
    <w:rsid w:val="005676E8"/>
    <w:rsid w:val="005704CA"/>
    <w:rsid w:val="00570FC9"/>
    <w:rsid w:val="005734B5"/>
    <w:rsid w:val="00573E9F"/>
    <w:rsid w:val="00574972"/>
    <w:rsid w:val="00575DAA"/>
    <w:rsid w:val="00575E1A"/>
    <w:rsid w:val="00576131"/>
    <w:rsid w:val="00576F19"/>
    <w:rsid w:val="00577073"/>
    <w:rsid w:val="005778EA"/>
    <w:rsid w:val="00577F23"/>
    <w:rsid w:val="00580528"/>
    <w:rsid w:val="00581979"/>
    <w:rsid w:val="00581B28"/>
    <w:rsid w:val="00581B49"/>
    <w:rsid w:val="005826F1"/>
    <w:rsid w:val="005833DA"/>
    <w:rsid w:val="00583970"/>
    <w:rsid w:val="0058546D"/>
    <w:rsid w:val="005855F1"/>
    <w:rsid w:val="00585E0F"/>
    <w:rsid w:val="00585FB7"/>
    <w:rsid w:val="00586131"/>
    <w:rsid w:val="00586416"/>
    <w:rsid w:val="00586702"/>
    <w:rsid w:val="00586FC5"/>
    <w:rsid w:val="00586FE7"/>
    <w:rsid w:val="005873E4"/>
    <w:rsid w:val="00587419"/>
    <w:rsid w:val="0058773B"/>
    <w:rsid w:val="0059045E"/>
    <w:rsid w:val="0059057B"/>
    <w:rsid w:val="0059176D"/>
    <w:rsid w:val="00591845"/>
    <w:rsid w:val="0059191A"/>
    <w:rsid w:val="00591B94"/>
    <w:rsid w:val="00593327"/>
    <w:rsid w:val="005942F7"/>
    <w:rsid w:val="00594653"/>
    <w:rsid w:val="00594A51"/>
    <w:rsid w:val="00595841"/>
    <w:rsid w:val="00595E13"/>
    <w:rsid w:val="00596672"/>
    <w:rsid w:val="00596F0D"/>
    <w:rsid w:val="00597065"/>
    <w:rsid w:val="00597992"/>
    <w:rsid w:val="00597F9E"/>
    <w:rsid w:val="005A0864"/>
    <w:rsid w:val="005A08BB"/>
    <w:rsid w:val="005A1180"/>
    <w:rsid w:val="005A1286"/>
    <w:rsid w:val="005A1DCA"/>
    <w:rsid w:val="005A20D1"/>
    <w:rsid w:val="005A28E3"/>
    <w:rsid w:val="005A2AFB"/>
    <w:rsid w:val="005A30B2"/>
    <w:rsid w:val="005A34DC"/>
    <w:rsid w:val="005A385C"/>
    <w:rsid w:val="005A38D9"/>
    <w:rsid w:val="005A3E5B"/>
    <w:rsid w:val="005A4465"/>
    <w:rsid w:val="005A4C7E"/>
    <w:rsid w:val="005A4EF3"/>
    <w:rsid w:val="005A4F68"/>
    <w:rsid w:val="005A5B56"/>
    <w:rsid w:val="005A5C24"/>
    <w:rsid w:val="005A5C41"/>
    <w:rsid w:val="005A64BC"/>
    <w:rsid w:val="005A6665"/>
    <w:rsid w:val="005A6C99"/>
    <w:rsid w:val="005A6CFF"/>
    <w:rsid w:val="005A6F65"/>
    <w:rsid w:val="005A70AB"/>
    <w:rsid w:val="005A724A"/>
    <w:rsid w:val="005A7350"/>
    <w:rsid w:val="005A7979"/>
    <w:rsid w:val="005A7BAA"/>
    <w:rsid w:val="005B097B"/>
    <w:rsid w:val="005B0A83"/>
    <w:rsid w:val="005B0C64"/>
    <w:rsid w:val="005B0D2B"/>
    <w:rsid w:val="005B0D82"/>
    <w:rsid w:val="005B16F1"/>
    <w:rsid w:val="005B2448"/>
    <w:rsid w:val="005B29C5"/>
    <w:rsid w:val="005B5438"/>
    <w:rsid w:val="005B5F68"/>
    <w:rsid w:val="005B629C"/>
    <w:rsid w:val="005B69A1"/>
    <w:rsid w:val="005B6FBB"/>
    <w:rsid w:val="005C058E"/>
    <w:rsid w:val="005C0A96"/>
    <w:rsid w:val="005C0B8E"/>
    <w:rsid w:val="005C0EF7"/>
    <w:rsid w:val="005C1909"/>
    <w:rsid w:val="005C1A7B"/>
    <w:rsid w:val="005C20CF"/>
    <w:rsid w:val="005C22F9"/>
    <w:rsid w:val="005C2778"/>
    <w:rsid w:val="005C2A9F"/>
    <w:rsid w:val="005C2F3C"/>
    <w:rsid w:val="005C352A"/>
    <w:rsid w:val="005C383D"/>
    <w:rsid w:val="005C3BA6"/>
    <w:rsid w:val="005C45EB"/>
    <w:rsid w:val="005C4E7A"/>
    <w:rsid w:val="005C5152"/>
    <w:rsid w:val="005C5210"/>
    <w:rsid w:val="005C5EB2"/>
    <w:rsid w:val="005C6721"/>
    <w:rsid w:val="005C681C"/>
    <w:rsid w:val="005C6E9B"/>
    <w:rsid w:val="005C6FDC"/>
    <w:rsid w:val="005C760F"/>
    <w:rsid w:val="005D0C73"/>
    <w:rsid w:val="005D1CE4"/>
    <w:rsid w:val="005D2786"/>
    <w:rsid w:val="005D2DF6"/>
    <w:rsid w:val="005D2E22"/>
    <w:rsid w:val="005D445A"/>
    <w:rsid w:val="005D5CFF"/>
    <w:rsid w:val="005D5D8F"/>
    <w:rsid w:val="005D6E23"/>
    <w:rsid w:val="005D7C5F"/>
    <w:rsid w:val="005E0028"/>
    <w:rsid w:val="005E0609"/>
    <w:rsid w:val="005E1D81"/>
    <w:rsid w:val="005E28AF"/>
    <w:rsid w:val="005E28EE"/>
    <w:rsid w:val="005E3A50"/>
    <w:rsid w:val="005E3A91"/>
    <w:rsid w:val="005E3F39"/>
    <w:rsid w:val="005E414C"/>
    <w:rsid w:val="005E4C4A"/>
    <w:rsid w:val="005E4F9B"/>
    <w:rsid w:val="005E532E"/>
    <w:rsid w:val="005E5881"/>
    <w:rsid w:val="005E5912"/>
    <w:rsid w:val="005E5A72"/>
    <w:rsid w:val="005E5FF5"/>
    <w:rsid w:val="005E68A2"/>
    <w:rsid w:val="005E6E13"/>
    <w:rsid w:val="005E7806"/>
    <w:rsid w:val="005F0843"/>
    <w:rsid w:val="005F0B7C"/>
    <w:rsid w:val="005F0D96"/>
    <w:rsid w:val="005F1237"/>
    <w:rsid w:val="005F1273"/>
    <w:rsid w:val="005F1B9C"/>
    <w:rsid w:val="005F211A"/>
    <w:rsid w:val="005F31AD"/>
    <w:rsid w:val="005F3F79"/>
    <w:rsid w:val="005F401E"/>
    <w:rsid w:val="005F4077"/>
    <w:rsid w:val="005F434D"/>
    <w:rsid w:val="005F450F"/>
    <w:rsid w:val="005F4A6D"/>
    <w:rsid w:val="005F4C9A"/>
    <w:rsid w:val="005F4F75"/>
    <w:rsid w:val="005F50ED"/>
    <w:rsid w:val="005F5653"/>
    <w:rsid w:val="005F607C"/>
    <w:rsid w:val="005F65C7"/>
    <w:rsid w:val="005F6A80"/>
    <w:rsid w:val="005F6ADD"/>
    <w:rsid w:val="005F7672"/>
    <w:rsid w:val="005F76AD"/>
    <w:rsid w:val="005F7A33"/>
    <w:rsid w:val="005F7B0F"/>
    <w:rsid w:val="0060036F"/>
    <w:rsid w:val="006004D7"/>
    <w:rsid w:val="00601204"/>
    <w:rsid w:val="0060121A"/>
    <w:rsid w:val="006012CF"/>
    <w:rsid w:val="0060188E"/>
    <w:rsid w:val="006019C0"/>
    <w:rsid w:val="00602410"/>
    <w:rsid w:val="00602E2C"/>
    <w:rsid w:val="00602F82"/>
    <w:rsid w:val="006042ED"/>
    <w:rsid w:val="00605028"/>
    <w:rsid w:val="006053FC"/>
    <w:rsid w:val="0060552D"/>
    <w:rsid w:val="006065FC"/>
    <w:rsid w:val="0060670E"/>
    <w:rsid w:val="006074E7"/>
    <w:rsid w:val="00607676"/>
    <w:rsid w:val="00607799"/>
    <w:rsid w:val="006078CC"/>
    <w:rsid w:val="00610E17"/>
    <w:rsid w:val="00610F24"/>
    <w:rsid w:val="00611090"/>
    <w:rsid w:val="00611192"/>
    <w:rsid w:val="0061128A"/>
    <w:rsid w:val="006115D8"/>
    <w:rsid w:val="006117B1"/>
    <w:rsid w:val="006118EB"/>
    <w:rsid w:val="00612419"/>
    <w:rsid w:val="00612682"/>
    <w:rsid w:val="006128DF"/>
    <w:rsid w:val="00612B2D"/>
    <w:rsid w:val="00612CF8"/>
    <w:rsid w:val="00612F37"/>
    <w:rsid w:val="00613498"/>
    <w:rsid w:val="006138DD"/>
    <w:rsid w:val="00614260"/>
    <w:rsid w:val="006144E1"/>
    <w:rsid w:val="00614567"/>
    <w:rsid w:val="006159AD"/>
    <w:rsid w:val="00615EFB"/>
    <w:rsid w:val="00616C28"/>
    <w:rsid w:val="006174D3"/>
    <w:rsid w:val="0062014B"/>
    <w:rsid w:val="006205B5"/>
    <w:rsid w:val="00620E07"/>
    <w:rsid w:val="00620E7F"/>
    <w:rsid w:val="00620FCD"/>
    <w:rsid w:val="006210B4"/>
    <w:rsid w:val="00621BD8"/>
    <w:rsid w:val="006224FB"/>
    <w:rsid w:val="00624C19"/>
    <w:rsid w:val="00624CA1"/>
    <w:rsid w:val="00625D30"/>
    <w:rsid w:val="006267B1"/>
    <w:rsid w:val="00626DCE"/>
    <w:rsid w:val="00626E9C"/>
    <w:rsid w:val="00627689"/>
    <w:rsid w:val="0062784E"/>
    <w:rsid w:val="00627DEB"/>
    <w:rsid w:val="00627EB5"/>
    <w:rsid w:val="00627FD1"/>
    <w:rsid w:val="00630BA5"/>
    <w:rsid w:val="00631892"/>
    <w:rsid w:val="0063194E"/>
    <w:rsid w:val="0063205D"/>
    <w:rsid w:val="0063229C"/>
    <w:rsid w:val="00632ABD"/>
    <w:rsid w:val="00632EED"/>
    <w:rsid w:val="00632F04"/>
    <w:rsid w:val="006334F7"/>
    <w:rsid w:val="0063366E"/>
    <w:rsid w:val="00633740"/>
    <w:rsid w:val="006339C6"/>
    <w:rsid w:val="0063404C"/>
    <w:rsid w:val="00634AA9"/>
    <w:rsid w:val="00634AB5"/>
    <w:rsid w:val="00634F28"/>
    <w:rsid w:val="006357B7"/>
    <w:rsid w:val="00636E37"/>
    <w:rsid w:val="00637180"/>
    <w:rsid w:val="006378AB"/>
    <w:rsid w:val="006378D2"/>
    <w:rsid w:val="006378EF"/>
    <w:rsid w:val="00640991"/>
    <w:rsid w:val="00640A34"/>
    <w:rsid w:val="00640CFB"/>
    <w:rsid w:val="00641169"/>
    <w:rsid w:val="0064139E"/>
    <w:rsid w:val="0064167D"/>
    <w:rsid w:val="00641BC7"/>
    <w:rsid w:val="006425CF"/>
    <w:rsid w:val="00642D58"/>
    <w:rsid w:val="00642E75"/>
    <w:rsid w:val="006432F2"/>
    <w:rsid w:val="00643364"/>
    <w:rsid w:val="00644108"/>
    <w:rsid w:val="0064469B"/>
    <w:rsid w:val="00644A88"/>
    <w:rsid w:val="0064588B"/>
    <w:rsid w:val="006459CF"/>
    <w:rsid w:val="00646076"/>
    <w:rsid w:val="006462A5"/>
    <w:rsid w:val="00646798"/>
    <w:rsid w:val="00646B77"/>
    <w:rsid w:val="00646D24"/>
    <w:rsid w:val="00650310"/>
    <w:rsid w:val="00650E27"/>
    <w:rsid w:val="00651521"/>
    <w:rsid w:val="006515E4"/>
    <w:rsid w:val="0065167D"/>
    <w:rsid w:val="006525F2"/>
    <w:rsid w:val="00652684"/>
    <w:rsid w:val="00652A65"/>
    <w:rsid w:val="006531E2"/>
    <w:rsid w:val="00653665"/>
    <w:rsid w:val="00653885"/>
    <w:rsid w:val="00654552"/>
    <w:rsid w:val="006545B6"/>
    <w:rsid w:val="006548B4"/>
    <w:rsid w:val="0065492C"/>
    <w:rsid w:val="00654BBA"/>
    <w:rsid w:val="00655616"/>
    <w:rsid w:val="00656136"/>
    <w:rsid w:val="00656B1D"/>
    <w:rsid w:val="00656CDC"/>
    <w:rsid w:val="0065713A"/>
    <w:rsid w:val="006571A8"/>
    <w:rsid w:val="00657824"/>
    <w:rsid w:val="0066010D"/>
    <w:rsid w:val="00661069"/>
    <w:rsid w:val="00661C9F"/>
    <w:rsid w:val="00661D87"/>
    <w:rsid w:val="0066214E"/>
    <w:rsid w:val="0066230F"/>
    <w:rsid w:val="0066267E"/>
    <w:rsid w:val="00662F68"/>
    <w:rsid w:val="006640BB"/>
    <w:rsid w:val="006643B1"/>
    <w:rsid w:val="00664C87"/>
    <w:rsid w:val="0066546D"/>
    <w:rsid w:val="0066557A"/>
    <w:rsid w:val="00665942"/>
    <w:rsid w:val="00665C09"/>
    <w:rsid w:val="00666AFE"/>
    <w:rsid w:val="00667066"/>
    <w:rsid w:val="00667478"/>
    <w:rsid w:val="00667CD4"/>
    <w:rsid w:val="006703A5"/>
    <w:rsid w:val="0067047C"/>
    <w:rsid w:val="0067059F"/>
    <w:rsid w:val="00670761"/>
    <w:rsid w:val="0067099F"/>
    <w:rsid w:val="00670B9A"/>
    <w:rsid w:val="006711F1"/>
    <w:rsid w:val="006720F7"/>
    <w:rsid w:val="006728FE"/>
    <w:rsid w:val="006729A3"/>
    <w:rsid w:val="00672C19"/>
    <w:rsid w:val="00672C50"/>
    <w:rsid w:val="00672E69"/>
    <w:rsid w:val="0067312A"/>
    <w:rsid w:val="006736BA"/>
    <w:rsid w:val="006740CE"/>
    <w:rsid w:val="00674142"/>
    <w:rsid w:val="006747E1"/>
    <w:rsid w:val="0067485F"/>
    <w:rsid w:val="00674C71"/>
    <w:rsid w:val="00674C7E"/>
    <w:rsid w:val="00675534"/>
    <w:rsid w:val="006755A2"/>
    <w:rsid w:val="006759C0"/>
    <w:rsid w:val="006760E7"/>
    <w:rsid w:val="00676D5D"/>
    <w:rsid w:val="00676D93"/>
    <w:rsid w:val="006776CD"/>
    <w:rsid w:val="006800A1"/>
    <w:rsid w:val="0068015C"/>
    <w:rsid w:val="0068035D"/>
    <w:rsid w:val="006808BF"/>
    <w:rsid w:val="006821AB"/>
    <w:rsid w:val="006827C2"/>
    <w:rsid w:val="00682D3D"/>
    <w:rsid w:val="00682F54"/>
    <w:rsid w:val="006830EF"/>
    <w:rsid w:val="00683197"/>
    <w:rsid w:val="00683241"/>
    <w:rsid w:val="006837B5"/>
    <w:rsid w:val="00683997"/>
    <w:rsid w:val="00683D9D"/>
    <w:rsid w:val="006842F0"/>
    <w:rsid w:val="0068456C"/>
    <w:rsid w:val="00684AF2"/>
    <w:rsid w:val="00684D57"/>
    <w:rsid w:val="00684E48"/>
    <w:rsid w:val="006851C6"/>
    <w:rsid w:val="006854A9"/>
    <w:rsid w:val="006861F6"/>
    <w:rsid w:val="00686A0A"/>
    <w:rsid w:val="00687897"/>
    <w:rsid w:val="00690903"/>
    <w:rsid w:val="00690A9E"/>
    <w:rsid w:val="006912E6"/>
    <w:rsid w:val="0069246A"/>
    <w:rsid w:val="00692893"/>
    <w:rsid w:val="00693D26"/>
    <w:rsid w:val="006947A8"/>
    <w:rsid w:val="006949C0"/>
    <w:rsid w:val="006954CE"/>
    <w:rsid w:val="006954F2"/>
    <w:rsid w:val="006959EB"/>
    <w:rsid w:val="0069629F"/>
    <w:rsid w:val="00696D02"/>
    <w:rsid w:val="00696D80"/>
    <w:rsid w:val="0069747A"/>
    <w:rsid w:val="00697A75"/>
    <w:rsid w:val="00697AB7"/>
    <w:rsid w:val="006A02C4"/>
    <w:rsid w:val="006A040C"/>
    <w:rsid w:val="006A05B6"/>
    <w:rsid w:val="006A1202"/>
    <w:rsid w:val="006A130F"/>
    <w:rsid w:val="006A1D37"/>
    <w:rsid w:val="006A1FF0"/>
    <w:rsid w:val="006A2198"/>
    <w:rsid w:val="006A2598"/>
    <w:rsid w:val="006A274A"/>
    <w:rsid w:val="006A2770"/>
    <w:rsid w:val="006A4428"/>
    <w:rsid w:val="006A5562"/>
    <w:rsid w:val="006A559E"/>
    <w:rsid w:val="006A55C7"/>
    <w:rsid w:val="006A592D"/>
    <w:rsid w:val="006A5997"/>
    <w:rsid w:val="006A5B1E"/>
    <w:rsid w:val="006A61E1"/>
    <w:rsid w:val="006A6590"/>
    <w:rsid w:val="006A6A23"/>
    <w:rsid w:val="006A6FCA"/>
    <w:rsid w:val="006A703D"/>
    <w:rsid w:val="006A792B"/>
    <w:rsid w:val="006B0627"/>
    <w:rsid w:val="006B063C"/>
    <w:rsid w:val="006B06A0"/>
    <w:rsid w:val="006B0CBE"/>
    <w:rsid w:val="006B141E"/>
    <w:rsid w:val="006B1485"/>
    <w:rsid w:val="006B1713"/>
    <w:rsid w:val="006B2585"/>
    <w:rsid w:val="006B2812"/>
    <w:rsid w:val="006B38F1"/>
    <w:rsid w:val="006B3E12"/>
    <w:rsid w:val="006B43EE"/>
    <w:rsid w:val="006B445F"/>
    <w:rsid w:val="006B4734"/>
    <w:rsid w:val="006B5369"/>
    <w:rsid w:val="006B5527"/>
    <w:rsid w:val="006B6BB2"/>
    <w:rsid w:val="006B6F61"/>
    <w:rsid w:val="006B789A"/>
    <w:rsid w:val="006C0069"/>
    <w:rsid w:val="006C0113"/>
    <w:rsid w:val="006C02AD"/>
    <w:rsid w:val="006C0524"/>
    <w:rsid w:val="006C11F7"/>
    <w:rsid w:val="006C1393"/>
    <w:rsid w:val="006C14C5"/>
    <w:rsid w:val="006C1FA4"/>
    <w:rsid w:val="006C22D7"/>
    <w:rsid w:val="006C31AC"/>
    <w:rsid w:val="006C34C5"/>
    <w:rsid w:val="006C3AC2"/>
    <w:rsid w:val="006C3F59"/>
    <w:rsid w:val="006C4A73"/>
    <w:rsid w:val="006C4C9B"/>
    <w:rsid w:val="006C5ED1"/>
    <w:rsid w:val="006C69BF"/>
    <w:rsid w:val="006C71CB"/>
    <w:rsid w:val="006C7310"/>
    <w:rsid w:val="006C743E"/>
    <w:rsid w:val="006C7A20"/>
    <w:rsid w:val="006C7D43"/>
    <w:rsid w:val="006D00AA"/>
    <w:rsid w:val="006D127F"/>
    <w:rsid w:val="006D1473"/>
    <w:rsid w:val="006D21F9"/>
    <w:rsid w:val="006D26CA"/>
    <w:rsid w:val="006D28AC"/>
    <w:rsid w:val="006D28DD"/>
    <w:rsid w:val="006D29C6"/>
    <w:rsid w:val="006D4B3F"/>
    <w:rsid w:val="006D57FF"/>
    <w:rsid w:val="006D5B13"/>
    <w:rsid w:val="006D5E48"/>
    <w:rsid w:val="006D6481"/>
    <w:rsid w:val="006D65EB"/>
    <w:rsid w:val="006D6996"/>
    <w:rsid w:val="006D791A"/>
    <w:rsid w:val="006D7E0B"/>
    <w:rsid w:val="006D7E75"/>
    <w:rsid w:val="006E0197"/>
    <w:rsid w:val="006E05A0"/>
    <w:rsid w:val="006E1340"/>
    <w:rsid w:val="006E156F"/>
    <w:rsid w:val="006E16AB"/>
    <w:rsid w:val="006E1D31"/>
    <w:rsid w:val="006E1DD3"/>
    <w:rsid w:val="006E2282"/>
    <w:rsid w:val="006E264E"/>
    <w:rsid w:val="006E2689"/>
    <w:rsid w:val="006E410D"/>
    <w:rsid w:val="006E417B"/>
    <w:rsid w:val="006E41D1"/>
    <w:rsid w:val="006E4587"/>
    <w:rsid w:val="006E4743"/>
    <w:rsid w:val="006E4FF0"/>
    <w:rsid w:val="006E536F"/>
    <w:rsid w:val="006E5449"/>
    <w:rsid w:val="006E5B1B"/>
    <w:rsid w:val="006E61D9"/>
    <w:rsid w:val="006E7F56"/>
    <w:rsid w:val="006E7F7B"/>
    <w:rsid w:val="006F01ED"/>
    <w:rsid w:val="006F11DF"/>
    <w:rsid w:val="006F1482"/>
    <w:rsid w:val="006F2467"/>
    <w:rsid w:val="006F2523"/>
    <w:rsid w:val="006F33D6"/>
    <w:rsid w:val="006F3F31"/>
    <w:rsid w:val="006F46E9"/>
    <w:rsid w:val="006F50E4"/>
    <w:rsid w:val="006F583B"/>
    <w:rsid w:val="006F5845"/>
    <w:rsid w:val="006F5C16"/>
    <w:rsid w:val="006F5C5F"/>
    <w:rsid w:val="006F5CCD"/>
    <w:rsid w:val="006F5ED3"/>
    <w:rsid w:val="006F779A"/>
    <w:rsid w:val="00700433"/>
    <w:rsid w:val="00700624"/>
    <w:rsid w:val="0070087F"/>
    <w:rsid w:val="00700A70"/>
    <w:rsid w:val="00701A65"/>
    <w:rsid w:val="00701B18"/>
    <w:rsid w:val="007022CB"/>
    <w:rsid w:val="007025E2"/>
    <w:rsid w:val="007031F8"/>
    <w:rsid w:val="00703AA3"/>
    <w:rsid w:val="0070452C"/>
    <w:rsid w:val="00704D7B"/>
    <w:rsid w:val="00704F0C"/>
    <w:rsid w:val="007054BF"/>
    <w:rsid w:val="00705AE7"/>
    <w:rsid w:val="00705DA6"/>
    <w:rsid w:val="00706386"/>
    <w:rsid w:val="00706D94"/>
    <w:rsid w:val="00706DF5"/>
    <w:rsid w:val="007075CC"/>
    <w:rsid w:val="00710435"/>
    <w:rsid w:val="00710BF3"/>
    <w:rsid w:val="007111FD"/>
    <w:rsid w:val="007114C6"/>
    <w:rsid w:val="00711A1D"/>
    <w:rsid w:val="00712357"/>
    <w:rsid w:val="007129F4"/>
    <w:rsid w:val="00712CF9"/>
    <w:rsid w:val="00712F6A"/>
    <w:rsid w:val="00713B2A"/>
    <w:rsid w:val="00713F8A"/>
    <w:rsid w:val="007140CA"/>
    <w:rsid w:val="007140D0"/>
    <w:rsid w:val="00714354"/>
    <w:rsid w:val="0071481C"/>
    <w:rsid w:val="00715A0E"/>
    <w:rsid w:val="00715F3D"/>
    <w:rsid w:val="0071629C"/>
    <w:rsid w:val="007166E8"/>
    <w:rsid w:val="00717334"/>
    <w:rsid w:val="00717CC9"/>
    <w:rsid w:val="00720EE3"/>
    <w:rsid w:val="00720F04"/>
    <w:rsid w:val="0072119B"/>
    <w:rsid w:val="00722506"/>
    <w:rsid w:val="00722C4F"/>
    <w:rsid w:val="00723A54"/>
    <w:rsid w:val="00724081"/>
    <w:rsid w:val="0072456B"/>
    <w:rsid w:val="0072460F"/>
    <w:rsid w:val="00724D39"/>
    <w:rsid w:val="007250AC"/>
    <w:rsid w:val="00725271"/>
    <w:rsid w:val="007263D3"/>
    <w:rsid w:val="00726506"/>
    <w:rsid w:val="00726585"/>
    <w:rsid w:val="00726D5B"/>
    <w:rsid w:val="00727181"/>
    <w:rsid w:val="007278CD"/>
    <w:rsid w:val="00730561"/>
    <w:rsid w:val="00730E01"/>
    <w:rsid w:val="00731428"/>
    <w:rsid w:val="00731F80"/>
    <w:rsid w:val="0073202C"/>
    <w:rsid w:val="0073285F"/>
    <w:rsid w:val="00732BB9"/>
    <w:rsid w:val="007331F7"/>
    <w:rsid w:val="0073342A"/>
    <w:rsid w:val="00734651"/>
    <w:rsid w:val="00734F7A"/>
    <w:rsid w:val="00735230"/>
    <w:rsid w:val="0073558A"/>
    <w:rsid w:val="007357D0"/>
    <w:rsid w:val="00735A72"/>
    <w:rsid w:val="007362CC"/>
    <w:rsid w:val="0073663F"/>
    <w:rsid w:val="0073683A"/>
    <w:rsid w:val="00736B0C"/>
    <w:rsid w:val="007375B5"/>
    <w:rsid w:val="007375E5"/>
    <w:rsid w:val="0073783E"/>
    <w:rsid w:val="00737AD9"/>
    <w:rsid w:val="00740473"/>
    <w:rsid w:val="007416AF"/>
    <w:rsid w:val="007418C5"/>
    <w:rsid w:val="00741C8E"/>
    <w:rsid w:val="00741F7A"/>
    <w:rsid w:val="00742285"/>
    <w:rsid w:val="007426AF"/>
    <w:rsid w:val="007431C8"/>
    <w:rsid w:val="007437A2"/>
    <w:rsid w:val="007438D7"/>
    <w:rsid w:val="0074427A"/>
    <w:rsid w:val="007445FB"/>
    <w:rsid w:val="00745038"/>
    <w:rsid w:val="0074594F"/>
    <w:rsid w:val="00746562"/>
    <w:rsid w:val="00746F16"/>
    <w:rsid w:val="00747285"/>
    <w:rsid w:val="007473AB"/>
    <w:rsid w:val="00747D7B"/>
    <w:rsid w:val="00750294"/>
    <w:rsid w:val="007508A1"/>
    <w:rsid w:val="00751F2F"/>
    <w:rsid w:val="0075202B"/>
    <w:rsid w:val="00752D92"/>
    <w:rsid w:val="0075348C"/>
    <w:rsid w:val="00753BC3"/>
    <w:rsid w:val="00753E7B"/>
    <w:rsid w:val="00754B35"/>
    <w:rsid w:val="00754EC0"/>
    <w:rsid w:val="00755B22"/>
    <w:rsid w:val="00755CBC"/>
    <w:rsid w:val="007565C3"/>
    <w:rsid w:val="00756AB9"/>
    <w:rsid w:val="00756D9D"/>
    <w:rsid w:val="00756F02"/>
    <w:rsid w:val="007571C6"/>
    <w:rsid w:val="00757A4A"/>
    <w:rsid w:val="007601F8"/>
    <w:rsid w:val="007604AE"/>
    <w:rsid w:val="00760AE7"/>
    <w:rsid w:val="007610EB"/>
    <w:rsid w:val="007618B9"/>
    <w:rsid w:val="00761C60"/>
    <w:rsid w:val="00762407"/>
    <w:rsid w:val="007627D9"/>
    <w:rsid w:val="00763C2F"/>
    <w:rsid w:val="00763F7E"/>
    <w:rsid w:val="007645A5"/>
    <w:rsid w:val="007647A7"/>
    <w:rsid w:val="007647AE"/>
    <w:rsid w:val="00765A1A"/>
    <w:rsid w:val="00765B16"/>
    <w:rsid w:val="007661BF"/>
    <w:rsid w:val="00766A39"/>
    <w:rsid w:val="00766C40"/>
    <w:rsid w:val="00766D1E"/>
    <w:rsid w:val="007703E9"/>
    <w:rsid w:val="007707DD"/>
    <w:rsid w:val="0077115A"/>
    <w:rsid w:val="0077280E"/>
    <w:rsid w:val="00772DB3"/>
    <w:rsid w:val="007731C9"/>
    <w:rsid w:val="00773369"/>
    <w:rsid w:val="007743EE"/>
    <w:rsid w:val="007744F9"/>
    <w:rsid w:val="00774678"/>
    <w:rsid w:val="00774812"/>
    <w:rsid w:val="0077488A"/>
    <w:rsid w:val="00774A94"/>
    <w:rsid w:val="00775167"/>
    <w:rsid w:val="00775B2A"/>
    <w:rsid w:val="00775EE9"/>
    <w:rsid w:val="00775FA6"/>
    <w:rsid w:val="00776552"/>
    <w:rsid w:val="00776B55"/>
    <w:rsid w:val="00777492"/>
    <w:rsid w:val="007777AD"/>
    <w:rsid w:val="00777843"/>
    <w:rsid w:val="00780616"/>
    <w:rsid w:val="00780834"/>
    <w:rsid w:val="007809CB"/>
    <w:rsid w:val="00781166"/>
    <w:rsid w:val="0078165A"/>
    <w:rsid w:val="0078196F"/>
    <w:rsid w:val="00782699"/>
    <w:rsid w:val="007827C0"/>
    <w:rsid w:val="00783199"/>
    <w:rsid w:val="007834F8"/>
    <w:rsid w:val="00783584"/>
    <w:rsid w:val="00783BE4"/>
    <w:rsid w:val="00783E7F"/>
    <w:rsid w:val="00784277"/>
    <w:rsid w:val="00784A61"/>
    <w:rsid w:val="00785077"/>
    <w:rsid w:val="00785E0D"/>
    <w:rsid w:val="0078715D"/>
    <w:rsid w:val="0078788F"/>
    <w:rsid w:val="00787BD3"/>
    <w:rsid w:val="00791851"/>
    <w:rsid w:val="007920B5"/>
    <w:rsid w:val="00793421"/>
    <w:rsid w:val="00793452"/>
    <w:rsid w:val="00793D51"/>
    <w:rsid w:val="0079462F"/>
    <w:rsid w:val="0079478A"/>
    <w:rsid w:val="007948E8"/>
    <w:rsid w:val="00794C83"/>
    <w:rsid w:val="007955F7"/>
    <w:rsid w:val="00795936"/>
    <w:rsid w:val="00797689"/>
    <w:rsid w:val="007A01CF"/>
    <w:rsid w:val="007A0AD2"/>
    <w:rsid w:val="007A0B48"/>
    <w:rsid w:val="007A12EA"/>
    <w:rsid w:val="007A16D0"/>
    <w:rsid w:val="007A1B6B"/>
    <w:rsid w:val="007A2461"/>
    <w:rsid w:val="007A2874"/>
    <w:rsid w:val="007A2928"/>
    <w:rsid w:val="007A2A28"/>
    <w:rsid w:val="007A2BDD"/>
    <w:rsid w:val="007A37CF"/>
    <w:rsid w:val="007A3DFD"/>
    <w:rsid w:val="007A3E23"/>
    <w:rsid w:val="007A4A4E"/>
    <w:rsid w:val="007A5428"/>
    <w:rsid w:val="007A57D2"/>
    <w:rsid w:val="007A5B86"/>
    <w:rsid w:val="007A6010"/>
    <w:rsid w:val="007A6303"/>
    <w:rsid w:val="007A654C"/>
    <w:rsid w:val="007A68D9"/>
    <w:rsid w:val="007A68ED"/>
    <w:rsid w:val="007A6ED1"/>
    <w:rsid w:val="007A6F66"/>
    <w:rsid w:val="007A6FAA"/>
    <w:rsid w:val="007A7783"/>
    <w:rsid w:val="007A794A"/>
    <w:rsid w:val="007A7D84"/>
    <w:rsid w:val="007A7F23"/>
    <w:rsid w:val="007B053D"/>
    <w:rsid w:val="007B1125"/>
    <w:rsid w:val="007B1302"/>
    <w:rsid w:val="007B181B"/>
    <w:rsid w:val="007B23BD"/>
    <w:rsid w:val="007B2E1A"/>
    <w:rsid w:val="007B2F06"/>
    <w:rsid w:val="007B3042"/>
    <w:rsid w:val="007B338F"/>
    <w:rsid w:val="007B3F59"/>
    <w:rsid w:val="007B4277"/>
    <w:rsid w:val="007B57F9"/>
    <w:rsid w:val="007B5F9A"/>
    <w:rsid w:val="007B6CF6"/>
    <w:rsid w:val="007B7D0C"/>
    <w:rsid w:val="007C0752"/>
    <w:rsid w:val="007C0826"/>
    <w:rsid w:val="007C0E9B"/>
    <w:rsid w:val="007C1103"/>
    <w:rsid w:val="007C1A36"/>
    <w:rsid w:val="007C1AC6"/>
    <w:rsid w:val="007C2BD0"/>
    <w:rsid w:val="007C2BD6"/>
    <w:rsid w:val="007C320F"/>
    <w:rsid w:val="007C3472"/>
    <w:rsid w:val="007C36F5"/>
    <w:rsid w:val="007C395A"/>
    <w:rsid w:val="007C3E40"/>
    <w:rsid w:val="007C409B"/>
    <w:rsid w:val="007C5207"/>
    <w:rsid w:val="007C590B"/>
    <w:rsid w:val="007C59D1"/>
    <w:rsid w:val="007C611D"/>
    <w:rsid w:val="007C6242"/>
    <w:rsid w:val="007C683D"/>
    <w:rsid w:val="007C79AA"/>
    <w:rsid w:val="007C79AB"/>
    <w:rsid w:val="007D174E"/>
    <w:rsid w:val="007D1A3F"/>
    <w:rsid w:val="007D2058"/>
    <w:rsid w:val="007D2D0B"/>
    <w:rsid w:val="007D303D"/>
    <w:rsid w:val="007D3994"/>
    <w:rsid w:val="007D3ABF"/>
    <w:rsid w:val="007D3B1F"/>
    <w:rsid w:val="007D3D45"/>
    <w:rsid w:val="007D3E49"/>
    <w:rsid w:val="007D4183"/>
    <w:rsid w:val="007D45E9"/>
    <w:rsid w:val="007D537F"/>
    <w:rsid w:val="007D55EA"/>
    <w:rsid w:val="007D5A87"/>
    <w:rsid w:val="007D5C3B"/>
    <w:rsid w:val="007D5D39"/>
    <w:rsid w:val="007D6598"/>
    <w:rsid w:val="007D6D3B"/>
    <w:rsid w:val="007D77DD"/>
    <w:rsid w:val="007D7D58"/>
    <w:rsid w:val="007D7E7F"/>
    <w:rsid w:val="007E0934"/>
    <w:rsid w:val="007E1419"/>
    <w:rsid w:val="007E1A30"/>
    <w:rsid w:val="007E1B57"/>
    <w:rsid w:val="007E20FD"/>
    <w:rsid w:val="007E25E3"/>
    <w:rsid w:val="007E5264"/>
    <w:rsid w:val="007E689B"/>
    <w:rsid w:val="007E6CE7"/>
    <w:rsid w:val="007F00A1"/>
    <w:rsid w:val="007F0362"/>
    <w:rsid w:val="007F038A"/>
    <w:rsid w:val="007F059D"/>
    <w:rsid w:val="007F163A"/>
    <w:rsid w:val="007F2217"/>
    <w:rsid w:val="007F2EFF"/>
    <w:rsid w:val="007F30BA"/>
    <w:rsid w:val="007F38B2"/>
    <w:rsid w:val="007F4063"/>
    <w:rsid w:val="007F459F"/>
    <w:rsid w:val="007F47B6"/>
    <w:rsid w:val="007F47CF"/>
    <w:rsid w:val="007F4B41"/>
    <w:rsid w:val="007F4D8E"/>
    <w:rsid w:val="007F4F3E"/>
    <w:rsid w:val="007F5AFF"/>
    <w:rsid w:val="007F6271"/>
    <w:rsid w:val="007F68D8"/>
    <w:rsid w:val="007F6FCD"/>
    <w:rsid w:val="007F7D26"/>
    <w:rsid w:val="007F7EA2"/>
    <w:rsid w:val="00800044"/>
    <w:rsid w:val="00800459"/>
    <w:rsid w:val="00800BCA"/>
    <w:rsid w:val="008019DF"/>
    <w:rsid w:val="00801E27"/>
    <w:rsid w:val="00802257"/>
    <w:rsid w:val="00802E60"/>
    <w:rsid w:val="008031DE"/>
    <w:rsid w:val="0080358E"/>
    <w:rsid w:val="008037B0"/>
    <w:rsid w:val="00803A59"/>
    <w:rsid w:val="008048F2"/>
    <w:rsid w:val="00804F90"/>
    <w:rsid w:val="00805358"/>
    <w:rsid w:val="008063C5"/>
    <w:rsid w:val="008065FC"/>
    <w:rsid w:val="00806E71"/>
    <w:rsid w:val="008078ED"/>
    <w:rsid w:val="00810AFB"/>
    <w:rsid w:val="00810ECF"/>
    <w:rsid w:val="0081150F"/>
    <w:rsid w:val="00811B38"/>
    <w:rsid w:val="008120BC"/>
    <w:rsid w:val="008128B2"/>
    <w:rsid w:val="00812E56"/>
    <w:rsid w:val="0081339A"/>
    <w:rsid w:val="0081432A"/>
    <w:rsid w:val="008145E8"/>
    <w:rsid w:val="00816346"/>
    <w:rsid w:val="00816369"/>
    <w:rsid w:val="00816865"/>
    <w:rsid w:val="0081778A"/>
    <w:rsid w:val="00817D16"/>
    <w:rsid w:val="00817D59"/>
    <w:rsid w:val="00820C17"/>
    <w:rsid w:val="00820E12"/>
    <w:rsid w:val="008216C6"/>
    <w:rsid w:val="00822601"/>
    <w:rsid w:val="00822BFA"/>
    <w:rsid w:val="00823A98"/>
    <w:rsid w:val="00823E3F"/>
    <w:rsid w:val="00823F65"/>
    <w:rsid w:val="0082418B"/>
    <w:rsid w:val="00824312"/>
    <w:rsid w:val="00824FFF"/>
    <w:rsid w:val="00826100"/>
    <w:rsid w:val="00826708"/>
    <w:rsid w:val="0082696E"/>
    <w:rsid w:val="00826A9F"/>
    <w:rsid w:val="00826C25"/>
    <w:rsid w:val="00826FF6"/>
    <w:rsid w:val="00830875"/>
    <w:rsid w:val="0083157C"/>
    <w:rsid w:val="00831F2F"/>
    <w:rsid w:val="008322FA"/>
    <w:rsid w:val="00832A5E"/>
    <w:rsid w:val="00833082"/>
    <w:rsid w:val="00833087"/>
    <w:rsid w:val="00833156"/>
    <w:rsid w:val="00833F7B"/>
    <w:rsid w:val="0083605B"/>
    <w:rsid w:val="008368D5"/>
    <w:rsid w:val="00836B1E"/>
    <w:rsid w:val="00836C94"/>
    <w:rsid w:val="00836E00"/>
    <w:rsid w:val="00837FD1"/>
    <w:rsid w:val="008408CD"/>
    <w:rsid w:val="00840CA2"/>
    <w:rsid w:val="0084157C"/>
    <w:rsid w:val="008417C3"/>
    <w:rsid w:val="00841D0F"/>
    <w:rsid w:val="00841F5D"/>
    <w:rsid w:val="008422B5"/>
    <w:rsid w:val="00842BB4"/>
    <w:rsid w:val="00843013"/>
    <w:rsid w:val="0084325A"/>
    <w:rsid w:val="00843441"/>
    <w:rsid w:val="0084357F"/>
    <w:rsid w:val="008437BE"/>
    <w:rsid w:val="00844188"/>
    <w:rsid w:val="008446E5"/>
    <w:rsid w:val="00844A46"/>
    <w:rsid w:val="0084529C"/>
    <w:rsid w:val="00845BDD"/>
    <w:rsid w:val="00846132"/>
    <w:rsid w:val="00846457"/>
    <w:rsid w:val="00846C03"/>
    <w:rsid w:val="0085027E"/>
    <w:rsid w:val="00851654"/>
    <w:rsid w:val="0085184D"/>
    <w:rsid w:val="00851A71"/>
    <w:rsid w:val="00851EDD"/>
    <w:rsid w:val="00852174"/>
    <w:rsid w:val="008524FD"/>
    <w:rsid w:val="008525F0"/>
    <w:rsid w:val="008537A1"/>
    <w:rsid w:val="00853825"/>
    <w:rsid w:val="00853B60"/>
    <w:rsid w:val="0085407E"/>
    <w:rsid w:val="00854151"/>
    <w:rsid w:val="00854A7F"/>
    <w:rsid w:val="00854F5D"/>
    <w:rsid w:val="008553FD"/>
    <w:rsid w:val="0085660E"/>
    <w:rsid w:val="00856B9B"/>
    <w:rsid w:val="00856F55"/>
    <w:rsid w:val="00857325"/>
    <w:rsid w:val="008610FC"/>
    <w:rsid w:val="0086165B"/>
    <w:rsid w:val="0086283E"/>
    <w:rsid w:val="00862869"/>
    <w:rsid w:val="00862890"/>
    <w:rsid w:val="008629FE"/>
    <w:rsid w:val="00862FFE"/>
    <w:rsid w:val="008630B5"/>
    <w:rsid w:val="008631E0"/>
    <w:rsid w:val="008640D6"/>
    <w:rsid w:val="008641BD"/>
    <w:rsid w:val="0086425E"/>
    <w:rsid w:val="008644B3"/>
    <w:rsid w:val="00864F70"/>
    <w:rsid w:val="0086514C"/>
    <w:rsid w:val="00865C94"/>
    <w:rsid w:val="0086661E"/>
    <w:rsid w:val="00867606"/>
    <w:rsid w:val="008677F5"/>
    <w:rsid w:val="00870971"/>
    <w:rsid w:val="008722F0"/>
    <w:rsid w:val="00872E95"/>
    <w:rsid w:val="008732F6"/>
    <w:rsid w:val="008742F7"/>
    <w:rsid w:val="00874F27"/>
    <w:rsid w:val="008754B4"/>
    <w:rsid w:val="00876341"/>
    <w:rsid w:val="00876C20"/>
    <w:rsid w:val="00876EBC"/>
    <w:rsid w:val="008776DB"/>
    <w:rsid w:val="00877CCF"/>
    <w:rsid w:val="008806F8"/>
    <w:rsid w:val="008809DC"/>
    <w:rsid w:val="0088120E"/>
    <w:rsid w:val="0088142E"/>
    <w:rsid w:val="0088294C"/>
    <w:rsid w:val="0088449A"/>
    <w:rsid w:val="00884B4C"/>
    <w:rsid w:val="008876B3"/>
    <w:rsid w:val="00887A2A"/>
    <w:rsid w:val="008904FC"/>
    <w:rsid w:val="00890B0D"/>
    <w:rsid w:val="0089168D"/>
    <w:rsid w:val="00891730"/>
    <w:rsid w:val="008919D3"/>
    <w:rsid w:val="00891E08"/>
    <w:rsid w:val="00891FB3"/>
    <w:rsid w:val="0089204B"/>
    <w:rsid w:val="0089215C"/>
    <w:rsid w:val="008922A4"/>
    <w:rsid w:val="00892380"/>
    <w:rsid w:val="008928E9"/>
    <w:rsid w:val="00892EC1"/>
    <w:rsid w:val="00892F1E"/>
    <w:rsid w:val="00893FCC"/>
    <w:rsid w:val="00894035"/>
    <w:rsid w:val="00894A8C"/>
    <w:rsid w:val="00895843"/>
    <w:rsid w:val="00895AAB"/>
    <w:rsid w:val="008961FF"/>
    <w:rsid w:val="00896D7D"/>
    <w:rsid w:val="0089723F"/>
    <w:rsid w:val="0089725B"/>
    <w:rsid w:val="008A093A"/>
    <w:rsid w:val="008A0C26"/>
    <w:rsid w:val="008A1373"/>
    <w:rsid w:val="008A1724"/>
    <w:rsid w:val="008A2214"/>
    <w:rsid w:val="008A24B0"/>
    <w:rsid w:val="008A2FC1"/>
    <w:rsid w:val="008A3194"/>
    <w:rsid w:val="008A3D4D"/>
    <w:rsid w:val="008A3F58"/>
    <w:rsid w:val="008A44B5"/>
    <w:rsid w:val="008A4932"/>
    <w:rsid w:val="008A4C61"/>
    <w:rsid w:val="008A4E56"/>
    <w:rsid w:val="008A5994"/>
    <w:rsid w:val="008A59AA"/>
    <w:rsid w:val="008A5D60"/>
    <w:rsid w:val="008A61A4"/>
    <w:rsid w:val="008A6253"/>
    <w:rsid w:val="008A6628"/>
    <w:rsid w:val="008A710F"/>
    <w:rsid w:val="008A784B"/>
    <w:rsid w:val="008B0273"/>
    <w:rsid w:val="008B0605"/>
    <w:rsid w:val="008B085C"/>
    <w:rsid w:val="008B0F18"/>
    <w:rsid w:val="008B1A0B"/>
    <w:rsid w:val="008B23EA"/>
    <w:rsid w:val="008B2E24"/>
    <w:rsid w:val="008B3B45"/>
    <w:rsid w:val="008B4535"/>
    <w:rsid w:val="008B4944"/>
    <w:rsid w:val="008B49BC"/>
    <w:rsid w:val="008B56AE"/>
    <w:rsid w:val="008B637E"/>
    <w:rsid w:val="008C060A"/>
    <w:rsid w:val="008C076D"/>
    <w:rsid w:val="008C0E0F"/>
    <w:rsid w:val="008C1362"/>
    <w:rsid w:val="008C14C3"/>
    <w:rsid w:val="008C179C"/>
    <w:rsid w:val="008C1871"/>
    <w:rsid w:val="008C1878"/>
    <w:rsid w:val="008C2158"/>
    <w:rsid w:val="008C21E3"/>
    <w:rsid w:val="008C24F6"/>
    <w:rsid w:val="008C26E4"/>
    <w:rsid w:val="008C2CF2"/>
    <w:rsid w:val="008C3067"/>
    <w:rsid w:val="008C3084"/>
    <w:rsid w:val="008C3244"/>
    <w:rsid w:val="008C3D30"/>
    <w:rsid w:val="008C48B6"/>
    <w:rsid w:val="008C4B0A"/>
    <w:rsid w:val="008C4F20"/>
    <w:rsid w:val="008C51EB"/>
    <w:rsid w:val="008C570C"/>
    <w:rsid w:val="008C59DD"/>
    <w:rsid w:val="008C5C81"/>
    <w:rsid w:val="008C6803"/>
    <w:rsid w:val="008C69D9"/>
    <w:rsid w:val="008C71B0"/>
    <w:rsid w:val="008C7328"/>
    <w:rsid w:val="008C7B93"/>
    <w:rsid w:val="008C7D28"/>
    <w:rsid w:val="008D01E9"/>
    <w:rsid w:val="008D076C"/>
    <w:rsid w:val="008D0BF8"/>
    <w:rsid w:val="008D0EC7"/>
    <w:rsid w:val="008D15C5"/>
    <w:rsid w:val="008D2DB4"/>
    <w:rsid w:val="008D2F97"/>
    <w:rsid w:val="008D31D7"/>
    <w:rsid w:val="008D328C"/>
    <w:rsid w:val="008D3482"/>
    <w:rsid w:val="008D3896"/>
    <w:rsid w:val="008D3AB1"/>
    <w:rsid w:val="008D4161"/>
    <w:rsid w:val="008D4594"/>
    <w:rsid w:val="008D4A9E"/>
    <w:rsid w:val="008D5C4F"/>
    <w:rsid w:val="008D603D"/>
    <w:rsid w:val="008D62B9"/>
    <w:rsid w:val="008D6525"/>
    <w:rsid w:val="008D6E14"/>
    <w:rsid w:val="008D6E7A"/>
    <w:rsid w:val="008D7C65"/>
    <w:rsid w:val="008D7E37"/>
    <w:rsid w:val="008E0118"/>
    <w:rsid w:val="008E0DAD"/>
    <w:rsid w:val="008E110F"/>
    <w:rsid w:val="008E1197"/>
    <w:rsid w:val="008E17DE"/>
    <w:rsid w:val="008E1AC1"/>
    <w:rsid w:val="008E2A63"/>
    <w:rsid w:val="008E3404"/>
    <w:rsid w:val="008E34A8"/>
    <w:rsid w:val="008E34C4"/>
    <w:rsid w:val="008E35CB"/>
    <w:rsid w:val="008E3634"/>
    <w:rsid w:val="008E3687"/>
    <w:rsid w:val="008E3974"/>
    <w:rsid w:val="008E3C14"/>
    <w:rsid w:val="008E3C1C"/>
    <w:rsid w:val="008E3F54"/>
    <w:rsid w:val="008E4578"/>
    <w:rsid w:val="008E4A90"/>
    <w:rsid w:val="008E4B3D"/>
    <w:rsid w:val="008E5209"/>
    <w:rsid w:val="008E58E6"/>
    <w:rsid w:val="008E5DF5"/>
    <w:rsid w:val="008E625C"/>
    <w:rsid w:val="008E6CEA"/>
    <w:rsid w:val="008E73AB"/>
    <w:rsid w:val="008F0068"/>
    <w:rsid w:val="008F052D"/>
    <w:rsid w:val="008F07E9"/>
    <w:rsid w:val="008F0A37"/>
    <w:rsid w:val="008F0EE1"/>
    <w:rsid w:val="008F0EF2"/>
    <w:rsid w:val="008F1023"/>
    <w:rsid w:val="008F1BC2"/>
    <w:rsid w:val="008F1DAA"/>
    <w:rsid w:val="008F27A9"/>
    <w:rsid w:val="008F288E"/>
    <w:rsid w:val="008F31AE"/>
    <w:rsid w:val="008F4DE2"/>
    <w:rsid w:val="008F5278"/>
    <w:rsid w:val="008F56F5"/>
    <w:rsid w:val="008F57F6"/>
    <w:rsid w:val="008F753E"/>
    <w:rsid w:val="008F760D"/>
    <w:rsid w:val="008F7DFA"/>
    <w:rsid w:val="008F7F4B"/>
    <w:rsid w:val="009000D5"/>
    <w:rsid w:val="0090109B"/>
    <w:rsid w:val="009014A6"/>
    <w:rsid w:val="00901C95"/>
    <w:rsid w:val="00902CBD"/>
    <w:rsid w:val="00902E4F"/>
    <w:rsid w:val="009032C6"/>
    <w:rsid w:val="0090426C"/>
    <w:rsid w:val="00904821"/>
    <w:rsid w:val="00904942"/>
    <w:rsid w:val="00905A08"/>
    <w:rsid w:val="00906140"/>
    <w:rsid w:val="00906AFD"/>
    <w:rsid w:val="00907160"/>
    <w:rsid w:val="00907634"/>
    <w:rsid w:val="0091025F"/>
    <w:rsid w:val="00910323"/>
    <w:rsid w:val="009103E9"/>
    <w:rsid w:val="00910503"/>
    <w:rsid w:val="00910E70"/>
    <w:rsid w:val="009118FE"/>
    <w:rsid w:val="00911DF7"/>
    <w:rsid w:val="00912410"/>
    <w:rsid w:val="00912656"/>
    <w:rsid w:val="00912EA3"/>
    <w:rsid w:val="00914786"/>
    <w:rsid w:val="009147C5"/>
    <w:rsid w:val="00915728"/>
    <w:rsid w:val="0091618B"/>
    <w:rsid w:val="009175F6"/>
    <w:rsid w:val="00920DF3"/>
    <w:rsid w:val="00921026"/>
    <w:rsid w:val="00921CF5"/>
    <w:rsid w:val="00922A52"/>
    <w:rsid w:val="00923D17"/>
    <w:rsid w:val="00924DE2"/>
    <w:rsid w:val="00924E1E"/>
    <w:rsid w:val="00925BD6"/>
    <w:rsid w:val="0092626E"/>
    <w:rsid w:val="0092627B"/>
    <w:rsid w:val="00926431"/>
    <w:rsid w:val="00926C56"/>
    <w:rsid w:val="00926CC7"/>
    <w:rsid w:val="00926D01"/>
    <w:rsid w:val="00927102"/>
    <w:rsid w:val="009277D4"/>
    <w:rsid w:val="00927C53"/>
    <w:rsid w:val="00927D00"/>
    <w:rsid w:val="00927D53"/>
    <w:rsid w:val="009301CF"/>
    <w:rsid w:val="00931266"/>
    <w:rsid w:val="009316EE"/>
    <w:rsid w:val="009329E8"/>
    <w:rsid w:val="00932E88"/>
    <w:rsid w:val="0093314F"/>
    <w:rsid w:val="00933D90"/>
    <w:rsid w:val="00933EF5"/>
    <w:rsid w:val="00934657"/>
    <w:rsid w:val="0093468C"/>
    <w:rsid w:val="009347F9"/>
    <w:rsid w:val="0093486F"/>
    <w:rsid w:val="009349E5"/>
    <w:rsid w:val="00934FEE"/>
    <w:rsid w:val="009350BB"/>
    <w:rsid w:val="00935134"/>
    <w:rsid w:val="00936B85"/>
    <w:rsid w:val="00936D0C"/>
    <w:rsid w:val="0093707D"/>
    <w:rsid w:val="009378AE"/>
    <w:rsid w:val="00940551"/>
    <w:rsid w:val="00940A0F"/>
    <w:rsid w:val="00942F3E"/>
    <w:rsid w:val="0094345B"/>
    <w:rsid w:val="009434CF"/>
    <w:rsid w:val="009437ED"/>
    <w:rsid w:val="009438BE"/>
    <w:rsid w:val="009439D4"/>
    <w:rsid w:val="00943D61"/>
    <w:rsid w:val="00943DDF"/>
    <w:rsid w:val="0094495C"/>
    <w:rsid w:val="00945F9E"/>
    <w:rsid w:val="009472D7"/>
    <w:rsid w:val="0094786D"/>
    <w:rsid w:val="00947B2A"/>
    <w:rsid w:val="00947F1F"/>
    <w:rsid w:val="009502AC"/>
    <w:rsid w:val="00950D3A"/>
    <w:rsid w:val="00951338"/>
    <w:rsid w:val="009515C5"/>
    <w:rsid w:val="00951FC7"/>
    <w:rsid w:val="0095231A"/>
    <w:rsid w:val="009528CF"/>
    <w:rsid w:val="0095336D"/>
    <w:rsid w:val="009535BE"/>
    <w:rsid w:val="00953950"/>
    <w:rsid w:val="00953E4C"/>
    <w:rsid w:val="009544C8"/>
    <w:rsid w:val="00954605"/>
    <w:rsid w:val="00954E3F"/>
    <w:rsid w:val="00957DAE"/>
    <w:rsid w:val="00957E3A"/>
    <w:rsid w:val="00960368"/>
    <w:rsid w:val="0096052C"/>
    <w:rsid w:val="009609A3"/>
    <w:rsid w:val="00960AA6"/>
    <w:rsid w:val="00960EA3"/>
    <w:rsid w:val="00961200"/>
    <w:rsid w:val="00961426"/>
    <w:rsid w:val="00961A6B"/>
    <w:rsid w:val="00961FC1"/>
    <w:rsid w:val="00961FD7"/>
    <w:rsid w:val="00962219"/>
    <w:rsid w:val="0096251C"/>
    <w:rsid w:val="00964109"/>
    <w:rsid w:val="00964696"/>
    <w:rsid w:val="00964A48"/>
    <w:rsid w:val="00964B87"/>
    <w:rsid w:val="009657D0"/>
    <w:rsid w:val="00965BAD"/>
    <w:rsid w:val="00966A81"/>
    <w:rsid w:val="00970930"/>
    <w:rsid w:val="00973F7F"/>
    <w:rsid w:val="0097413D"/>
    <w:rsid w:val="009741D3"/>
    <w:rsid w:val="00974873"/>
    <w:rsid w:val="009749D8"/>
    <w:rsid w:val="00974E5E"/>
    <w:rsid w:val="00974EAA"/>
    <w:rsid w:val="00976766"/>
    <w:rsid w:val="00976A62"/>
    <w:rsid w:val="00976DA4"/>
    <w:rsid w:val="009772D0"/>
    <w:rsid w:val="0097776B"/>
    <w:rsid w:val="009778A3"/>
    <w:rsid w:val="00980513"/>
    <w:rsid w:val="00980AF8"/>
    <w:rsid w:val="00981B5E"/>
    <w:rsid w:val="00982DCF"/>
    <w:rsid w:val="00982E38"/>
    <w:rsid w:val="009831C1"/>
    <w:rsid w:val="00983583"/>
    <w:rsid w:val="00983E53"/>
    <w:rsid w:val="00984125"/>
    <w:rsid w:val="009843AC"/>
    <w:rsid w:val="00985758"/>
    <w:rsid w:val="00986235"/>
    <w:rsid w:val="00986A6A"/>
    <w:rsid w:val="009872EF"/>
    <w:rsid w:val="00990072"/>
    <w:rsid w:val="00990597"/>
    <w:rsid w:val="0099062C"/>
    <w:rsid w:val="009912C1"/>
    <w:rsid w:val="00992B16"/>
    <w:rsid w:val="0099321D"/>
    <w:rsid w:val="009939C3"/>
    <w:rsid w:val="00994065"/>
    <w:rsid w:val="0099466B"/>
    <w:rsid w:val="00994E4A"/>
    <w:rsid w:val="00995270"/>
    <w:rsid w:val="00995291"/>
    <w:rsid w:val="00995CEC"/>
    <w:rsid w:val="00995D2E"/>
    <w:rsid w:val="0099641F"/>
    <w:rsid w:val="00996B69"/>
    <w:rsid w:val="009975FE"/>
    <w:rsid w:val="009A00DF"/>
    <w:rsid w:val="009A0958"/>
    <w:rsid w:val="009A0FAF"/>
    <w:rsid w:val="009A1052"/>
    <w:rsid w:val="009A24B5"/>
    <w:rsid w:val="009A2F2F"/>
    <w:rsid w:val="009A3A91"/>
    <w:rsid w:val="009A3CB8"/>
    <w:rsid w:val="009A52BD"/>
    <w:rsid w:val="009A566A"/>
    <w:rsid w:val="009A57ED"/>
    <w:rsid w:val="009A5BFB"/>
    <w:rsid w:val="009A608C"/>
    <w:rsid w:val="009A6191"/>
    <w:rsid w:val="009A6245"/>
    <w:rsid w:val="009A75BE"/>
    <w:rsid w:val="009A768B"/>
    <w:rsid w:val="009A7C19"/>
    <w:rsid w:val="009A7CC8"/>
    <w:rsid w:val="009B0CDE"/>
    <w:rsid w:val="009B15A2"/>
    <w:rsid w:val="009B178C"/>
    <w:rsid w:val="009B1A1E"/>
    <w:rsid w:val="009B1AAC"/>
    <w:rsid w:val="009B2101"/>
    <w:rsid w:val="009B239C"/>
    <w:rsid w:val="009B23C9"/>
    <w:rsid w:val="009B2591"/>
    <w:rsid w:val="009B281F"/>
    <w:rsid w:val="009B2F97"/>
    <w:rsid w:val="009B34F9"/>
    <w:rsid w:val="009B4374"/>
    <w:rsid w:val="009B45E4"/>
    <w:rsid w:val="009B484F"/>
    <w:rsid w:val="009B58B0"/>
    <w:rsid w:val="009B6543"/>
    <w:rsid w:val="009B6EEB"/>
    <w:rsid w:val="009B71A8"/>
    <w:rsid w:val="009B7365"/>
    <w:rsid w:val="009B779C"/>
    <w:rsid w:val="009B79FE"/>
    <w:rsid w:val="009B7DBA"/>
    <w:rsid w:val="009C0017"/>
    <w:rsid w:val="009C035A"/>
    <w:rsid w:val="009C12D3"/>
    <w:rsid w:val="009C1418"/>
    <w:rsid w:val="009C20B3"/>
    <w:rsid w:val="009C2470"/>
    <w:rsid w:val="009C30E1"/>
    <w:rsid w:val="009C47C9"/>
    <w:rsid w:val="009C4880"/>
    <w:rsid w:val="009C494B"/>
    <w:rsid w:val="009C4F83"/>
    <w:rsid w:val="009C51A3"/>
    <w:rsid w:val="009C5514"/>
    <w:rsid w:val="009C604A"/>
    <w:rsid w:val="009C660F"/>
    <w:rsid w:val="009C6664"/>
    <w:rsid w:val="009C6B73"/>
    <w:rsid w:val="009C6BDB"/>
    <w:rsid w:val="009C7C54"/>
    <w:rsid w:val="009C7D05"/>
    <w:rsid w:val="009C7E41"/>
    <w:rsid w:val="009C7FE7"/>
    <w:rsid w:val="009D018B"/>
    <w:rsid w:val="009D033D"/>
    <w:rsid w:val="009D03FC"/>
    <w:rsid w:val="009D0BCE"/>
    <w:rsid w:val="009D1322"/>
    <w:rsid w:val="009D19C7"/>
    <w:rsid w:val="009D27AB"/>
    <w:rsid w:val="009D287A"/>
    <w:rsid w:val="009D2CED"/>
    <w:rsid w:val="009D2EC2"/>
    <w:rsid w:val="009D34F5"/>
    <w:rsid w:val="009D3660"/>
    <w:rsid w:val="009D3733"/>
    <w:rsid w:val="009D4078"/>
    <w:rsid w:val="009D4CD8"/>
    <w:rsid w:val="009D4FC3"/>
    <w:rsid w:val="009D58C4"/>
    <w:rsid w:val="009D6617"/>
    <w:rsid w:val="009D66CC"/>
    <w:rsid w:val="009D6C8E"/>
    <w:rsid w:val="009D779F"/>
    <w:rsid w:val="009D77A7"/>
    <w:rsid w:val="009E1182"/>
    <w:rsid w:val="009E2167"/>
    <w:rsid w:val="009E2476"/>
    <w:rsid w:val="009E2C6C"/>
    <w:rsid w:val="009E357C"/>
    <w:rsid w:val="009E4B83"/>
    <w:rsid w:val="009E4F7B"/>
    <w:rsid w:val="009E519A"/>
    <w:rsid w:val="009E56A8"/>
    <w:rsid w:val="009E57B9"/>
    <w:rsid w:val="009E615C"/>
    <w:rsid w:val="009E61BF"/>
    <w:rsid w:val="009E62AC"/>
    <w:rsid w:val="009E6757"/>
    <w:rsid w:val="009E6F61"/>
    <w:rsid w:val="009E705F"/>
    <w:rsid w:val="009E7C23"/>
    <w:rsid w:val="009F01FD"/>
    <w:rsid w:val="009F10CC"/>
    <w:rsid w:val="009F1196"/>
    <w:rsid w:val="009F1596"/>
    <w:rsid w:val="009F19C6"/>
    <w:rsid w:val="009F3224"/>
    <w:rsid w:val="009F32B7"/>
    <w:rsid w:val="009F37BC"/>
    <w:rsid w:val="009F4FD5"/>
    <w:rsid w:val="009F56F8"/>
    <w:rsid w:val="009F5C6B"/>
    <w:rsid w:val="009F5E4F"/>
    <w:rsid w:val="009F622D"/>
    <w:rsid w:val="009F649B"/>
    <w:rsid w:val="009F67E0"/>
    <w:rsid w:val="009F6822"/>
    <w:rsid w:val="009F6CEB"/>
    <w:rsid w:val="009F6D41"/>
    <w:rsid w:val="009F7021"/>
    <w:rsid w:val="009F707B"/>
    <w:rsid w:val="009F74CB"/>
    <w:rsid w:val="00A00581"/>
    <w:rsid w:val="00A0097D"/>
    <w:rsid w:val="00A01277"/>
    <w:rsid w:val="00A0159E"/>
    <w:rsid w:val="00A01845"/>
    <w:rsid w:val="00A01B39"/>
    <w:rsid w:val="00A01D26"/>
    <w:rsid w:val="00A02410"/>
    <w:rsid w:val="00A02A96"/>
    <w:rsid w:val="00A031C5"/>
    <w:rsid w:val="00A0380E"/>
    <w:rsid w:val="00A038C5"/>
    <w:rsid w:val="00A03FFE"/>
    <w:rsid w:val="00A0426C"/>
    <w:rsid w:val="00A04659"/>
    <w:rsid w:val="00A04D62"/>
    <w:rsid w:val="00A05780"/>
    <w:rsid w:val="00A05F8A"/>
    <w:rsid w:val="00A06218"/>
    <w:rsid w:val="00A06A9B"/>
    <w:rsid w:val="00A06E6E"/>
    <w:rsid w:val="00A074A1"/>
    <w:rsid w:val="00A076E6"/>
    <w:rsid w:val="00A10277"/>
    <w:rsid w:val="00A10F7E"/>
    <w:rsid w:val="00A118EA"/>
    <w:rsid w:val="00A11DA7"/>
    <w:rsid w:val="00A12330"/>
    <w:rsid w:val="00A13F75"/>
    <w:rsid w:val="00A13FFA"/>
    <w:rsid w:val="00A153B7"/>
    <w:rsid w:val="00A158B7"/>
    <w:rsid w:val="00A17050"/>
    <w:rsid w:val="00A173EB"/>
    <w:rsid w:val="00A17EED"/>
    <w:rsid w:val="00A20160"/>
    <w:rsid w:val="00A20346"/>
    <w:rsid w:val="00A204BD"/>
    <w:rsid w:val="00A216EA"/>
    <w:rsid w:val="00A2189F"/>
    <w:rsid w:val="00A21E83"/>
    <w:rsid w:val="00A2213F"/>
    <w:rsid w:val="00A22499"/>
    <w:rsid w:val="00A22669"/>
    <w:rsid w:val="00A2405B"/>
    <w:rsid w:val="00A2466C"/>
    <w:rsid w:val="00A24DE0"/>
    <w:rsid w:val="00A24EC9"/>
    <w:rsid w:val="00A26308"/>
    <w:rsid w:val="00A263C0"/>
    <w:rsid w:val="00A270AE"/>
    <w:rsid w:val="00A27617"/>
    <w:rsid w:val="00A3039E"/>
    <w:rsid w:val="00A3158E"/>
    <w:rsid w:val="00A316A0"/>
    <w:rsid w:val="00A3193E"/>
    <w:rsid w:val="00A3307E"/>
    <w:rsid w:val="00A33C89"/>
    <w:rsid w:val="00A34615"/>
    <w:rsid w:val="00A34D32"/>
    <w:rsid w:val="00A35535"/>
    <w:rsid w:val="00A3597B"/>
    <w:rsid w:val="00A359D5"/>
    <w:rsid w:val="00A359FF"/>
    <w:rsid w:val="00A35F4A"/>
    <w:rsid w:val="00A3611E"/>
    <w:rsid w:val="00A362C6"/>
    <w:rsid w:val="00A3751A"/>
    <w:rsid w:val="00A3754B"/>
    <w:rsid w:val="00A375DE"/>
    <w:rsid w:val="00A376D5"/>
    <w:rsid w:val="00A40647"/>
    <w:rsid w:val="00A4072D"/>
    <w:rsid w:val="00A41523"/>
    <w:rsid w:val="00A41CB6"/>
    <w:rsid w:val="00A42967"/>
    <w:rsid w:val="00A42C69"/>
    <w:rsid w:val="00A42D95"/>
    <w:rsid w:val="00A434C5"/>
    <w:rsid w:val="00A441E6"/>
    <w:rsid w:val="00A44949"/>
    <w:rsid w:val="00A44984"/>
    <w:rsid w:val="00A449DB"/>
    <w:rsid w:val="00A44ADB"/>
    <w:rsid w:val="00A44BA6"/>
    <w:rsid w:val="00A44EBD"/>
    <w:rsid w:val="00A45783"/>
    <w:rsid w:val="00A45886"/>
    <w:rsid w:val="00A45899"/>
    <w:rsid w:val="00A461C7"/>
    <w:rsid w:val="00A461F9"/>
    <w:rsid w:val="00A46946"/>
    <w:rsid w:val="00A47C8F"/>
    <w:rsid w:val="00A47E7D"/>
    <w:rsid w:val="00A47F2A"/>
    <w:rsid w:val="00A503CA"/>
    <w:rsid w:val="00A510F2"/>
    <w:rsid w:val="00A516B1"/>
    <w:rsid w:val="00A51CE1"/>
    <w:rsid w:val="00A51FED"/>
    <w:rsid w:val="00A52EE9"/>
    <w:rsid w:val="00A53578"/>
    <w:rsid w:val="00A542D2"/>
    <w:rsid w:val="00A54A83"/>
    <w:rsid w:val="00A54D1C"/>
    <w:rsid w:val="00A553FD"/>
    <w:rsid w:val="00A56882"/>
    <w:rsid w:val="00A56A9C"/>
    <w:rsid w:val="00A56DF0"/>
    <w:rsid w:val="00A57340"/>
    <w:rsid w:val="00A57382"/>
    <w:rsid w:val="00A57680"/>
    <w:rsid w:val="00A578FD"/>
    <w:rsid w:val="00A57F49"/>
    <w:rsid w:val="00A60091"/>
    <w:rsid w:val="00A60786"/>
    <w:rsid w:val="00A60903"/>
    <w:rsid w:val="00A6099D"/>
    <w:rsid w:val="00A60F16"/>
    <w:rsid w:val="00A610D3"/>
    <w:rsid w:val="00A612C8"/>
    <w:rsid w:val="00A61862"/>
    <w:rsid w:val="00A618B6"/>
    <w:rsid w:val="00A619E8"/>
    <w:rsid w:val="00A633E1"/>
    <w:rsid w:val="00A6367B"/>
    <w:rsid w:val="00A637C4"/>
    <w:rsid w:val="00A63FC4"/>
    <w:rsid w:val="00A6469B"/>
    <w:rsid w:val="00A64A50"/>
    <w:rsid w:val="00A67147"/>
    <w:rsid w:val="00A6758B"/>
    <w:rsid w:val="00A70317"/>
    <w:rsid w:val="00A70C06"/>
    <w:rsid w:val="00A71870"/>
    <w:rsid w:val="00A7193C"/>
    <w:rsid w:val="00A73878"/>
    <w:rsid w:val="00A7393D"/>
    <w:rsid w:val="00A73E9F"/>
    <w:rsid w:val="00A74312"/>
    <w:rsid w:val="00A74352"/>
    <w:rsid w:val="00A74522"/>
    <w:rsid w:val="00A7577D"/>
    <w:rsid w:val="00A7578F"/>
    <w:rsid w:val="00A757F1"/>
    <w:rsid w:val="00A76ED0"/>
    <w:rsid w:val="00A76F05"/>
    <w:rsid w:val="00A80726"/>
    <w:rsid w:val="00A80C97"/>
    <w:rsid w:val="00A80E46"/>
    <w:rsid w:val="00A820CA"/>
    <w:rsid w:val="00A8235A"/>
    <w:rsid w:val="00A8239B"/>
    <w:rsid w:val="00A8264D"/>
    <w:rsid w:val="00A8278D"/>
    <w:rsid w:val="00A829C5"/>
    <w:rsid w:val="00A82F63"/>
    <w:rsid w:val="00A8336F"/>
    <w:rsid w:val="00A834F2"/>
    <w:rsid w:val="00A83ACF"/>
    <w:rsid w:val="00A83EAC"/>
    <w:rsid w:val="00A84895"/>
    <w:rsid w:val="00A850D7"/>
    <w:rsid w:val="00A85137"/>
    <w:rsid w:val="00A85367"/>
    <w:rsid w:val="00A8591A"/>
    <w:rsid w:val="00A871D5"/>
    <w:rsid w:val="00A872A3"/>
    <w:rsid w:val="00A87335"/>
    <w:rsid w:val="00A907F2"/>
    <w:rsid w:val="00A9089E"/>
    <w:rsid w:val="00A90C60"/>
    <w:rsid w:val="00A9102F"/>
    <w:rsid w:val="00A914BC"/>
    <w:rsid w:val="00A9155C"/>
    <w:rsid w:val="00A91C09"/>
    <w:rsid w:val="00A92237"/>
    <w:rsid w:val="00A925B7"/>
    <w:rsid w:val="00A9262D"/>
    <w:rsid w:val="00A92875"/>
    <w:rsid w:val="00A92A40"/>
    <w:rsid w:val="00A94479"/>
    <w:rsid w:val="00A945CE"/>
    <w:rsid w:val="00A956EC"/>
    <w:rsid w:val="00A95BF4"/>
    <w:rsid w:val="00A96E00"/>
    <w:rsid w:val="00A97106"/>
    <w:rsid w:val="00A97FD1"/>
    <w:rsid w:val="00AA0205"/>
    <w:rsid w:val="00AA08FC"/>
    <w:rsid w:val="00AA142F"/>
    <w:rsid w:val="00AA1B92"/>
    <w:rsid w:val="00AA2192"/>
    <w:rsid w:val="00AA23BA"/>
    <w:rsid w:val="00AA2AB9"/>
    <w:rsid w:val="00AA2F42"/>
    <w:rsid w:val="00AA3364"/>
    <w:rsid w:val="00AA349B"/>
    <w:rsid w:val="00AA3621"/>
    <w:rsid w:val="00AA3A14"/>
    <w:rsid w:val="00AA3C42"/>
    <w:rsid w:val="00AA4163"/>
    <w:rsid w:val="00AA41ED"/>
    <w:rsid w:val="00AA4ECB"/>
    <w:rsid w:val="00AA51F6"/>
    <w:rsid w:val="00AA54B6"/>
    <w:rsid w:val="00AA55D6"/>
    <w:rsid w:val="00AA6DF3"/>
    <w:rsid w:val="00AA7ADF"/>
    <w:rsid w:val="00AB03A9"/>
    <w:rsid w:val="00AB09D2"/>
    <w:rsid w:val="00AB0D50"/>
    <w:rsid w:val="00AB0EEB"/>
    <w:rsid w:val="00AB1C64"/>
    <w:rsid w:val="00AB1F46"/>
    <w:rsid w:val="00AB1FCB"/>
    <w:rsid w:val="00AB1FE2"/>
    <w:rsid w:val="00AB4817"/>
    <w:rsid w:val="00AB4CB7"/>
    <w:rsid w:val="00AB53EA"/>
    <w:rsid w:val="00AB7631"/>
    <w:rsid w:val="00AC09C0"/>
    <w:rsid w:val="00AC1566"/>
    <w:rsid w:val="00AC1C75"/>
    <w:rsid w:val="00AC1D8F"/>
    <w:rsid w:val="00AC282E"/>
    <w:rsid w:val="00AC2932"/>
    <w:rsid w:val="00AC3058"/>
    <w:rsid w:val="00AC31DC"/>
    <w:rsid w:val="00AC3508"/>
    <w:rsid w:val="00AC4A44"/>
    <w:rsid w:val="00AC4C7E"/>
    <w:rsid w:val="00AC522A"/>
    <w:rsid w:val="00AC551B"/>
    <w:rsid w:val="00AC5996"/>
    <w:rsid w:val="00AC6FB0"/>
    <w:rsid w:val="00AC7779"/>
    <w:rsid w:val="00AC7C8D"/>
    <w:rsid w:val="00AD0989"/>
    <w:rsid w:val="00AD0CBE"/>
    <w:rsid w:val="00AD0DB5"/>
    <w:rsid w:val="00AD1932"/>
    <w:rsid w:val="00AD2275"/>
    <w:rsid w:val="00AD3D7A"/>
    <w:rsid w:val="00AD40E4"/>
    <w:rsid w:val="00AD438E"/>
    <w:rsid w:val="00AD47C7"/>
    <w:rsid w:val="00AD5563"/>
    <w:rsid w:val="00AD5D02"/>
    <w:rsid w:val="00AD5F17"/>
    <w:rsid w:val="00AD5F5D"/>
    <w:rsid w:val="00AD648D"/>
    <w:rsid w:val="00AD7D44"/>
    <w:rsid w:val="00AE07F4"/>
    <w:rsid w:val="00AE093A"/>
    <w:rsid w:val="00AE0A41"/>
    <w:rsid w:val="00AE1030"/>
    <w:rsid w:val="00AE183C"/>
    <w:rsid w:val="00AE1A2A"/>
    <w:rsid w:val="00AE1CD4"/>
    <w:rsid w:val="00AE2312"/>
    <w:rsid w:val="00AE235E"/>
    <w:rsid w:val="00AE26A0"/>
    <w:rsid w:val="00AE2CA1"/>
    <w:rsid w:val="00AE2F86"/>
    <w:rsid w:val="00AE3A4A"/>
    <w:rsid w:val="00AE3AE2"/>
    <w:rsid w:val="00AE4521"/>
    <w:rsid w:val="00AE4741"/>
    <w:rsid w:val="00AE4C3A"/>
    <w:rsid w:val="00AE5244"/>
    <w:rsid w:val="00AE53AD"/>
    <w:rsid w:val="00AE5778"/>
    <w:rsid w:val="00AE664C"/>
    <w:rsid w:val="00AE69D7"/>
    <w:rsid w:val="00AE73BC"/>
    <w:rsid w:val="00AE73C3"/>
    <w:rsid w:val="00AE777F"/>
    <w:rsid w:val="00AE7B87"/>
    <w:rsid w:val="00AE7F13"/>
    <w:rsid w:val="00AF0149"/>
    <w:rsid w:val="00AF02F2"/>
    <w:rsid w:val="00AF0CF8"/>
    <w:rsid w:val="00AF0E2A"/>
    <w:rsid w:val="00AF137D"/>
    <w:rsid w:val="00AF1653"/>
    <w:rsid w:val="00AF2435"/>
    <w:rsid w:val="00AF2608"/>
    <w:rsid w:val="00AF263E"/>
    <w:rsid w:val="00AF2945"/>
    <w:rsid w:val="00AF2C2C"/>
    <w:rsid w:val="00AF3BCA"/>
    <w:rsid w:val="00AF4FA4"/>
    <w:rsid w:val="00AF50BC"/>
    <w:rsid w:val="00AF59DE"/>
    <w:rsid w:val="00AF5D6D"/>
    <w:rsid w:val="00AF5E1F"/>
    <w:rsid w:val="00AF5EB0"/>
    <w:rsid w:val="00AF6396"/>
    <w:rsid w:val="00AF6C9D"/>
    <w:rsid w:val="00AF6D97"/>
    <w:rsid w:val="00B0081F"/>
    <w:rsid w:val="00B00C04"/>
    <w:rsid w:val="00B00D6A"/>
    <w:rsid w:val="00B00E2C"/>
    <w:rsid w:val="00B01A27"/>
    <w:rsid w:val="00B01CF8"/>
    <w:rsid w:val="00B02E84"/>
    <w:rsid w:val="00B0351B"/>
    <w:rsid w:val="00B035BE"/>
    <w:rsid w:val="00B03895"/>
    <w:rsid w:val="00B047EE"/>
    <w:rsid w:val="00B0488F"/>
    <w:rsid w:val="00B052CE"/>
    <w:rsid w:val="00B060B6"/>
    <w:rsid w:val="00B073A5"/>
    <w:rsid w:val="00B07597"/>
    <w:rsid w:val="00B07EC4"/>
    <w:rsid w:val="00B10906"/>
    <w:rsid w:val="00B10EAE"/>
    <w:rsid w:val="00B11E77"/>
    <w:rsid w:val="00B12314"/>
    <w:rsid w:val="00B1304C"/>
    <w:rsid w:val="00B132C3"/>
    <w:rsid w:val="00B139C9"/>
    <w:rsid w:val="00B14424"/>
    <w:rsid w:val="00B14BC7"/>
    <w:rsid w:val="00B15063"/>
    <w:rsid w:val="00B15804"/>
    <w:rsid w:val="00B159F0"/>
    <w:rsid w:val="00B1678F"/>
    <w:rsid w:val="00B1690F"/>
    <w:rsid w:val="00B16B67"/>
    <w:rsid w:val="00B1799E"/>
    <w:rsid w:val="00B202BE"/>
    <w:rsid w:val="00B2097A"/>
    <w:rsid w:val="00B209DB"/>
    <w:rsid w:val="00B20C11"/>
    <w:rsid w:val="00B20D8E"/>
    <w:rsid w:val="00B21FFC"/>
    <w:rsid w:val="00B222C6"/>
    <w:rsid w:val="00B223FE"/>
    <w:rsid w:val="00B22611"/>
    <w:rsid w:val="00B2263E"/>
    <w:rsid w:val="00B22771"/>
    <w:rsid w:val="00B23684"/>
    <w:rsid w:val="00B23DA9"/>
    <w:rsid w:val="00B23F2B"/>
    <w:rsid w:val="00B24A28"/>
    <w:rsid w:val="00B24BE3"/>
    <w:rsid w:val="00B253A8"/>
    <w:rsid w:val="00B26636"/>
    <w:rsid w:val="00B26B3F"/>
    <w:rsid w:val="00B27536"/>
    <w:rsid w:val="00B279C1"/>
    <w:rsid w:val="00B300EE"/>
    <w:rsid w:val="00B308EB"/>
    <w:rsid w:val="00B3103B"/>
    <w:rsid w:val="00B310FB"/>
    <w:rsid w:val="00B314A0"/>
    <w:rsid w:val="00B31793"/>
    <w:rsid w:val="00B31E80"/>
    <w:rsid w:val="00B327FA"/>
    <w:rsid w:val="00B3359E"/>
    <w:rsid w:val="00B335C5"/>
    <w:rsid w:val="00B33B09"/>
    <w:rsid w:val="00B33EF8"/>
    <w:rsid w:val="00B34DEF"/>
    <w:rsid w:val="00B34E92"/>
    <w:rsid w:val="00B3508E"/>
    <w:rsid w:val="00B35D62"/>
    <w:rsid w:val="00B35F10"/>
    <w:rsid w:val="00B365E0"/>
    <w:rsid w:val="00B36851"/>
    <w:rsid w:val="00B37226"/>
    <w:rsid w:val="00B37989"/>
    <w:rsid w:val="00B37DCC"/>
    <w:rsid w:val="00B40616"/>
    <w:rsid w:val="00B40B0A"/>
    <w:rsid w:val="00B40CA0"/>
    <w:rsid w:val="00B40F0D"/>
    <w:rsid w:val="00B41A06"/>
    <w:rsid w:val="00B42449"/>
    <w:rsid w:val="00B435D7"/>
    <w:rsid w:val="00B43751"/>
    <w:rsid w:val="00B43C64"/>
    <w:rsid w:val="00B43CF7"/>
    <w:rsid w:val="00B449F3"/>
    <w:rsid w:val="00B44B9F"/>
    <w:rsid w:val="00B457AA"/>
    <w:rsid w:val="00B458DF"/>
    <w:rsid w:val="00B45A3B"/>
    <w:rsid w:val="00B45FD2"/>
    <w:rsid w:val="00B46308"/>
    <w:rsid w:val="00B464A1"/>
    <w:rsid w:val="00B465D5"/>
    <w:rsid w:val="00B505A9"/>
    <w:rsid w:val="00B50626"/>
    <w:rsid w:val="00B50D54"/>
    <w:rsid w:val="00B513FF"/>
    <w:rsid w:val="00B51F9E"/>
    <w:rsid w:val="00B51FA8"/>
    <w:rsid w:val="00B5210F"/>
    <w:rsid w:val="00B53837"/>
    <w:rsid w:val="00B53C91"/>
    <w:rsid w:val="00B54933"/>
    <w:rsid w:val="00B54ADF"/>
    <w:rsid w:val="00B54B03"/>
    <w:rsid w:val="00B5512E"/>
    <w:rsid w:val="00B5645F"/>
    <w:rsid w:val="00B56DC2"/>
    <w:rsid w:val="00B5771F"/>
    <w:rsid w:val="00B57952"/>
    <w:rsid w:val="00B57DF0"/>
    <w:rsid w:val="00B57F8C"/>
    <w:rsid w:val="00B608B1"/>
    <w:rsid w:val="00B60C33"/>
    <w:rsid w:val="00B60E7B"/>
    <w:rsid w:val="00B61428"/>
    <w:rsid w:val="00B61577"/>
    <w:rsid w:val="00B61F44"/>
    <w:rsid w:val="00B6298A"/>
    <w:rsid w:val="00B637DE"/>
    <w:rsid w:val="00B63A1A"/>
    <w:rsid w:val="00B63F5A"/>
    <w:rsid w:val="00B64269"/>
    <w:rsid w:val="00B654E9"/>
    <w:rsid w:val="00B6568C"/>
    <w:rsid w:val="00B65F0C"/>
    <w:rsid w:val="00B66A5C"/>
    <w:rsid w:val="00B66F3B"/>
    <w:rsid w:val="00B6718F"/>
    <w:rsid w:val="00B67744"/>
    <w:rsid w:val="00B67B51"/>
    <w:rsid w:val="00B70BFD"/>
    <w:rsid w:val="00B713A3"/>
    <w:rsid w:val="00B71B3B"/>
    <w:rsid w:val="00B71D1F"/>
    <w:rsid w:val="00B72995"/>
    <w:rsid w:val="00B72D34"/>
    <w:rsid w:val="00B734DE"/>
    <w:rsid w:val="00B73899"/>
    <w:rsid w:val="00B738A0"/>
    <w:rsid w:val="00B73D8A"/>
    <w:rsid w:val="00B74062"/>
    <w:rsid w:val="00B7414B"/>
    <w:rsid w:val="00B74648"/>
    <w:rsid w:val="00B74683"/>
    <w:rsid w:val="00B74E23"/>
    <w:rsid w:val="00B75468"/>
    <w:rsid w:val="00B75596"/>
    <w:rsid w:val="00B75C9C"/>
    <w:rsid w:val="00B76DF7"/>
    <w:rsid w:val="00B76FA8"/>
    <w:rsid w:val="00B778EC"/>
    <w:rsid w:val="00B80053"/>
    <w:rsid w:val="00B800DF"/>
    <w:rsid w:val="00B801B3"/>
    <w:rsid w:val="00B80582"/>
    <w:rsid w:val="00B8144D"/>
    <w:rsid w:val="00B81B78"/>
    <w:rsid w:val="00B82087"/>
    <w:rsid w:val="00B8227C"/>
    <w:rsid w:val="00B831DC"/>
    <w:rsid w:val="00B83ADA"/>
    <w:rsid w:val="00B8401B"/>
    <w:rsid w:val="00B844B1"/>
    <w:rsid w:val="00B84FE0"/>
    <w:rsid w:val="00B851EF"/>
    <w:rsid w:val="00B85BFA"/>
    <w:rsid w:val="00B85F25"/>
    <w:rsid w:val="00B86615"/>
    <w:rsid w:val="00B86705"/>
    <w:rsid w:val="00B86D14"/>
    <w:rsid w:val="00B87F31"/>
    <w:rsid w:val="00B91A81"/>
    <w:rsid w:val="00B922BF"/>
    <w:rsid w:val="00B92E26"/>
    <w:rsid w:val="00B937B0"/>
    <w:rsid w:val="00B93B95"/>
    <w:rsid w:val="00B93D6A"/>
    <w:rsid w:val="00B944D7"/>
    <w:rsid w:val="00B95294"/>
    <w:rsid w:val="00B95FD9"/>
    <w:rsid w:val="00B976AF"/>
    <w:rsid w:val="00B97DE7"/>
    <w:rsid w:val="00BA04A7"/>
    <w:rsid w:val="00BA0747"/>
    <w:rsid w:val="00BA129B"/>
    <w:rsid w:val="00BA2DFD"/>
    <w:rsid w:val="00BA3035"/>
    <w:rsid w:val="00BA41F0"/>
    <w:rsid w:val="00BA4568"/>
    <w:rsid w:val="00BA4ACB"/>
    <w:rsid w:val="00BA5776"/>
    <w:rsid w:val="00BA673C"/>
    <w:rsid w:val="00BA6C40"/>
    <w:rsid w:val="00BA703C"/>
    <w:rsid w:val="00BA7114"/>
    <w:rsid w:val="00BA71C5"/>
    <w:rsid w:val="00BA77FA"/>
    <w:rsid w:val="00BB021C"/>
    <w:rsid w:val="00BB070F"/>
    <w:rsid w:val="00BB12C3"/>
    <w:rsid w:val="00BB159E"/>
    <w:rsid w:val="00BB2200"/>
    <w:rsid w:val="00BB31C9"/>
    <w:rsid w:val="00BB32A0"/>
    <w:rsid w:val="00BB3553"/>
    <w:rsid w:val="00BB3C30"/>
    <w:rsid w:val="00BB3C75"/>
    <w:rsid w:val="00BB51BF"/>
    <w:rsid w:val="00BB5398"/>
    <w:rsid w:val="00BB5811"/>
    <w:rsid w:val="00BB5BB7"/>
    <w:rsid w:val="00BB63C2"/>
    <w:rsid w:val="00BB7C84"/>
    <w:rsid w:val="00BC07EA"/>
    <w:rsid w:val="00BC0983"/>
    <w:rsid w:val="00BC0D60"/>
    <w:rsid w:val="00BC25E6"/>
    <w:rsid w:val="00BC29E2"/>
    <w:rsid w:val="00BC3C6E"/>
    <w:rsid w:val="00BC44BB"/>
    <w:rsid w:val="00BC5312"/>
    <w:rsid w:val="00BC5FD4"/>
    <w:rsid w:val="00BC638D"/>
    <w:rsid w:val="00BC66A9"/>
    <w:rsid w:val="00BC70F1"/>
    <w:rsid w:val="00BC77AA"/>
    <w:rsid w:val="00BC7E73"/>
    <w:rsid w:val="00BD088D"/>
    <w:rsid w:val="00BD391F"/>
    <w:rsid w:val="00BD3BC1"/>
    <w:rsid w:val="00BD3C8C"/>
    <w:rsid w:val="00BD441E"/>
    <w:rsid w:val="00BD4FF4"/>
    <w:rsid w:val="00BD5299"/>
    <w:rsid w:val="00BD5EE6"/>
    <w:rsid w:val="00BD6364"/>
    <w:rsid w:val="00BD649E"/>
    <w:rsid w:val="00BD6B50"/>
    <w:rsid w:val="00BD6C52"/>
    <w:rsid w:val="00BD74DB"/>
    <w:rsid w:val="00BE04B4"/>
    <w:rsid w:val="00BE0799"/>
    <w:rsid w:val="00BE0A41"/>
    <w:rsid w:val="00BE245A"/>
    <w:rsid w:val="00BE2F88"/>
    <w:rsid w:val="00BE4144"/>
    <w:rsid w:val="00BE4677"/>
    <w:rsid w:val="00BE478B"/>
    <w:rsid w:val="00BE4C6B"/>
    <w:rsid w:val="00BE5120"/>
    <w:rsid w:val="00BE5152"/>
    <w:rsid w:val="00BE51D6"/>
    <w:rsid w:val="00BE526E"/>
    <w:rsid w:val="00BE5D2D"/>
    <w:rsid w:val="00BE6B50"/>
    <w:rsid w:val="00BE70C8"/>
    <w:rsid w:val="00BE72D6"/>
    <w:rsid w:val="00BE75D1"/>
    <w:rsid w:val="00BF0564"/>
    <w:rsid w:val="00BF096D"/>
    <w:rsid w:val="00BF0A56"/>
    <w:rsid w:val="00BF0C7E"/>
    <w:rsid w:val="00BF1914"/>
    <w:rsid w:val="00BF1CBB"/>
    <w:rsid w:val="00BF268C"/>
    <w:rsid w:val="00BF2D05"/>
    <w:rsid w:val="00BF30F3"/>
    <w:rsid w:val="00BF3EA7"/>
    <w:rsid w:val="00BF425F"/>
    <w:rsid w:val="00BF4697"/>
    <w:rsid w:val="00BF4749"/>
    <w:rsid w:val="00BF4F38"/>
    <w:rsid w:val="00BF54B0"/>
    <w:rsid w:val="00BF553D"/>
    <w:rsid w:val="00BF5998"/>
    <w:rsid w:val="00BF5EAF"/>
    <w:rsid w:val="00BF6449"/>
    <w:rsid w:val="00BF6CD7"/>
    <w:rsid w:val="00BF6E89"/>
    <w:rsid w:val="00BF7105"/>
    <w:rsid w:val="00BF7569"/>
    <w:rsid w:val="00C0003C"/>
    <w:rsid w:val="00C00136"/>
    <w:rsid w:val="00C0094D"/>
    <w:rsid w:val="00C012CB"/>
    <w:rsid w:val="00C01709"/>
    <w:rsid w:val="00C02CE0"/>
    <w:rsid w:val="00C02D78"/>
    <w:rsid w:val="00C0319F"/>
    <w:rsid w:val="00C04D47"/>
    <w:rsid w:val="00C0563D"/>
    <w:rsid w:val="00C059D8"/>
    <w:rsid w:val="00C05DFA"/>
    <w:rsid w:val="00C06245"/>
    <w:rsid w:val="00C066B7"/>
    <w:rsid w:val="00C06787"/>
    <w:rsid w:val="00C06D81"/>
    <w:rsid w:val="00C10066"/>
    <w:rsid w:val="00C10D65"/>
    <w:rsid w:val="00C11850"/>
    <w:rsid w:val="00C11928"/>
    <w:rsid w:val="00C11D30"/>
    <w:rsid w:val="00C12065"/>
    <w:rsid w:val="00C122AC"/>
    <w:rsid w:val="00C12881"/>
    <w:rsid w:val="00C12931"/>
    <w:rsid w:val="00C12EBF"/>
    <w:rsid w:val="00C132CE"/>
    <w:rsid w:val="00C134CB"/>
    <w:rsid w:val="00C141D0"/>
    <w:rsid w:val="00C14947"/>
    <w:rsid w:val="00C14F19"/>
    <w:rsid w:val="00C14FA0"/>
    <w:rsid w:val="00C15208"/>
    <w:rsid w:val="00C15656"/>
    <w:rsid w:val="00C157FD"/>
    <w:rsid w:val="00C15CCA"/>
    <w:rsid w:val="00C16DC3"/>
    <w:rsid w:val="00C16EF4"/>
    <w:rsid w:val="00C171A7"/>
    <w:rsid w:val="00C1748D"/>
    <w:rsid w:val="00C174CF"/>
    <w:rsid w:val="00C207EB"/>
    <w:rsid w:val="00C20B2D"/>
    <w:rsid w:val="00C20CF6"/>
    <w:rsid w:val="00C213BF"/>
    <w:rsid w:val="00C21520"/>
    <w:rsid w:val="00C21857"/>
    <w:rsid w:val="00C2217A"/>
    <w:rsid w:val="00C223A8"/>
    <w:rsid w:val="00C22A07"/>
    <w:rsid w:val="00C2328A"/>
    <w:rsid w:val="00C235A0"/>
    <w:rsid w:val="00C2378F"/>
    <w:rsid w:val="00C23F32"/>
    <w:rsid w:val="00C241F8"/>
    <w:rsid w:val="00C244FB"/>
    <w:rsid w:val="00C24962"/>
    <w:rsid w:val="00C24C58"/>
    <w:rsid w:val="00C25E5F"/>
    <w:rsid w:val="00C27154"/>
    <w:rsid w:val="00C30259"/>
    <w:rsid w:val="00C302EA"/>
    <w:rsid w:val="00C30BCD"/>
    <w:rsid w:val="00C31020"/>
    <w:rsid w:val="00C317C6"/>
    <w:rsid w:val="00C31FBB"/>
    <w:rsid w:val="00C326BC"/>
    <w:rsid w:val="00C32C07"/>
    <w:rsid w:val="00C33693"/>
    <w:rsid w:val="00C337A3"/>
    <w:rsid w:val="00C33A66"/>
    <w:rsid w:val="00C34157"/>
    <w:rsid w:val="00C34803"/>
    <w:rsid w:val="00C34BBE"/>
    <w:rsid w:val="00C34C47"/>
    <w:rsid w:val="00C35446"/>
    <w:rsid w:val="00C35B94"/>
    <w:rsid w:val="00C361F3"/>
    <w:rsid w:val="00C3685C"/>
    <w:rsid w:val="00C36D84"/>
    <w:rsid w:val="00C372E4"/>
    <w:rsid w:val="00C377C3"/>
    <w:rsid w:val="00C40B1A"/>
    <w:rsid w:val="00C40B5A"/>
    <w:rsid w:val="00C40FDB"/>
    <w:rsid w:val="00C415AC"/>
    <w:rsid w:val="00C41BFB"/>
    <w:rsid w:val="00C42458"/>
    <w:rsid w:val="00C43295"/>
    <w:rsid w:val="00C43812"/>
    <w:rsid w:val="00C43FD7"/>
    <w:rsid w:val="00C447FB"/>
    <w:rsid w:val="00C44C1E"/>
    <w:rsid w:val="00C44DAF"/>
    <w:rsid w:val="00C46BC6"/>
    <w:rsid w:val="00C46C96"/>
    <w:rsid w:val="00C46CBC"/>
    <w:rsid w:val="00C4762C"/>
    <w:rsid w:val="00C47D81"/>
    <w:rsid w:val="00C47EE8"/>
    <w:rsid w:val="00C507F5"/>
    <w:rsid w:val="00C50A08"/>
    <w:rsid w:val="00C50C9F"/>
    <w:rsid w:val="00C50F60"/>
    <w:rsid w:val="00C51164"/>
    <w:rsid w:val="00C512E5"/>
    <w:rsid w:val="00C527F0"/>
    <w:rsid w:val="00C52ED4"/>
    <w:rsid w:val="00C54843"/>
    <w:rsid w:val="00C54A28"/>
    <w:rsid w:val="00C54D4C"/>
    <w:rsid w:val="00C54E4F"/>
    <w:rsid w:val="00C54EE4"/>
    <w:rsid w:val="00C5529B"/>
    <w:rsid w:val="00C556BC"/>
    <w:rsid w:val="00C56070"/>
    <w:rsid w:val="00C566BB"/>
    <w:rsid w:val="00C56CFC"/>
    <w:rsid w:val="00C5735A"/>
    <w:rsid w:val="00C57387"/>
    <w:rsid w:val="00C60329"/>
    <w:rsid w:val="00C61008"/>
    <w:rsid w:val="00C61358"/>
    <w:rsid w:val="00C61497"/>
    <w:rsid w:val="00C62367"/>
    <w:rsid w:val="00C63112"/>
    <w:rsid w:val="00C631DD"/>
    <w:rsid w:val="00C63A71"/>
    <w:rsid w:val="00C63A86"/>
    <w:rsid w:val="00C63D93"/>
    <w:rsid w:val="00C642A6"/>
    <w:rsid w:val="00C644B8"/>
    <w:rsid w:val="00C64693"/>
    <w:rsid w:val="00C6474E"/>
    <w:rsid w:val="00C64844"/>
    <w:rsid w:val="00C648FB"/>
    <w:rsid w:val="00C6527D"/>
    <w:rsid w:val="00C6594E"/>
    <w:rsid w:val="00C65A6F"/>
    <w:rsid w:val="00C65DB3"/>
    <w:rsid w:val="00C65EA0"/>
    <w:rsid w:val="00C65F98"/>
    <w:rsid w:val="00C664FC"/>
    <w:rsid w:val="00C6656D"/>
    <w:rsid w:val="00C66A78"/>
    <w:rsid w:val="00C66E77"/>
    <w:rsid w:val="00C67644"/>
    <w:rsid w:val="00C70088"/>
    <w:rsid w:val="00C700C1"/>
    <w:rsid w:val="00C70384"/>
    <w:rsid w:val="00C70CB6"/>
    <w:rsid w:val="00C7144B"/>
    <w:rsid w:val="00C716BA"/>
    <w:rsid w:val="00C71702"/>
    <w:rsid w:val="00C71FBA"/>
    <w:rsid w:val="00C722E5"/>
    <w:rsid w:val="00C72A48"/>
    <w:rsid w:val="00C72A8B"/>
    <w:rsid w:val="00C72B3F"/>
    <w:rsid w:val="00C7350D"/>
    <w:rsid w:val="00C743C3"/>
    <w:rsid w:val="00C74872"/>
    <w:rsid w:val="00C751DD"/>
    <w:rsid w:val="00C7582C"/>
    <w:rsid w:val="00C75E80"/>
    <w:rsid w:val="00C76521"/>
    <w:rsid w:val="00C76AD3"/>
    <w:rsid w:val="00C77074"/>
    <w:rsid w:val="00C772D7"/>
    <w:rsid w:val="00C773BA"/>
    <w:rsid w:val="00C77A1E"/>
    <w:rsid w:val="00C80188"/>
    <w:rsid w:val="00C8024B"/>
    <w:rsid w:val="00C809D4"/>
    <w:rsid w:val="00C80CF5"/>
    <w:rsid w:val="00C81B47"/>
    <w:rsid w:val="00C81BCC"/>
    <w:rsid w:val="00C82BE9"/>
    <w:rsid w:val="00C8357F"/>
    <w:rsid w:val="00C83AAB"/>
    <w:rsid w:val="00C84033"/>
    <w:rsid w:val="00C84F61"/>
    <w:rsid w:val="00C84FAB"/>
    <w:rsid w:val="00C86066"/>
    <w:rsid w:val="00C864B2"/>
    <w:rsid w:val="00C869E5"/>
    <w:rsid w:val="00C90320"/>
    <w:rsid w:val="00C903F7"/>
    <w:rsid w:val="00C905CE"/>
    <w:rsid w:val="00C90C7E"/>
    <w:rsid w:val="00C90DE6"/>
    <w:rsid w:val="00C9144A"/>
    <w:rsid w:val="00C920D9"/>
    <w:rsid w:val="00C92A41"/>
    <w:rsid w:val="00C93332"/>
    <w:rsid w:val="00C9393E"/>
    <w:rsid w:val="00C94029"/>
    <w:rsid w:val="00C94215"/>
    <w:rsid w:val="00C94AC3"/>
    <w:rsid w:val="00C94C94"/>
    <w:rsid w:val="00C95113"/>
    <w:rsid w:val="00C95458"/>
    <w:rsid w:val="00C955FD"/>
    <w:rsid w:val="00C9567B"/>
    <w:rsid w:val="00C95816"/>
    <w:rsid w:val="00C965D0"/>
    <w:rsid w:val="00C96806"/>
    <w:rsid w:val="00C979CC"/>
    <w:rsid w:val="00C97D02"/>
    <w:rsid w:val="00CA0408"/>
    <w:rsid w:val="00CA0483"/>
    <w:rsid w:val="00CA12DA"/>
    <w:rsid w:val="00CA176F"/>
    <w:rsid w:val="00CA1F5C"/>
    <w:rsid w:val="00CA20A4"/>
    <w:rsid w:val="00CA23DF"/>
    <w:rsid w:val="00CA281D"/>
    <w:rsid w:val="00CA298B"/>
    <w:rsid w:val="00CA3191"/>
    <w:rsid w:val="00CA3710"/>
    <w:rsid w:val="00CA4422"/>
    <w:rsid w:val="00CA44BA"/>
    <w:rsid w:val="00CA492B"/>
    <w:rsid w:val="00CA52FC"/>
    <w:rsid w:val="00CA599E"/>
    <w:rsid w:val="00CA6002"/>
    <w:rsid w:val="00CA6185"/>
    <w:rsid w:val="00CA688B"/>
    <w:rsid w:val="00CA6A19"/>
    <w:rsid w:val="00CA6C02"/>
    <w:rsid w:val="00CA712E"/>
    <w:rsid w:val="00CA7E3E"/>
    <w:rsid w:val="00CB11FC"/>
    <w:rsid w:val="00CB154A"/>
    <w:rsid w:val="00CB1D24"/>
    <w:rsid w:val="00CB2272"/>
    <w:rsid w:val="00CB2B71"/>
    <w:rsid w:val="00CB2EFC"/>
    <w:rsid w:val="00CB35FC"/>
    <w:rsid w:val="00CB371A"/>
    <w:rsid w:val="00CB37AB"/>
    <w:rsid w:val="00CB37E5"/>
    <w:rsid w:val="00CB4BEF"/>
    <w:rsid w:val="00CB66B2"/>
    <w:rsid w:val="00CB74ED"/>
    <w:rsid w:val="00CB772F"/>
    <w:rsid w:val="00CB7DD8"/>
    <w:rsid w:val="00CC00A2"/>
    <w:rsid w:val="00CC011B"/>
    <w:rsid w:val="00CC0732"/>
    <w:rsid w:val="00CC09B6"/>
    <w:rsid w:val="00CC1BA3"/>
    <w:rsid w:val="00CC1FF0"/>
    <w:rsid w:val="00CC2D12"/>
    <w:rsid w:val="00CC3FFD"/>
    <w:rsid w:val="00CC4066"/>
    <w:rsid w:val="00CC42C4"/>
    <w:rsid w:val="00CC46A5"/>
    <w:rsid w:val="00CC531B"/>
    <w:rsid w:val="00CC534C"/>
    <w:rsid w:val="00CC68B8"/>
    <w:rsid w:val="00CC76E7"/>
    <w:rsid w:val="00CC7BF6"/>
    <w:rsid w:val="00CD05D8"/>
    <w:rsid w:val="00CD0820"/>
    <w:rsid w:val="00CD186F"/>
    <w:rsid w:val="00CD28D6"/>
    <w:rsid w:val="00CD3452"/>
    <w:rsid w:val="00CD3CA1"/>
    <w:rsid w:val="00CD4472"/>
    <w:rsid w:val="00CD4E25"/>
    <w:rsid w:val="00CD50A2"/>
    <w:rsid w:val="00CD6006"/>
    <w:rsid w:val="00CD676F"/>
    <w:rsid w:val="00CD6E23"/>
    <w:rsid w:val="00CD6F81"/>
    <w:rsid w:val="00CD7116"/>
    <w:rsid w:val="00CD726A"/>
    <w:rsid w:val="00CD78BE"/>
    <w:rsid w:val="00CE0819"/>
    <w:rsid w:val="00CE0976"/>
    <w:rsid w:val="00CE0AF7"/>
    <w:rsid w:val="00CE0B52"/>
    <w:rsid w:val="00CE1115"/>
    <w:rsid w:val="00CE12AD"/>
    <w:rsid w:val="00CE1A00"/>
    <w:rsid w:val="00CE2F72"/>
    <w:rsid w:val="00CE429E"/>
    <w:rsid w:val="00CE43EF"/>
    <w:rsid w:val="00CE4D30"/>
    <w:rsid w:val="00CE5203"/>
    <w:rsid w:val="00CE6731"/>
    <w:rsid w:val="00CE6DFF"/>
    <w:rsid w:val="00CE7EE7"/>
    <w:rsid w:val="00CF07A0"/>
    <w:rsid w:val="00CF1342"/>
    <w:rsid w:val="00CF1FA4"/>
    <w:rsid w:val="00CF22CB"/>
    <w:rsid w:val="00CF2560"/>
    <w:rsid w:val="00CF2B15"/>
    <w:rsid w:val="00CF3403"/>
    <w:rsid w:val="00CF4E3D"/>
    <w:rsid w:val="00CF5B0D"/>
    <w:rsid w:val="00CF5B50"/>
    <w:rsid w:val="00CF645F"/>
    <w:rsid w:val="00CF6D12"/>
    <w:rsid w:val="00CF76C3"/>
    <w:rsid w:val="00CF773F"/>
    <w:rsid w:val="00CF7D11"/>
    <w:rsid w:val="00D00758"/>
    <w:rsid w:val="00D00E27"/>
    <w:rsid w:val="00D00E99"/>
    <w:rsid w:val="00D02443"/>
    <w:rsid w:val="00D026D2"/>
    <w:rsid w:val="00D0318E"/>
    <w:rsid w:val="00D03330"/>
    <w:rsid w:val="00D03512"/>
    <w:rsid w:val="00D03975"/>
    <w:rsid w:val="00D03FAC"/>
    <w:rsid w:val="00D0414B"/>
    <w:rsid w:val="00D0418B"/>
    <w:rsid w:val="00D04ED8"/>
    <w:rsid w:val="00D05283"/>
    <w:rsid w:val="00D05A47"/>
    <w:rsid w:val="00D05D60"/>
    <w:rsid w:val="00D0725D"/>
    <w:rsid w:val="00D07473"/>
    <w:rsid w:val="00D07C7C"/>
    <w:rsid w:val="00D07CE4"/>
    <w:rsid w:val="00D07EAB"/>
    <w:rsid w:val="00D1118F"/>
    <w:rsid w:val="00D11D05"/>
    <w:rsid w:val="00D11F66"/>
    <w:rsid w:val="00D1204B"/>
    <w:rsid w:val="00D12B49"/>
    <w:rsid w:val="00D12E4C"/>
    <w:rsid w:val="00D13023"/>
    <w:rsid w:val="00D13562"/>
    <w:rsid w:val="00D135A6"/>
    <w:rsid w:val="00D138DC"/>
    <w:rsid w:val="00D13DEF"/>
    <w:rsid w:val="00D1425F"/>
    <w:rsid w:val="00D14754"/>
    <w:rsid w:val="00D14DB1"/>
    <w:rsid w:val="00D14ED4"/>
    <w:rsid w:val="00D1519A"/>
    <w:rsid w:val="00D15466"/>
    <w:rsid w:val="00D154D6"/>
    <w:rsid w:val="00D155E9"/>
    <w:rsid w:val="00D1604A"/>
    <w:rsid w:val="00D162C2"/>
    <w:rsid w:val="00D170AE"/>
    <w:rsid w:val="00D173AB"/>
    <w:rsid w:val="00D2015F"/>
    <w:rsid w:val="00D204FE"/>
    <w:rsid w:val="00D205BC"/>
    <w:rsid w:val="00D20EB0"/>
    <w:rsid w:val="00D2172A"/>
    <w:rsid w:val="00D21D02"/>
    <w:rsid w:val="00D222D5"/>
    <w:rsid w:val="00D2290F"/>
    <w:rsid w:val="00D233C2"/>
    <w:rsid w:val="00D2432B"/>
    <w:rsid w:val="00D24610"/>
    <w:rsid w:val="00D24D95"/>
    <w:rsid w:val="00D268DF"/>
    <w:rsid w:val="00D26B54"/>
    <w:rsid w:val="00D2710A"/>
    <w:rsid w:val="00D2721E"/>
    <w:rsid w:val="00D272BA"/>
    <w:rsid w:val="00D27F92"/>
    <w:rsid w:val="00D30023"/>
    <w:rsid w:val="00D30CD3"/>
    <w:rsid w:val="00D321DB"/>
    <w:rsid w:val="00D32459"/>
    <w:rsid w:val="00D32519"/>
    <w:rsid w:val="00D3274B"/>
    <w:rsid w:val="00D32AEC"/>
    <w:rsid w:val="00D34308"/>
    <w:rsid w:val="00D34E2A"/>
    <w:rsid w:val="00D34ED5"/>
    <w:rsid w:val="00D3511A"/>
    <w:rsid w:val="00D35ADB"/>
    <w:rsid w:val="00D363A5"/>
    <w:rsid w:val="00D36426"/>
    <w:rsid w:val="00D366CA"/>
    <w:rsid w:val="00D366E8"/>
    <w:rsid w:val="00D40485"/>
    <w:rsid w:val="00D40EB0"/>
    <w:rsid w:val="00D41AE1"/>
    <w:rsid w:val="00D41B5D"/>
    <w:rsid w:val="00D42463"/>
    <w:rsid w:val="00D424E4"/>
    <w:rsid w:val="00D42F7B"/>
    <w:rsid w:val="00D434FD"/>
    <w:rsid w:val="00D4381C"/>
    <w:rsid w:val="00D44058"/>
    <w:rsid w:val="00D442AA"/>
    <w:rsid w:val="00D442D3"/>
    <w:rsid w:val="00D44535"/>
    <w:rsid w:val="00D4475F"/>
    <w:rsid w:val="00D45F13"/>
    <w:rsid w:val="00D464FE"/>
    <w:rsid w:val="00D46958"/>
    <w:rsid w:val="00D469A3"/>
    <w:rsid w:val="00D47D3A"/>
    <w:rsid w:val="00D50643"/>
    <w:rsid w:val="00D50EA9"/>
    <w:rsid w:val="00D510C2"/>
    <w:rsid w:val="00D51103"/>
    <w:rsid w:val="00D51332"/>
    <w:rsid w:val="00D51403"/>
    <w:rsid w:val="00D5143C"/>
    <w:rsid w:val="00D51912"/>
    <w:rsid w:val="00D5248A"/>
    <w:rsid w:val="00D5308A"/>
    <w:rsid w:val="00D53D90"/>
    <w:rsid w:val="00D5490F"/>
    <w:rsid w:val="00D54BD7"/>
    <w:rsid w:val="00D54E8C"/>
    <w:rsid w:val="00D54F99"/>
    <w:rsid w:val="00D551C0"/>
    <w:rsid w:val="00D55575"/>
    <w:rsid w:val="00D55859"/>
    <w:rsid w:val="00D55ACD"/>
    <w:rsid w:val="00D55ECF"/>
    <w:rsid w:val="00D577BD"/>
    <w:rsid w:val="00D57A3D"/>
    <w:rsid w:val="00D57D3C"/>
    <w:rsid w:val="00D603B3"/>
    <w:rsid w:val="00D6154D"/>
    <w:rsid w:val="00D61DBD"/>
    <w:rsid w:val="00D636B3"/>
    <w:rsid w:val="00D63767"/>
    <w:rsid w:val="00D63C7D"/>
    <w:rsid w:val="00D63D2F"/>
    <w:rsid w:val="00D63DBE"/>
    <w:rsid w:val="00D63ECE"/>
    <w:rsid w:val="00D642D1"/>
    <w:rsid w:val="00D6463E"/>
    <w:rsid w:val="00D655DA"/>
    <w:rsid w:val="00D6590C"/>
    <w:rsid w:val="00D66782"/>
    <w:rsid w:val="00D66C52"/>
    <w:rsid w:val="00D67C5E"/>
    <w:rsid w:val="00D70852"/>
    <w:rsid w:val="00D714DC"/>
    <w:rsid w:val="00D722E0"/>
    <w:rsid w:val="00D727B5"/>
    <w:rsid w:val="00D72A37"/>
    <w:rsid w:val="00D72DDF"/>
    <w:rsid w:val="00D72FFF"/>
    <w:rsid w:val="00D732B1"/>
    <w:rsid w:val="00D735DD"/>
    <w:rsid w:val="00D73ABA"/>
    <w:rsid w:val="00D73CE5"/>
    <w:rsid w:val="00D75948"/>
    <w:rsid w:val="00D75B00"/>
    <w:rsid w:val="00D75C4D"/>
    <w:rsid w:val="00D76408"/>
    <w:rsid w:val="00D76618"/>
    <w:rsid w:val="00D76F39"/>
    <w:rsid w:val="00D77342"/>
    <w:rsid w:val="00D77480"/>
    <w:rsid w:val="00D775F5"/>
    <w:rsid w:val="00D77602"/>
    <w:rsid w:val="00D77624"/>
    <w:rsid w:val="00D777EE"/>
    <w:rsid w:val="00D77E13"/>
    <w:rsid w:val="00D77F89"/>
    <w:rsid w:val="00D803BF"/>
    <w:rsid w:val="00D8242B"/>
    <w:rsid w:val="00D8320E"/>
    <w:rsid w:val="00D83918"/>
    <w:rsid w:val="00D83D23"/>
    <w:rsid w:val="00D83EA5"/>
    <w:rsid w:val="00D840B0"/>
    <w:rsid w:val="00D841F8"/>
    <w:rsid w:val="00D84532"/>
    <w:rsid w:val="00D848CC"/>
    <w:rsid w:val="00D84C8D"/>
    <w:rsid w:val="00D856B6"/>
    <w:rsid w:val="00D8597C"/>
    <w:rsid w:val="00D86514"/>
    <w:rsid w:val="00D86DB0"/>
    <w:rsid w:val="00D877AD"/>
    <w:rsid w:val="00D9052B"/>
    <w:rsid w:val="00D909D9"/>
    <w:rsid w:val="00D91028"/>
    <w:rsid w:val="00D917E5"/>
    <w:rsid w:val="00D91B63"/>
    <w:rsid w:val="00D92357"/>
    <w:rsid w:val="00D927BB"/>
    <w:rsid w:val="00D9314C"/>
    <w:rsid w:val="00D93938"/>
    <w:rsid w:val="00D940D3"/>
    <w:rsid w:val="00D941CD"/>
    <w:rsid w:val="00D9450A"/>
    <w:rsid w:val="00D9614D"/>
    <w:rsid w:val="00D96271"/>
    <w:rsid w:val="00D96544"/>
    <w:rsid w:val="00D968EC"/>
    <w:rsid w:val="00D96D04"/>
    <w:rsid w:val="00D97AF1"/>
    <w:rsid w:val="00DA04E6"/>
    <w:rsid w:val="00DA04F7"/>
    <w:rsid w:val="00DA1F77"/>
    <w:rsid w:val="00DA20C4"/>
    <w:rsid w:val="00DA2F9F"/>
    <w:rsid w:val="00DA3107"/>
    <w:rsid w:val="00DA53FE"/>
    <w:rsid w:val="00DA5C50"/>
    <w:rsid w:val="00DA5ED7"/>
    <w:rsid w:val="00DA6199"/>
    <w:rsid w:val="00DA6A34"/>
    <w:rsid w:val="00DA6A4A"/>
    <w:rsid w:val="00DA6F1F"/>
    <w:rsid w:val="00DA79AB"/>
    <w:rsid w:val="00DA7A29"/>
    <w:rsid w:val="00DA7FEF"/>
    <w:rsid w:val="00DB008B"/>
    <w:rsid w:val="00DB01B5"/>
    <w:rsid w:val="00DB05FA"/>
    <w:rsid w:val="00DB104E"/>
    <w:rsid w:val="00DB226D"/>
    <w:rsid w:val="00DB2F50"/>
    <w:rsid w:val="00DB40AB"/>
    <w:rsid w:val="00DB4342"/>
    <w:rsid w:val="00DB47F3"/>
    <w:rsid w:val="00DB5366"/>
    <w:rsid w:val="00DB5770"/>
    <w:rsid w:val="00DB63E9"/>
    <w:rsid w:val="00DB66BB"/>
    <w:rsid w:val="00DB683C"/>
    <w:rsid w:val="00DB6D3D"/>
    <w:rsid w:val="00DB7310"/>
    <w:rsid w:val="00DB7E67"/>
    <w:rsid w:val="00DC0212"/>
    <w:rsid w:val="00DC08C8"/>
    <w:rsid w:val="00DC0C44"/>
    <w:rsid w:val="00DC1128"/>
    <w:rsid w:val="00DC197C"/>
    <w:rsid w:val="00DC2960"/>
    <w:rsid w:val="00DC2EF5"/>
    <w:rsid w:val="00DC2FA6"/>
    <w:rsid w:val="00DC3027"/>
    <w:rsid w:val="00DC3402"/>
    <w:rsid w:val="00DC3528"/>
    <w:rsid w:val="00DC3823"/>
    <w:rsid w:val="00DC3D47"/>
    <w:rsid w:val="00DC3ED5"/>
    <w:rsid w:val="00DC3F8C"/>
    <w:rsid w:val="00DC3F9F"/>
    <w:rsid w:val="00DC45FC"/>
    <w:rsid w:val="00DC4641"/>
    <w:rsid w:val="00DC48C0"/>
    <w:rsid w:val="00DC6237"/>
    <w:rsid w:val="00DC6546"/>
    <w:rsid w:val="00DC70CF"/>
    <w:rsid w:val="00DC755E"/>
    <w:rsid w:val="00DC7D70"/>
    <w:rsid w:val="00DC7E3B"/>
    <w:rsid w:val="00DD01CE"/>
    <w:rsid w:val="00DD1181"/>
    <w:rsid w:val="00DD122F"/>
    <w:rsid w:val="00DD181A"/>
    <w:rsid w:val="00DD22BC"/>
    <w:rsid w:val="00DD2518"/>
    <w:rsid w:val="00DD3098"/>
    <w:rsid w:val="00DD315B"/>
    <w:rsid w:val="00DD3888"/>
    <w:rsid w:val="00DD4370"/>
    <w:rsid w:val="00DD44FA"/>
    <w:rsid w:val="00DD5148"/>
    <w:rsid w:val="00DD53AF"/>
    <w:rsid w:val="00DD566A"/>
    <w:rsid w:val="00DD5935"/>
    <w:rsid w:val="00DD5C6C"/>
    <w:rsid w:val="00DD6012"/>
    <w:rsid w:val="00DD7061"/>
    <w:rsid w:val="00DD73CA"/>
    <w:rsid w:val="00DD7BCA"/>
    <w:rsid w:val="00DE015B"/>
    <w:rsid w:val="00DE07BF"/>
    <w:rsid w:val="00DE22D2"/>
    <w:rsid w:val="00DE2499"/>
    <w:rsid w:val="00DE28FB"/>
    <w:rsid w:val="00DE291E"/>
    <w:rsid w:val="00DE2B36"/>
    <w:rsid w:val="00DE396E"/>
    <w:rsid w:val="00DE4223"/>
    <w:rsid w:val="00DE4312"/>
    <w:rsid w:val="00DE4744"/>
    <w:rsid w:val="00DE4AFD"/>
    <w:rsid w:val="00DE5513"/>
    <w:rsid w:val="00DE69CE"/>
    <w:rsid w:val="00DE6F35"/>
    <w:rsid w:val="00DE759A"/>
    <w:rsid w:val="00DE7A83"/>
    <w:rsid w:val="00DE7BEE"/>
    <w:rsid w:val="00DF0C95"/>
    <w:rsid w:val="00DF1032"/>
    <w:rsid w:val="00DF1B08"/>
    <w:rsid w:val="00DF1D18"/>
    <w:rsid w:val="00DF1F3F"/>
    <w:rsid w:val="00DF255B"/>
    <w:rsid w:val="00DF25D0"/>
    <w:rsid w:val="00DF2791"/>
    <w:rsid w:val="00DF2DB3"/>
    <w:rsid w:val="00DF2E24"/>
    <w:rsid w:val="00DF3163"/>
    <w:rsid w:val="00DF397B"/>
    <w:rsid w:val="00DF3B9F"/>
    <w:rsid w:val="00DF42C2"/>
    <w:rsid w:val="00DF4731"/>
    <w:rsid w:val="00DF4C65"/>
    <w:rsid w:val="00DF518E"/>
    <w:rsid w:val="00DF58BA"/>
    <w:rsid w:val="00DF5D51"/>
    <w:rsid w:val="00DF5DAC"/>
    <w:rsid w:val="00DF6C11"/>
    <w:rsid w:val="00DF6EC0"/>
    <w:rsid w:val="00DF7C02"/>
    <w:rsid w:val="00DF7D85"/>
    <w:rsid w:val="00E00054"/>
    <w:rsid w:val="00E006F7"/>
    <w:rsid w:val="00E0164D"/>
    <w:rsid w:val="00E01886"/>
    <w:rsid w:val="00E01C4C"/>
    <w:rsid w:val="00E01CC6"/>
    <w:rsid w:val="00E01D71"/>
    <w:rsid w:val="00E01FA0"/>
    <w:rsid w:val="00E03AEB"/>
    <w:rsid w:val="00E0400F"/>
    <w:rsid w:val="00E0404C"/>
    <w:rsid w:val="00E04964"/>
    <w:rsid w:val="00E057A5"/>
    <w:rsid w:val="00E06775"/>
    <w:rsid w:val="00E06F85"/>
    <w:rsid w:val="00E06FEB"/>
    <w:rsid w:val="00E07BA7"/>
    <w:rsid w:val="00E07CA5"/>
    <w:rsid w:val="00E100AA"/>
    <w:rsid w:val="00E10586"/>
    <w:rsid w:val="00E10E46"/>
    <w:rsid w:val="00E10F90"/>
    <w:rsid w:val="00E10FF9"/>
    <w:rsid w:val="00E112EE"/>
    <w:rsid w:val="00E11DFC"/>
    <w:rsid w:val="00E12699"/>
    <w:rsid w:val="00E12754"/>
    <w:rsid w:val="00E12D41"/>
    <w:rsid w:val="00E12F98"/>
    <w:rsid w:val="00E13ACA"/>
    <w:rsid w:val="00E146CF"/>
    <w:rsid w:val="00E14B16"/>
    <w:rsid w:val="00E14D39"/>
    <w:rsid w:val="00E15C73"/>
    <w:rsid w:val="00E16139"/>
    <w:rsid w:val="00E16A1C"/>
    <w:rsid w:val="00E17987"/>
    <w:rsid w:val="00E17A10"/>
    <w:rsid w:val="00E2043E"/>
    <w:rsid w:val="00E204C8"/>
    <w:rsid w:val="00E205ED"/>
    <w:rsid w:val="00E206FD"/>
    <w:rsid w:val="00E20774"/>
    <w:rsid w:val="00E20D80"/>
    <w:rsid w:val="00E21917"/>
    <w:rsid w:val="00E21FC9"/>
    <w:rsid w:val="00E22C0D"/>
    <w:rsid w:val="00E22D92"/>
    <w:rsid w:val="00E22EA4"/>
    <w:rsid w:val="00E236F7"/>
    <w:rsid w:val="00E240FC"/>
    <w:rsid w:val="00E24543"/>
    <w:rsid w:val="00E24948"/>
    <w:rsid w:val="00E24A69"/>
    <w:rsid w:val="00E24A95"/>
    <w:rsid w:val="00E24CBF"/>
    <w:rsid w:val="00E25652"/>
    <w:rsid w:val="00E25A42"/>
    <w:rsid w:val="00E26170"/>
    <w:rsid w:val="00E2638D"/>
    <w:rsid w:val="00E26FF4"/>
    <w:rsid w:val="00E31B7A"/>
    <w:rsid w:val="00E31DBC"/>
    <w:rsid w:val="00E324AB"/>
    <w:rsid w:val="00E32AF3"/>
    <w:rsid w:val="00E32EC9"/>
    <w:rsid w:val="00E3314D"/>
    <w:rsid w:val="00E3334B"/>
    <w:rsid w:val="00E33681"/>
    <w:rsid w:val="00E338F3"/>
    <w:rsid w:val="00E35058"/>
    <w:rsid w:val="00E35155"/>
    <w:rsid w:val="00E3533B"/>
    <w:rsid w:val="00E358B8"/>
    <w:rsid w:val="00E36B24"/>
    <w:rsid w:val="00E36D87"/>
    <w:rsid w:val="00E37608"/>
    <w:rsid w:val="00E400AB"/>
    <w:rsid w:val="00E40599"/>
    <w:rsid w:val="00E41098"/>
    <w:rsid w:val="00E410AF"/>
    <w:rsid w:val="00E410E3"/>
    <w:rsid w:val="00E41474"/>
    <w:rsid w:val="00E41862"/>
    <w:rsid w:val="00E41C81"/>
    <w:rsid w:val="00E41D4E"/>
    <w:rsid w:val="00E4205D"/>
    <w:rsid w:val="00E425E3"/>
    <w:rsid w:val="00E43858"/>
    <w:rsid w:val="00E43A0D"/>
    <w:rsid w:val="00E43EE5"/>
    <w:rsid w:val="00E4410E"/>
    <w:rsid w:val="00E442F4"/>
    <w:rsid w:val="00E449EE"/>
    <w:rsid w:val="00E450D4"/>
    <w:rsid w:val="00E454B4"/>
    <w:rsid w:val="00E4553E"/>
    <w:rsid w:val="00E456B2"/>
    <w:rsid w:val="00E45FA0"/>
    <w:rsid w:val="00E465B8"/>
    <w:rsid w:val="00E4660E"/>
    <w:rsid w:val="00E47642"/>
    <w:rsid w:val="00E47C02"/>
    <w:rsid w:val="00E47C0B"/>
    <w:rsid w:val="00E47C2D"/>
    <w:rsid w:val="00E5012B"/>
    <w:rsid w:val="00E515C6"/>
    <w:rsid w:val="00E521D9"/>
    <w:rsid w:val="00E52B5A"/>
    <w:rsid w:val="00E52D4F"/>
    <w:rsid w:val="00E537FA"/>
    <w:rsid w:val="00E53B2B"/>
    <w:rsid w:val="00E53EF5"/>
    <w:rsid w:val="00E5401A"/>
    <w:rsid w:val="00E546F0"/>
    <w:rsid w:val="00E54CB9"/>
    <w:rsid w:val="00E55C75"/>
    <w:rsid w:val="00E55F3F"/>
    <w:rsid w:val="00E56920"/>
    <w:rsid w:val="00E570AC"/>
    <w:rsid w:val="00E5711B"/>
    <w:rsid w:val="00E571FA"/>
    <w:rsid w:val="00E60276"/>
    <w:rsid w:val="00E603F8"/>
    <w:rsid w:val="00E60C52"/>
    <w:rsid w:val="00E61FA0"/>
    <w:rsid w:val="00E62358"/>
    <w:rsid w:val="00E62477"/>
    <w:rsid w:val="00E6260F"/>
    <w:rsid w:val="00E62651"/>
    <w:rsid w:val="00E634A6"/>
    <w:rsid w:val="00E63A1F"/>
    <w:rsid w:val="00E63A90"/>
    <w:rsid w:val="00E642FD"/>
    <w:rsid w:val="00E6491E"/>
    <w:rsid w:val="00E64D35"/>
    <w:rsid w:val="00E64F4D"/>
    <w:rsid w:val="00E651CB"/>
    <w:rsid w:val="00E653C6"/>
    <w:rsid w:val="00E65904"/>
    <w:rsid w:val="00E659E5"/>
    <w:rsid w:val="00E667C5"/>
    <w:rsid w:val="00E66DB2"/>
    <w:rsid w:val="00E67B66"/>
    <w:rsid w:val="00E70EF1"/>
    <w:rsid w:val="00E70FAD"/>
    <w:rsid w:val="00E716FF"/>
    <w:rsid w:val="00E71A2B"/>
    <w:rsid w:val="00E71EE2"/>
    <w:rsid w:val="00E724AC"/>
    <w:rsid w:val="00E72A9B"/>
    <w:rsid w:val="00E72D8F"/>
    <w:rsid w:val="00E73759"/>
    <w:rsid w:val="00E737DE"/>
    <w:rsid w:val="00E73815"/>
    <w:rsid w:val="00E739D5"/>
    <w:rsid w:val="00E73CC8"/>
    <w:rsid w:val="00E73DC6"/>
    <w:rsid w:val="00E74FFA"/>
    <w:rsid w:val="00E75511"/>
    <w:rsid w:val="00E756B8"/>
    <w:rsid w:val="00E75D77"/>
    <w:rsid w:val="00E76D0C"/>
    <w:rsid w:val="00E76F5C"/>
    <w:rsid w:val="00E77138"/>
    <w:rsid w:val="00E776C8"/>
    <w:rsid w:val="00E7788F"/>
    <w:rsid w:val="00E77B83"/>
    <w:rsid w:val="00E77D69"/>
    <w:rsid w:val="00E82027"/>
    <w:rsid w:val="00E820B6"/>
    <w:rsid w:val="00E82371"/>
    <w:rsid w:val="00E82453"/>
    <w:rsid w:val="00E82739"/>
    <w:rsid w:val="00E82A2A"/>
    <w:rsid w:val="00E82CEB"/>
    <w:rsid w:val="00E8338D"/>
    <w:rsid w:val="00E83575"/>
    <w:rsid w:val="00E83C41"/>
    <w:rsid w:val="00E84512"/>
    <w:rsid w:val="00E84B84"/>
    <w:rsid w:val="00E84BBD"/>
    <w:rsid w:val="00E85399"/>
    <w:rsid w:val="00E85516"/>
    <w:rsid w:val="00E85BC6"/>
    <w:rsid w:val="00E85FC8"/>
    <w:rsid w:val="00E8689F"/>
    <w:rsid w:val="00E86F17"/>
    <w:rsid w:val="00E86FF5"/>
    <w:rsid w:val="00E87435"/>
    <w:rsid w:val="00E87D21"/>
    <w:rsid w:val="00E87FDF"/>
    <w:rsid w:val="00E91656"/>
    <w:rsid w:val="00E922CF"/>
    <w:rsid w:val="00E924AC"/>
    <w:rsid w:val="00E9289D"/>
    <w:rsid w:val="00E92923"/>
    <w:rsid w:val="00E93132"/>
    <w:rsid w:val="00E93454"/>
    <w:rsid w:val="00E934AA"/>
    <w:rsid w:val="00E93AD7"/>
    <w:rsid w:val="00E943B0"/>
    <w:rsid w:val="00E94422"/>
    <w:rsid w:val="00E94747"/>
    <w:rsid w:val="00E95BB6"/>
    <w:rsid w:val="00E95CAA"/>
    <w:rsid w:val="00E95DEE"/>
    <w:rsid w:val="00E9634B"/>
    <w:rsid w:val="00E96FA9"/>
    <w:rsid w:val="00E96FB7"/>
    <w:rsid w:val="00E97C42"/>
    <w:rsid w:val="00EA072C"/>
    <w:rsid w:val="00EA0B5F"/>
    <w:rsid w:val="00EA0C69"/>
    <w:rsid w:val="00EA0D38"/>
    <w:rsid w:val="00EA1AAC"/>
    <w:rsid w:val="00EA202E"/>
    <w:rsid w:val="00EA22A7"/>
    <w:rsid w:val="00EA2C61"/>
    <w:rsid w:val="00EA2D22"/>
    <w:rsid w:val="00EA3162"/>
    <w:rsid w:val="00EA3232"/>
    <w:rsid w:val="00EA3380"/>
    <w:rsid w:val="00EA3979"/>
    <w:rsid w:val="00EA4A7F"/>
    <w:rsid w:val="00EA6DAA"/>
    <w:rsid w:val="00EA6F6B"/>
    <w:rsid w:val="00EA76F5"/>
    <w:rsid w:val="00EA7C4C"/>
    <w:rsid w:val="00EB049C"/>
    <w:rsid w:val="00EB0F7A"/>
    <w:rsid w:val="00EB25B6"/>
    <w:rsid w:val="00EB263F"/>
    <w:rsid w:val="00EB2943"/>
    <w:rsid w:val="00EB2AC2"/>
    <w:rsid w:val="00EB2C3D"/>
    <w:rsid w:val="00EB2CCD"/>
    <w:rsid w:val="00EB32A6"/>
    <w:rsid w:val="00EB429F"/>
    <w:rsid w:val="00EB54BE"/>
    <w:rsid w:val="00EB5524"/>
    <w:rsid w:val="00EB558B"/>
    <w:rsid w:val="00EB5883"/>
    <w:rsid w:val="00EB5A10"/>
    <w:rsid w:val="00EB5BBA"/>
    <w:rsid w:val="00EB6695"/>
    <w:rsid w:val="00EB67EA"/>
    <w:rsid w:val="00EB6A7F"/>
    <w:rsid w:val="00EB6FB7"/>
    <w:rsid w:val="00EB72A1"/>
    <w:rsid w:val="00EB7A4F"/>
    <w:rsid w:val="00EB7C16"/>
    <w:rsid w:val="00EB7DA5"/>
    <w:rsid w:val="00EC0205"/>
    <w:rsid w:val="00EC0461"/>
    <w:rsid w:val="00EC0704"/>
    <w:rsid w:val="00EC0F85"/>
    <w:rsid w:val="00EC13D8"/>
    <w:rsid w:val="00EC1A46"/>
    <w:rsid w:val="00EC1C21"/>
    <w:rsid w:val="00EC2B05"/>
    <w:rsid w:val="00EC2C06"/>
    <w:rsid w:val="00EC31D4"/>
    <w:rsid w:val="00EC3EA3"/>
    <w:rsid w:val="00EC4FF4"/>
    <w:rsid w:val="00EC5134"/>
    <w:rsid w:val="00EC54CF"/>
    <w:rsid w:val="00EC5AF4"/>
    <w:rsid w:val="00EC60F4"/>
    <w:rsid w:val="00EC6E08"/>
    <w:rsid w:val="00EC7501"/>
    <w:rsid w:val="00EC76C3"/>
    <w:rsid w:val="00EC7D9B"/>
    <w:rsid w:val="00ED165F"/>
    <w:rsid w:val="00ED1B25"/>
    <w:rsid w:val="00ED2331"/>
    <w:rsid w:val="00ED2D39"/>
    <w:rsid w:val="00ED2D8A"/>
    <w:rsid w:val="00ED3E57"/>
    <w:rsid w:val="00ED433C"/>
    <w:rsid w:val="00ED44D9"/>
    <w:rsid w:val="00ED44DF"/>
    <w:rsid w:val="00ED45BF"/>
    <w:rsid w:val="00ED4D5D"/>
    <w:rsid w:val="00ED5A55"/>
    <w:rsid w:val="00ED5B61"/>
    <w:rsid w:val="00ED6769"/>
    <w:rsid w:val="00ED6F15"/>
    <w:rsid w:val="00ED7067"/>
    <w:rsid w:val="00ED716D"/>
    <w:rsid w:val="00ED7BC9"/>
    <w:rsid w:val="00ED7FC9"/>
    <w:rsid w:val="00EE03A4"/>
    <w:rsid w:val="00EE081F"/>
    <w:rsid w:val="00EE103A"/>
    <w:rsid w:val="00EE1293"/>
    <w:rsid w:val="00EE189E"/>
    <w:rsid w:val="00EE196C"/>
    <w:rsid w:val="00EE1DE8"/>
    <w:rsid w:val="00EE2F49"/>
    <w:rsid w:val="00EE3217"/>
    <w:rsid w:val="00EE37FF"/>
    <w:rsid w:val="00EE3F21"/>
    <w:rsid w:val="00EE3F97"/>
    <w:rsid w:val="00EE4393"/>
    <w:rsid w:val="00EE46C4"/>
    <w:rsid w:val="00EE47A0"/>
    <w:rsid w:val="00EE47B5"/>
    <w:rsid w:val="00EE4B39"/>
    <w:rsid w:val="00EE5658"/>
    <w:rsid w:val="00EE5D32"/>
    <w:rsid w:val="00EE6453"/>
    <w:rsid w:val="00EE69E4"/>
    <w:rsid w:val="00EE7023"/>
    <w:rsid w:val="00EE73DC"/>
    <w:rsid w:val="00EE7450"/>
    <w:rsid w:val="00EF0176"/>
    <w:rsid w:val="00EF1A84"/>
    <w:rsid w:val="00EF1E90"/>
    <w:rsid w:val="00EF1EDC"/>
    <w:rsid w:val="00EF231D"/>
    <w:rsid w:val="00EF3425"/>
    <w:rsid w:val="00EF3988"/>
    <w:rsid w:val="00EF40A6"/>
    <w:rsid w:val="00EF4CE0"/>
    <w:rsid w:val="00EF5376"/>
    <w:rsid w:val="00EF562C"/>
    <w:rsid w:val="00EF62A6"/>
    <w:rsid w:val="00EF6999"/>
    <w:rsid w:val="00EF69F7"/>
    <w:rsid w:val="00EF6B13"/>
    <w:rsid w:val="00F00109"/>
    <w:rsid w:val="00F00114"/>
    <w:rsid w:val="00F00148"/>
    <w:rsid w:val="00F0048D"/>
    <w:rsid w:val="00F009AB"/>
    <w:rsid w:val="00F00FF2"/>
    <w:rsid w:val="00F0159A"/>
    <w:rsid w:val="00F0236B"/>
    <w:rsid w:val="00F02E3B"/>
    <w:rsid w:val="00F03458"/>
    <w:rsid w:val="00F03527"/>
    <w:rsid w:val="00F03654"/>
    <w:rsid w:val="00F038BA"/>
    <w:rsid w:val="00F03E50"/>
    <w:rsid w:val="00F04492"/>
    <w:rsid w:val="00F051D4"/>
    <w:rsid w:val="00F05266"/>
    <w:rsid w:val="00F05AB7"/>
    <w:rsid w:val="00F05EDE"/>
    <w:rsid w:val="00F068B0"/>
    <w:rsid w:val="00F06DE6"/>
    <w:rsid w:val="00F072F2"/>
    <w:rsid w:val="00F075AA"/>
    <w:rsid w:val="00F078A3"/>
    <w:rsid w:val="00F07B56"/>
    <w:rsid w:val="00F10588"/>
    <w:rsid w:val="00F10EDD"/>
    <w:rsid w:val="00F112D9"/>
    <w:rsid w:val="00F11CA8"/>
    <w:rsid w:val="00F127CF"/>
    <w:rsid w:val="00F13007"/>
    <w:rsid w:val="00F13344"/>
    <w:rsid w:val="00F140C1"/>
    <w:rsid w:val="00F14291"/>
    <w:rsid w:val="00F14B5D"/>
    <w:rsid w:val="00F154B4"/>
    <w:rsid w:val="00F1561E"/>
    <w:rsid w:val="00F1588B"/>
    <w:rsid w:val="00F16A9A"/>
    <w:rsid w:val="00F16FB2"/>
    <w:rsid w:val="00F17DCB"/>
    <w:rsid w:val="00F200E8"/>
    <w:rsid w:val="00F2033B"/>
    <w:rsid w:val="00F205F9"/>
    <w:rsid w:val="00F20AA4"/>
    <w:rsid w:val="00F210E9"/>
    <w:rsid w:val="00F21FA6"/>
    <w:rsid w:val="00F228E3"/>
    <w:rsid w:val="00F24533"/>
    <w:rsid w:val="00F250B5"/>
    <w:rsid w:val="00F25683"/>
    <w:rsid w:val="00F2579A"/>
    <w:rsid w:val="00F25B04"/>
    <w:rsid w:val="00F26A40"/>
    <w:rsid w:val="00F27DD7"/>
    <w:rsid w:val="00F27FB5"/>
    <w:rsid w:val="00F27FBC"/>
    <w:rsid w:val="00F30023"/>
    <w:rsid w:val="00F3042D"/>
    <w:rsid w:val="00F31222"/>
    <w:rsid w:val="00F31410"/>
    <w:rsid w:val="00F32A58"/>
    <w:rsid w:val="00F33F84"/>
    <w:rsid w:val="00F33FF9"/>
    <w:rsid w:val="00F340F0"/>
    <w:rsid w:val="00F34678"/>
    <w:rsid w:val="00F34CD3"/>
    <w:rsid w:val="00F34E2B"/>
    <w:rsid w:val="00F35414"/>
    <w:rsid w:val="00F36163"/>
    <w:rsid w:val="00F3722C"/>
    <w:rsid w:val="00F374C5"/>
    <w:rsid w:val="00F3751E"/>
    <w:rsid w:val="00F37559"/>
    <w:rsid w:val="00F377E5"/>
    <w:rsid w:val="00F4079B"/>
    <w:rsid w:val="00F40F03"/>
    <w:rsid w:val="00F413C8"/>
    <w:rsid w:val="00F41BEA"/>
    <w:rsid w:val="00F42222"/>
    <w:rsid w:val="00F425FD"/>
    <w:rsid w:val="00F42AE0"/>
    <w:rsid w:val="00F43513"/>
    <w:rsid w:val="00F43CEE"/>
    <w:rsid w:val="00F44029"/>
    <w:rsid w:val="00F4506D"/>
    <w:rsid w:val="00F45C1F"/>
    <w:rsid w:val="00F45C84"/>
    <w:rsid w:val="00F46E16"/>
    <w:rsid w:val="00F46EBD"/>
    <w:rsid w:val="00F47CC2"/>
    <w:rsid w:val="00F501E7"/>
    <w:rsid w:val="00F50423"/>
    <w:rsid w:val="00F5056D"/>
    <w:rsid w:val="00F5060C"/>
    <w:rsid w:val="00F50A5B"/>
    <w:rsid w:val="00F50EA4"/>
    <w:rsid w:val="00F50FEC"/>
    <w:rsid w:val="00F51582"/>
    <w:rsid w:val="00F5217D"/>
    <w:rsid w:val="00F52D3C"/>
    <w:rsid w:val="00F52E26"/>
    <w:rsid w:val="00F5339E"/>
    <w:rsid w:val="00F53D8F"/>
    <w:rsid w:val="00F54744"/>
    <w:rsid w:val="00F549E1"/>
    <w:rsid w:val="00F54BCA"/>
    <w:rsid w:val="00F554A2"/>
    <w:rsid w:val="00F55904"/>
    <w:rsid w:val="00F55F61"/>
    <w:rsid w:val="00F5691E"/>
    <w:rsid w:val="00F57142"/>
    <w:rsid w:val="00F57166"/>
    <w:rsid w:val="00F571E2"/>
    <w:rsid w:val="00F57306"/>
    <w:rsid w:val="00F57AC9"/>
    <w:rsid w:val="00F57D4C"/>
    <w:rsid w:val="00F6024D"/>
    <w:rsid w:val="00F6037E"/>
    <w:rsid w:val="00F606B3"/>
    <w:rsid w:val="00F60B56"/>
    <w:rsid w:val="00F60BFC"/>
    <w:rsid w:val="00F615F0"/>
    <w:rsid w:val="00F626D2"/>
    <w:rsid w:val="00F62E60"/>
    <w:rsid w:val="00F639C3"/>
    <w:rsid w:val="00F63E7A"/>
    <w:rsid w:val="00F6402D"/>
    <w:rsid w:val="00F644E6"/>
    <w:rsid w:val="00F64AA4"/>
    <w:rsid w:val="00F6573C"/>
    <w:rsid w:val="00F65FBA"/>
    <w:rsid w:val="00F65FFE"/>
    <w:rsid w:val="00F67150"/>
    <w:rsid w:val="00F67D51"/>
    <w:rsid w:val="00F67D89"/>
    <w:rsid w:val="00F70441"/>
    <w:rsid w:val="00F7067C"/>
    <w:rsid w:val="00F70742"/>
    <w:rsid w:val="00F7115B"/>
    <w:rsid w:val="00F71280"/>
    <w:rsid w:val="00F71DAD"/>
    <w:rsid w:val="00F72021"/>
    <w:rsid w:val="00F72509"/>
    <w:rsid w:val="00F72794"/>
    <w:rsid w:val="00F72CE1"/>
    <w:rsid w:val="00F72E8C"/>
    <w:rsid w:val="00F7364D"/>
    <w:rsid w:val="00F74082"/>
    <w:rsid w:val="00F7523A"/>
    <w:rsid w:val="00F7525E"/>
    <w:rsid w:val="00F75394"/>
    <w:rsid w:val="00F76287"/>
    <w:rsid w:val="00F7662B"/>
    <w:rsid w:val="00F8002B"/>
    <w:rsid w:val="00F80623"/>
    <w:rsid w:val="00F80898"/>
    <w:rsid w:val="00F8092C"/>
    <w:rsid w:val="00F8160D"/>
    <w:rsid w:val="00F817AE"/>
    <w:rsid w:val="00F81F7F"/>
    <w:rsid w:val="00F82790"/>
    <w:rsid w:val="00F82CF8"/>
    <w:rsid w:val="00F8304B"/>
    <w:rsid w:val="00F839A8"/>
    <w:rsid w:val="00F84D7E"/>
    <w:rsid w:val="00F84E2E"/>
    <w:rsid w:val="00F85187"/>
    <w:rsid w:val="00F857AB"/>
    <w:rsid w:val="00F86255"/>
    <w:rsid w:val="00F86B48"/>
    <w:rsid w:val="00F86CD2"/>
    <w:rsid w:val="00F87520"/>
    <w:rsid w:val="00F87BAF"/>
    <w:rsid w:val="00F87DE2"/>
    <w:rsid w:val="00F90A72"/>
    <w:rsid w:val="00F90CC5"/>
    <w:rsid w:val="00F90F68"/>
    <w:rsid w:val="00F91080"/>
    <w:rsid w:val="00F910AB"/>
    <w:rsid w:val="00F91240"/>
    <w:rsid w:val="00F9130F"/>
    <w:rsid w:val="00F91F7A"/>
    <w:rsid w:val="00F920FD"/>
    <w:rsid w:val="00F932E0"/>
    <w:rsid w:val="00F932E8"/>
    <w:rsid w:val="00F9365F"/>
    <w:rsid w:val="00F94E51"/>
    <w:rsid w:val="00F954EE"/>
    <w:rsid w:val="00F9673D"/>
    <w:rsid w:val="00F968C5"/>
    <w:rsid w:val="00F9697B"/>
    <w:rsid w:val="00F96ADE"/>
    <w:rsid w:val="00F96CB0"/>
    <w:rsid w:val="00F979FA"/>
    <w:rsid w:val="00FA017B"/>
    <w:rsid w:val="00FA075E"/>
    <w:rsid w:val="00FA1CB0"/>
    <w:rsid w:val="00FA1D95"/>
    <w:rsid w:val="00FA1EF9"/>
    <w:rsid w:val="00FA2885"/>
    <w:rsid w:val="00FA2F03"/>
    <w:rsid w:val="00FA4C4C"/>
    <w:rsid w:val="00FA52A2"/>
    <w:rsid w:val="00FA5355"/>
    <w:rsid w:val="00FA563F"/>
    <w:rsid w:val="00FA69D6"/>
    <w:rsid w:val="00FA6C65"/>
    <w:rsid w:val="00FA6E1E"/>
    <w:rsid w:val="00FB03DC"/>
    <w:rsid w:val="00FB05D1"/>
    <w:rsid w:val="00FB0914"/>
    <w:rsid w:val="00FB1059"/>
    <w:rsid w:val="00FB15D9"/>
    <w:rsid w:val="00FB17F8"/>
    <w:rsid w:val="00FB1924"/>
    <w:rsid w:val="00FB247E"/>
    <w:rsid w:val="00FB2A0B"/>
    <w:rsid w:val="00FB324C"/>
    <w:rsid w:val="00FB33DF"/>
    <w:rsid w:val="00FB40B9"/>
    <w:rsid w:val="00FB441E"/>
    <w:rsid w:val="00FB45C4"/>
    <w:rsid w:val="00FB4807"/>
    <w:rsid w:val="00FB4C6B"/>
    <w:rsid w:val="00FB5256"/>
    <w:rsid w:val="00FB5961"/>
    <w:rsid w:val="00FB5A7C"/>
    <w:rsid w:val="00FB6112"/>
    <w:rsid w:val="00FB6522"/>
    <w:rsid w:val="00FB6E84"/>
    <w:rsid w:val="00FB70A9"/>
    <w:rsid w:val="00FB75DD"/>
    <w:rsid w:val="00FB7F51"/>
    <w:rsid w:val="00FC0DB7"/>
    <w:rsid w:val="00FC0FC8"/>
    <w:rsid w:val="00FC1233"/>
    <w:rsid w:val="00FC1B17"/>
    <w:rsid w:val="00FC1FF0"/>
    <w:rsid w:val="00FC21A1"/>
    <w:rsid w:val="00FC28D2"/>
    <w:rsid w:val="00FC2ACD"/>
    <w:rsid w:val="00FC2CC9"/>
    <w:rsid w:val="00FC2D38"/>
    <w:rsid w:val="00FC2F7A"/>
    <w:rsid w:val="00FC31F0"/>
    <w:rsid w:val="00FC3821"/>
    <w:rsid w:val="00FC3A38"/>
    <w:rsid w:val="00FC3CD9"/>
    <w:rsid w:val="00FC4269"/>
    <w:rsid w:val="00FC4694"/>
    <w:rsid w:val="00FC4ABE"/>
    <w:rsid w:val="00FC4D9A"/>
    <w:rsid w:val="00FC4F60"/>
    <w:rsid w:val="00FC4FCD"/>
    <w:rsid w:val="00FC65CC"/>
    <w:rsid w:val="00FC73CE"/>
    <w:rsid w:val="00FC7EA4"/>
    <w:rsid w:val="00FD09FD"/>
    <w:rsid w:val="00FD0FA4"/>
    <w:rsid w:val="00FD1B8E"/>
    <w:rsid w:val="00FD2153"/>
    <w:rsid w:val="00FD2453"/>
    <w:rsid w:val="00FD274A"/>
    <w:rsid w:val="00FD2973"/>
    <w:rsid w:val="00FD2BC4"/>
    <w:rsid w:val="00FD2C73"/>
    <w:rsid w:val="00FD2E32"/>
    <w:rsid w:val="00FD2E34"/>
    <w:rsid w:val="00FD38DD"/>
    <w:rsid w:val="00FD3924"/>
    <w:rsid w:val="00FD3E68"/>
    <w:rsid w:val="00FD4B4F"/>
    <w:rsid w:val="00FD61D7"/>
    <w:rsid w:val="00FD76F7"/>
    <w:rsid w:val="00FD7AB5"/>
    <w:rsid w:val="00FD7BD5"/>
    <w:rsid w:val="00FE0DF1"/>
    <w:rsid w:val="00FE10C1"/>
    <w:rsid w:val="00FE1917"/>
    <w:rsid w:val="00FE245F"/>
    <w:rsid w:val="00FE29B8"/>
    <w:rsid w:val="00FE2A94"/>
    <w:rsid w:val="00FE55D6"/>
    <w:rsid w:val="00FE5976"/>
    <w:rsid w:val="00FE6118"/>
    <w:rsid w:val="00FE615B"/>
    <w:rsid w:val="00FE72A4"/>
    <w:rsid w:val="00FE7532"/>
    <w:rsid w:val="00FE7A93"/>
    <w:rsid w:val="00FF0036"/>
    <w:rsid w:val="00FF0201"/>
    <w:rsid w:val="00FF03A8"/>
    <w:rsid w:val="00FF2E72"/>
    <w:rsid w:val="00FF33C1"/>
    <w:rsid w:val="00FF346C"/>
    <w:rsid w:val="00FF4217"/>
    <w:rsid w:val="00FF44ED"/>
    <w:rsid w:val="00FF51C4"/>
    <w:rsid w:val="00FF5AF4"/>
    <w:rsid w:val="00FF700F"/>
    <w:rsid w:val="00FF72F3"/>
    <w:rsid w:val="00FF7C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82D19"/>
  <w15:docId w15:val="{09BCC042-4A23-4F82-B354-3A0BC0D4C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335332"/>
  </w:style>
  <w:style w:type="paragraph" w:styleId="11">
    <w:name w:val="heading 1"/>
    <w:aliases w:val="Document Header1,H1,Тема"/>
    <w:basedOn w:val="a6"/>
    <w:next w:val="a6"/>
    <w:link w:val="12"/>
    <w:uiPriority w:val="9"/>
    <w:qFormat/>
    <w:rsid w:val="00A63F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Пояснительная записка"/>
    <w:basedOn w:val="a6"/>
    <w:next w:val="a6"/>
    <w:link w:val="20"/>
    <w:qFormat/>
    <w:rsid w:val="00101DF2"/>
    <w:pPr>
      <w:keepNext/>
      <w:spacing w:after="0" w:line="240" w:lineRule="auto"/>
      <w:outlineLvl w:val="1"/>
    </w:pPr>
    <w:rPr>
      <w:rFonts w:ascii="Times New Roman" w:eastAsia="Times New Roman" w:hAnsi="Times New Roman" w:cs="Times New Roman"/>
      <w:sz w:val="28"/>
      <w:szCs w:val="20"/>
      <w:lang w:val="en-US" w:eastAsia="ru-RU"/>
    </w:rPr>
  </w:style>
  <w:style w:type="paragraph" w:styleId="30">
    <w:name w:val="heading 3"/>
    <w:aliases w:val="H3,Том,Gliederung3,Gliederung31,Gliederung32,Gliederung33"/>
    <w:basedOn w:val="a6"/>
    <w:next w:val="a6"/>
    <w:link w:val="31"/>
    <w:unhideWhenUsed/>
    <w:qFormat/>
    <w:rsid w:val="00210B0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Содержание"/>
    <w:basedOn w:val="a6"/>
    <w:next w:val="a6"/>
    <w:link w:val="40"/>
    <w:uiPriority w:val="99"/>
    <w:qFormat/>
    <w:rsid w:val="00101DF2"/>
    <w:pPr>
      <w:keepNext/>
      <w:spacing w:after="0" w:line="240" w:lineRule="auto"/>
      <w:jc w:val="center"/>
      <w:outlineLvl w:val="3"/>
    </w:pPr>
    <w:rPr>
      <w:rFonts w:ascii="Times New Roman" w:eastAsia="Times New Roman" w:hAnsi="Times New Roman" w:cs="Times New Roman"/>
      <w:sz w:val="28"/>
      <w:szCs w:val="20"/>
      <w:lang w:eastAsia="ru-RU"/>
    </w:rPr>
  </w:style>
  <w:style w:type="paragraph" w:styleId="5">
    <w:name w:val="heading 5"/>
    <w:aliases w:val="Обозначение"/>
    <w:basedOn w:val="a6"/>
    <w:next w:val="a6"/>
    <w:link w:val="50"/>
    <w:qFormat/>
    <w:rsid w:val="00101DF2"/>
    <w:pPr>
      <w:keepNext/>
      <w:spacing w:after="0" w:line="240" w:lineRule="auto"/>
      <w:outlineLvl w:val="4"/>
    </w:pPr>
    <w:rPr>
      <w:rFonts w:ascii="Times New Roman" w:eastAsia="Times New Roman" w:hAnsi="Times New Roman" w:cs="Times New Roman"/>
      <w:sz w:val="144"/>
      <w:szCs w:val="20"/>
      <w:lang w:val="ru-RU" w:eastAsia="ru-RU"/>
    </w:rPr>
  </w:style>
  <w:style w:type="paragraph" w:styleId="6">
    <w:name w:val="heading 6"/>
    <w:aliases w:val="Подписи"/>
    <w:basedOn w:val="a6"/>
    <w:next w:val="a6"/>
    <w:link w:val="60"/>
    <w:qFormat/>
    <w:rsid w:val="00101DF2"/>
    <w:pPr>
      <w:keepNext/>
      <w:spacing w:after="0" w:line="240" w:lineRule="auto"/>
      <w:outlineLvl w:val="5"/>
    </w:pPr>
    <w:rPr>
      <w:rFonts w:ascii="Times New Roman" w:eastAsia="Times New Roman" w:hAnsi="Times New Roman" w:cs="Times New Roman"/>
      <w:sz w:val="96"/>
      <w:szCs w:val="20"/>
      <w:lang w:val="ru-RU" w:eastAsia="ru-RU"/>
    </w:rPr>
  </w:style>
  <w:style w:type="paragraph" w:styleId="7">
    <w:name w:val="heading 7"/>
    <w:aliases w:val="Год"/>
    <w:basedOn w:val="a6"/>
    <w:next w:val="a6"/>
    <w:link w:val="70"/>
    <w:uiPriority w:val="99"/>
    <w:qFormat/>
    <w:rsid w:val="00101DF2"/>
    <w:pPr>
      <w:keepNext/>
      <w:spacing w:after="0" w:line="240" w:lineRule="auto"/>
      <w:outlineLvl w:val="6"/>
    </w:pPr>
    <w:rPr>
      <w:rFonts w:ascii="Times New Roman" w:eastAsia="Times New Roman" w:hAnsi="Times New Roman" w:cs="Times New Roman"/>
      <w:sz w:val="24"/>
      <w:szCs w:val="20"/>
      <w:lang w:eastAsia="ru-RU"/>
    </w:rPr>
  </w:style>
  <w:style w:type="paragraph" w:styleId="8">
    <w:name w:val="heading 8"/>
    <w:aliases w:val="Состав проекта"/>
    <w:basedOn w:val="a6"/>
    <w:next w:val="a6"/>
    <w:link w:val="80"/>
    <w:uiPriority w:val="9"/>
    <w:qFormat/>
    <w:rsid w:val="00101DF2"/>
    <w:pPr>
      <w:keepNext/>
      <w:spacing w:after="0" w:line="240" w:lineRule="auto"/>
      <w:outlineLvl w:val="7"/>
    </w:pPr>
    <w:rPr>
      <w:rFonts w:ascii="Times New Roman" w:eastAsia="Times New Roman" w:hAnsi="Times New Roman" w:cs="Times New Roman"/>
      <w:sz w:val="36"/>
      <w:szCs w:val="20"/>
      <w:lang w:eastAsia="ru-RU"/>
    </w:rPr>
  </w:style>
  <w:style w:type="paragraph" w:styleId="9">
    <w:name w:val="heading 9"/>
    <w:aliases w:val="Аннотация"/>
    <w:basedOn w:val="a6"/>
    <w:next w:val="a6"/>
    <w:link w:val="90"/>
    <w:qFormat/>
    <w:rsid w:val="00101DF2"/>
    <w:pPr>
      <w:keepNext/>
      <w:spacing w:after="0" w:line="240" w:lineRule="auto"/>
      <w:jc w:val="center"/>
      <w:outlineLvl w:val="8"/>
    </w:pPr>
    <w:rPr>
      <w:rFonts w:ascii="Times New Roman" w:eastAsia="Times New Roman" w:hAnsi="Times New Roman" w:cs="Times New Roman"/>
      <w:sz w:val="4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uiPriority w:val="39"/>
    <w:rsid w:val="0033533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Document Header1 Знак,H1 Знак,Тема Знак"/>
    <w:basedOn w:val="a7"/>
    <w:link w:val="11"/>
    <w:uiPriority w:val="9"/>
    <w:rsid w:val="00A63FC4"/>
    <w:rPr>
      <w:rFonts w:asciiTheme="majorHAnsi" w:eastAsiaTheme="majorEastAsia" w:hAnsiTheme="majorHAnsi" w:cstheme="majorBidi"/>
      <w:b/>
      <w:bCs/>
      <w:color w:val="365F91" w:themeColor="accent1" w:themeShade="BF"/>
      <w:sz w:val="28"/>
      <w:szCs w:val="28"/>
    </w:rPr>
  </w:style>
  <w:style w:type="character" w:styleId="ab">
    <w:name w:val="Hyperlink"/>
    <w:basedOn w:val="a7"/>
    <w:uiPriority w:val="99"/>
    <w:unhideWhenUsed/>
    <w:rsid w:val="000F47AE"/>
    <w:rPr>
      <w:color w:val="0000FF" w:themeColor="hyperlink"/>
      <w:u w:val="single"/>
    </w:rPr>
  </w:style>
  <w:style w:type="paragraph" w:styleId="ac">
    <w:name w:val="Balloon Text"/>
    <w:basedOn w:val="a6"/>
    <w:link w:val="ad"/>
    <w:uiPriority w:val="99"/>
    <w:unhideWhenUsed/>
    <w:rsid w:val="00210B0F"/>
    <w:pPr>
      <w:spacing w:after="0" w:line="240" w:lineRule="auto"/>
    </w:pPr>
    <w:rPr>
      <w:rFonts w:ascii="Tahoma" w:hAnsi="Tahoma" w:cs="Tahoma"/>
      <w:sz w:val="16"/>
      <w:szCs w:val="16"/>
    </w:rPr>
  </w:style>
  <w:style w:type="character" w:customStyle="1" w:styleId="ad">
    <w:name w:val="Текст выноски Знак"/>
    <w:basedOn w:val="a7"/>
    <w:link w:val="ac"/>
    <w:uiPriority w:val="99"/>
    <w:rsid w:val="00210B0F"/>
    <w:rPr>
      <w:rFonts w:ascii="Tahoma" w:hAnsi="Tahoma" w:cs="Tahoma"/>
      <w:sz w:val="16"/>
      <w:szCs w:val="16"/>
    </w:rPr>
  </w:style>
  <w:style w:type="character" w:customStyle="1" w:styleId="31">
    <w:name w:val="Заголовок 3 Знак"/>
    <w:aliases w:val="H3 Знак,Том Знак,Gliederung3 Знак,Gliederung31 Знак,Gliederung32 Знак,Gliederung33 Знак"/>
    <w:basedOn w:val="a7"/>
    <w:link w:val="30"/>
    <w:rsid w:val="00210B0F"/>
    <w:rPr>
      <w:rFonts w:asciiTheme="majorHAnsi" w:eastAsiaTheme="majorEastAsia" w:hAnsiTheme="majorHAnsi" w:cstheme="majorBidi"/>
      <w:b/>
      <w:bCs/>
      <w:color w:val="4F81BD" w:themeColor="accent1"/>
    </w:rPr>
  </w:style>
  <w:style w:type="paragraph" w:styleId="ae">
    <w:name w:val="endnote text"/>
    <w:basedOn w:val="a6"/>
    <w:link w:val="af"/>
    <w:uiPriority w:val="99"/>
    <w:semiHidden/>
    <w:unhideWhenUsed/>
    <w:rsid w:val="00CE6731"/>
    <w:pPr>
      <w:spacing w:after="0" w:line="240" w:lineRule="auto"/>
    </w:pPr>
    <w:rPr>
      <w:sz w:val="20"/>
      <w:szCs w:val="20"/>
    </w:rPr>
  </w:style>
  <w:style w:type="character" w:customStyle="1" w:styleId="af">
    <w:name w:val="Текст концевой сноски Знак"/>
    <w:basedOn w:val="a7"/>
    <w:link w:val="ae"/>
    <w:uiPriority w:val="99"/>
    <w:semiHidden/>
    <w:rsid w:val="00CE6731"/>
    <w:rPr>
      <w:sz w:val="20"/>
      <w:szCs w:val="20"/>
    </w:rPr>
  </w:style>
  <w:style w:type="character" w:styleId="af0">
    <w:name w:val="endnote reference"/>
    <w:basedOn w:val="a7"/>
    <w:uiPriority w:val="99"/>
    <w:semiHidden/>
    <w:unhideWhenUsed/>
    <w:rsid w:val="00CE6731"/>
    <w:rPr>
      <w:vertAlign w:val="superscript"/>
    </w:rPr>
  </w:style>
  <w:style w:type="paragraph" w:styleId="af1">
    <w:name w:val="header"/>
    <w:aliases w:val=" Знак"/>
    <w:basedOn w:val="a6"/>
    <w:link w:val="af2"/>
    <w:uiPriority w:val="99"/>
    <w:unhideWhenUsed/>
    <w:rsid w:val="005E5912"/>
    <w:pPr>
      <w:tabs>
        <w:tab w:val="center" w:pos="4819"/>
        <w:tab w:val="right" w:pos="9639"/>
      </w:tabs>
      <w:spacing w:after="0" w:line="240" w:lineRule="auto"/>
    </w:pPr>
  </w:style>
  <w:style w:type="character" w:customStyle="1" w:styleId="af2">
    <w:name w:val="Верхний колонтитул Знак"/>
    <w:aliases w:val=" Знак Знак"/>
    <w:basedOn w:val="a7"/>
    <w:link w:val="af1"/>
    <w:uiPriority w:val="99"/>
    <w:rsid w:val="005E5912"/>
  </w:style>
  <w:style w:type="paragraph" w:styleId="af3">
    <w:name w:val="footer"/>
    <w:basedOn w:val="a6"/>
    <w:link w:val="af4"/>
    <w:uiPriority w:val="99"/>
    <w:unhideWhenUsed/>
    <w:rsid w:val="005E5912"/>
    <w:pPr>
      <w:tabs>
        <w:tab w:val="center" w:pos="4819"/>
        <w:tab w:val="right" w:pos="9639"/>
      </w:tabs>
      <w:spacing w:after="0" w:line="240" w:lineRule="auto"/>
    </w:pPr>
  </w:style>
  <w:style w:type="character" w:customStyle="1" w:styleId="af4">
    <w:name w:val="Нижний колонтитул Знак"/>
    <w:basedOn w:val="a7"/>
    <w:link w:val="af3"/>
    <w:uiPriority w:val="99"/>
    <w:rsid w:val="005E5912"/>
  </w:style>
  <w:style w:type="paragraph" w:styleId="af5">
    <w:name w:val="Body Text Indent"/>
    <w:basedOn w:val="a6"/>
    <w:link w:val="af6"/>
    <w:uiPriority w:val="99"/>
    <w:unhideWhenUsed/>
    <w:rsid w:val="003F511B"/>
    <w:pPr>
      <w:spacing w:after="120" w:line="240" w:lineRule="auto"/>
      <w:ind w:left="283"/>
    </w:pPr>
    <w:rPr>
      <w:rFonts w:ascii="Times New Roman" w:eastAsia="Times New Roman" w:hAnsi="Times New Roman" w:cs="Times New Roman"/>
      <w:sz w:val="24"/>
      <w:szCs w:val="20"/>
      <w:lang w:eastAsia="ru-RU"/>
    </w:rPr>
  </w:style>
  <w:style w:type="character" w:customStyle="1" w:styleId="af6">
    <w:name w:val="Основной текст с отступом Знак"/>
    <w:basedOn w:val="a7"/>
    <w:link w:val="af5"/>
    <w:uiPriority w:val="99"/>
    <w:rsid w:val="003F511B"/>
    <w:rPr>
      <w:rFonts w:ascii="Times New Roman" w:eastAsia="Times New Roman" w:hAnsi="Times New Roman" w:cs="Times New Roman"/>
      <w:sz w:val="24"/>
      <w:szCs w:val="20"/>
      <w:lang w:eastAsia="ru-RU"/>
    </w:rPr>
  </w:style>
  <w:style w:type="paragraph" w:styleId="af7">
    <w:name w:val="List Paragraph"/>
    <w:basedOn w:val="a6"/>
    <w:link w:val="af8"/>
    <w:uiPriority w:val="34"/>
    <w:qFormat/>
    <w:rsid w:val="00706DF5"/>
    <w:pPr>
      <w:ind w:left="720"/>
      <w:contextualSpacing/>
    </w:pPr>
  </w:style>
  <w:style w:type="paragraph" w:styleId="af9">
    <w:name w:val="Normal (Web)"/>
    <w:basedOn w:val="a6"/>
    <w:link w:val="afa"/>
    <w:uiPriority w:val="99"/>
    <w:unhideWhenUsed/>
    <w:rsid w:val="00E71A2B"/>
    <w:pPr>
      <w:spacing w:before="100" w:beforeAutospacing="1" w:after="100" w:afterAutospacing="1" w:line="240" w:lineRule="auto"/>
    </w:pPr>
    <w:rPr>
      <w:rFonts w:ascii="Times New Roman" w:eastAsiaTheme="minorEastAsia" w:hAnsi="Times New Roman" w:cs="Times New Roman"/>
      <w:sz w:val="24"/>
      <w:szCs w:val="24"/>
      <w:lang w:val="ru-RU" w:eastAsia="ru-RU"/>
    </w:rPr>
  </w:style>
  <w:style w:type="paragraph" w:styleId="afb">
    <w:name w:val="Body Text"/>
    <w:basedOn w:val="a6"/>
    <w:link w:val="afc"/>
    <w:unhideWhenUsed/>
    <w:rsid w:val="003B1706"/>
    <w:pPr>
      <w:spacing w:after="120"/>
    </w:pPr>
  </w:style>
  <w:style w:type="character" w:customStyle="1" w:styleId="afc">
    <w:name w:val="Основной текст Знак"/>
    <w:basedOn w:val="a7"/>
    <w:link w:val="afb"/>
    <w:rsid w:val="003B1706"/>
  </w:style>
  <w:style w:type="character" w:customStyle="1" w:styleId="afd">
    <w:name w:val="Подпись к таблице_"/>
    <w:link w:val="afe"/>
    <w:rsid w:val="003B1706"/>
    <w:rPr>
      <w:sz w:val="21"/>
      <w:szCs w:val="21"/>
      <w:shd w:val="clear" w:color="auto" w:fill="FFFFFF"/>
    </w:rPr>
  </w:style>
  <w:style w:type="paragraph" w:customStyle="1" w:styleId="afe">
    <w:name w:val="Подпись к таблице"/>
    <w:basedOn w:val="a6"/>
    <w:link w:val="afd"/>
    <w:rsid w:val="003B1706"/>
    <w:pPr>
      <w:shd w:val="clear" w:color="auto" w:fill="FFFFFF"/>
      <w:spacing w:after="0" w:line="0" w:lineRule="atLeast"/>
    </w:pPr>
    <w:rPr>
      <w:sz w:val="21"/>
      <w:szCs w:val="21"/>
    </w:rPr>
  </w:style>
  <w:style w:type="character" w:customStyle="1" w:styleId="81">
    <w:name w:val="Основной текст (8)"/>
    <w:basedOn w:val="a7"/>
    <w:rsid w:val="00FD2973"/>
    <w:rPr>
      <w:rFonts w:ascii="Times New Roman" w:eastAsia="Times New Roman" w:hAnsi="Times New Roman" w:cs="Times New Roman"/>
      <w:b w:val="0"/>
      <w:bCs w:val="0"/>
      <w:i w:val="0"/>
      <w:iCs w:val="0"/>
      <w:smallCaps w:val="0"/>
      <w:strike w:val="0"/>
      <w:spacing w:val="0"/>
      <w:sz w:val="21"/>
      <w:szCs w:val="21"/>
    </w:rPr>
  </w:style>
  <w:style w:type="paragraph" w:styleId="aff">
    <w:name w:val="Plain Text"/>
    <w:basedOn w:val="a6"/>
    <w:link w:val="aff0"/>
    <w:unhideWhenUsed/>
    <w:rsid w:val="00D909D9"/>
    <w:pPr>
      <w:spacing w:after="0" w:line="240" w:lineRule="auto"/>
    </w:pPr>
    <w:rPr>
      <w:rFonts w:ascii="Calibri" w:hAnsi="Calibri" w:cs="Consolas"/>
      <w:szCs w:val="21"/>
      <w:lang w:val="ru-RU"/>
    </w:rPr>
  </w:style>
  <w:style w:type="character" w:customStyle="1" w:styleId="aff0">
    <w:name w:val="Текст Знак"/>
    <w:basedOn w:val="a7"/>
    <w:link w:val="aff"/>
    <w:rsid w:val="00D909D9"/>
    <w:rPr>
      <w:rFonts w:ascii="Calibri" w:hAnsi="Calibri" w:cs="Consolas"/>
      <w:szCs w:val="21"/>
      <w:lang w:val="ru-RU"/>
    </w:rPr>
  </w:style>
  <w:style w:type="character" w:styleId="aff1">
    <w:name w:val="FollowedHyperlink"/>
    <w:basedOn w:val="a7"/>
    <w:uiPriority w:val="99"/>
    <w:unhideWhenUsed/>
    <w:rsid w:val="008D7C65"/>
    <w:rPr>
      <w:color w:val="800080" w:themeColor="followedHyperlink"/>
      <w:u w:val="single"/>
    </w:rPr>
  </w:style>
  <w:style w:type="paragraph" w:styleId="aff2">
    <w:name w:val="Block Text"/>
    <w:basedOn w:val="a6"/>
    <w:rsid w:val="00665C09"/>
    <w:pPr>
      <w:tabs>
        <w:tab w:val="left" w:pos="-1440"/>
        <w:tab w:val="left" w:pos="-720"/>
        <w:tab w:val="left" w:pos="0"/>
        <w:tab w:val="left" w:pos="532"/>
        <w:tab w:val="left" w:pos="1094"/>
        <w:tab w:val="left" w:pos="2379"/>
        <w:tab w:val="left" w:pos="2768"/>
        <w:tab w:val="left" w:pos="3175"/>
      </w:tabs>
      <w:suppressAutoHyphens/>
      <w:spacing w:after="0" w:line="240" w:lineRule="auto"/>
      <w:ind w:left="540" w:right="245"/>
      <w:jc w:val="both"/>
    </w:pPr>
    <w:rPr>
      <w:rFonts w:ascii="Times New Roman" w:eastAsia="Times New Roman" w:hAnsi="Times New Roman" w:cs="Times New Roman"/>
      <w:spacing w:val="-3"/>
      <w:sz w:val="24"/>
      <w:szCs w:val="20"/>
      <w:lang w:eastAsia="ru-RU"/>
    </w:rPr>
  </w:style>
  <w:style w:type="paragraph" w:customStyle="1" w:styleId="13">
    <w:name w:val="Абзац списка1"/>
    <w:basedOn w:val="a6"/>
    <w:qFormat/>
    <w:rsid w:val="00117B25"/>
    <w:pPr>
      <w:spacing w:after="0" w:line="240" w:lineRule="auto"/>
      <w:ind w:left="720"/>
      <w:contextualSpacing/>
    </w:pPr>
    <w:rPr>
      <w:rFonts w:ascii="Times New Roman" w:hAnsi="Times New Roman" w:cs="Times New Roman"/>
      <w:sz w:val="24"/>
      <w:szCs w:val="24"/>
      <w:lang w:val="ru-RU" w:eastAsia="ru-RU"/>
    </w:rPr>
  </w:style>
  <w:style w:type="character" w:customStyle="1" w:styleId="afa">
    <w:name w:val="Обычный (Интернет) Знак"/>
    <w:link w:val="af9"/>
    <w:uiPriority w:val="99"/>
    <w:rsid w:val="00053582"/>
    <w:rPr>
      <w:rFonts w:ascii="Times New Roman" w:eastAsiaTheme="minorEastAsia" w:hAnsi="Times New Roman" w:cs="Times New Roman"/>
      <w:sz w:val="24"/>
      <w:szCs w:val="24"/>
      <w:lang w:val="ru-RU" w:eastAsia="ru-RU"/>
    </w:rPr>
  </w:style>
  <w:style w:type="character" w:customStyle="1" w:styleId="14">
    <w:name w:val="Заголовок №1_"/>
    <w:link w:val="15"/>
    <w:locked/>
    <w:rsid w:val="0074427A"/>
    <w:rPr>
      <w:sz w:val="27"/>
      <w:szCs w:val="27"/>
      <w:shd w:val="clear" w:color="auto" w:fill="FFFFFF"/>
    </w:rPr>
  </w:style>
  <w:style w:type="paragraph" w:customStyle="1" w:styleId="15">
    <w:name w:val="Заголовок №1"/>
    <w:basedOn w:val="a6"/>
    <w:link w:val="14"/>
    <w:rsid w:val="0074427A"/>
    <w:pPr>
      <w:shd w:val="clear" w:color="auto" w:fill="FFFFFF"/>
      <w:spacing w:after="300" w:line="0" w:lineRule="atLeast"/>
      <w:outlineLvl w:val="0"/>
    </w:pPr>
    <w:rPr>
      <w:sz w:val="27"/>
      <w:szCs w:val="27"/>
    </w:rPr>
  </w:style>
  <w:style w:type="table" w:customStyle="1" w:styleId="16">
    <w:name w:val="Сетка таблицы1"/>
    <w:basedOn w:val="a8"/>
    <w:next w:val="aa"/>
    <w:uiPriority w:val="39"/>
    <w:rsid w:val="009C604A"/>
    <w:pPr>
      <w:widowControl w:val="0"/>
      <w:autoSpaceDE w:val="0"/>
      <w:autoSpaceDN w:val="0"/>
      <w:adjustRightInd w:val="0"/>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annotation text"/>
    <w:basedOn w:val="a6"/>
    <w:link w:val="aff4"/>
    <w:uiPriority w:val="99"/>
    <w:rsid w:val="00A61862"/>
    <w:pPr>
      <w:spacing w:after="0" w:line="240" w:lineRule="auto"/>
    </w:pPr>
    <w:rPr>
      <w:rFonts w:ascii="Times New Roman" w:eastAsia="Times New Roman" w:hAnsi="Times New Roman" w:cs="Times New Roman"/>
      <w:sz w:val="20"/>
      <w:szCs w:val="20"/>
      <w:lang w:val="ru-RU" w:eastAsia="ru-RU"/>
    </w:rPr>
  </w:style>
  <w:style w:type="character" w:customStyle="1" w:styleId="aff4">
    <w:name w:val="Текст примечания Знак"/>
    <w:basedOn w:val="a7"/>
    <w:link w:val="aff3"/>
    <w:uiPriority w:val="99"/>
    <w:rsid w:val="00A61862"/>
    <w:rPr>
      <w:rFonts w:ascii="Times New Roman" w:eastAsia="Times New Roman" w:hAnsi="Times New Roman" w:cs="Times New Roman"/>
      <w:sz w:val="20"/>
      <w:szCs w:val="20"/>
      <w:lang w:val="ru-RU" w:eastAsia="ru-RU"/>
    </w:rPr>
  </w:style>
  <w:style w:type="character" w:styleId="aff5">
    <w:name w:val="annotation reference"/>
    <w:uiPriority w:val="99"/>
    <w:rsid w:val="00A61862"/>
    <w:rPr>
      <w:sz w:val="16"/>
      <w:szCs w:val="16"/>
    </w:rPr>
  </w:style>
  <w:style w:type="paragraph" w:styleId="aff6">
    <w:name w:val="annotation subject"/>
    <w:basedOn w:val="aff3"/>
    <w:next w:val="aff3"/>
    <w:link w:val="aff7"/>
    <w:uiPriority w:val="99"/>
    <w:rsid w:val="00A61862"/>
    <w:rPr>
      <w:b/>
      <w:bCs/>
    </w:rPr>
  </w:style>
  <w:style w:type="character" w:customStyle="1" w:styleId="aff7">
    <w:name w:val="Тема примечания Знак"/>
    <w:basedOn w:val="aff4"/>
    <w:link w:val="aff6"/>
    <w:uiPriority w:val="99"/>
    <w:rsid w:val="00A61862"/>
    <w:rPr>
      <w:rFonts w:ascii="Times New Roman" w:eastAsia="Times New Roman" w:hAnsi="Times New Roman" w:cs="Times New Roman"/>
      <w:b/>
      <w:bCs/>
      <w:sz w:val="20"/>
      <w:szCs w:val="20"/>
      <w:lang w:val="ru-RU" w:eastAsia="ru-RU"/>
    </w:rPr>
  </w:style>
  <w:style w:type="character" w:customStyle="1" w:styleId="hps">
    <w:name w:val="hps"/>
    <w:rsid w:val="00A61862"/>
  </w:style>
  <w:style w:type="character" w:customStyle="1" w:styleId="atn">
    <w:name w:val="atn"/>
    <w:rsid w:val="00A61862"/>
  </w:style>
  <w:style w:type="paragraph" w:styleId="aff8">
    <w:name w:val="Title"/>
    <w:basedOn w:val="a6"/>
    <w:link w:val="aff9"/>
    <w:qFormat/>
    <w:rsid w:val="00A61862"/>
    <w:pPr>
      <w:spacing w:after="0" w:line="240" w:lineRule="auto"/>
      <w:jc w:val="center"/>
    </w:pPr>
    <w:rPr>
      <w:rFonts w:ascii="Times New Roman" w:eastAsia="Times New Roman" w:hAnsi="Times New Roman" w:cs="Times New Roman"/>
      <w:b/>
      <w:bCs/>
      <w:sz w:val="32"/>
      <w:szCs w:val="32"/>
      <w:lang w:val="ru-RU" w:eastAsia="ru-RU"/>
    </w:rPr>
  </w:style>
  <w:style w:type="character" w:customStyle="1" w:styleId="aff9">
    <w:name w:val="Заголовок Знак"/>
    <w:basedOn w:val="a7"/>
    <w:link w:val="aff8"/>
    <w:rsid w:val="00A61862"/>
    <w:rPr>
      <w:rFonts w:ascii="Times New Roman" w:eastAsia="Times New Roman" w:hAnsi="Times New Roman" w:cs="Times New Roman"/>
      <w:b/>
      <w:bCs/>
      <w:sz w:val="32"/>
      <w:szCs w:val="32"/>
      <w:lang w:val="ru-RU" w:eastAsia="ru-RU"/>
    </w:rPr>
  </w:style>
  <w:style w:type="paragraph" w:styleId="affa">
    <w:name w:val="Revision"/>
    <w:hidden/>
    <w:uiPriority w:val="99"/>
    <w:semiHidden/>
    <w:rsid w:val="00A61862"/>
    <w:pPr>
      <w:spacing w:after="0" w:line="240" w:lineRule="auto"/>
    </w:pPr>
    <w:rPr>
      <w:rFonts w:ascii="Times New Roman" w:eastAsia="Times New Roman" w:hAnsi="Times New Roman" w:cs="Times New Roman"/>
      <w:sz w:val="24"/>
      <w:szCs w:val="24"/>
      <w:lang w:val="ru-RU" w:eastAsia="ru-RU"/>
    </w:rPr>
  </w:style>
  <w:style w:type="character" w:customStyle="1" w:styleId="longtext">
    <w:name w:val="long_text"/>
    <w:basedOn w:val="a7"/>
    <w:rsid w:val="00A61862"/>
  </w:style>
  <w:style w:type="character" w:styleId="affb">
    <w:name w:val="page number"/>
    <w:uiPriority w:val="99"/>
    <w:rsid w:val="00A61862"/>
  </w:style>
  <w:style w:type="paragraph" w:styleId="21">
    <w:name w:val="Body Text 2"/>
    <w:basedOn w:val="a6"/>
    <w:link w:val="22"/>
    <w:rsid w:val="00A61862"/>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7"/>
    <w:link w:val="21"/>
    <w:rsid w:val="00A61862"/>
    <w:rPr>
      <w:rFonts w:ascii="Times New Roman" w:eastAsia="Times New Roman" w:hAnsi="Times New Roman" w:cs="Times New Roman"/>
      <w:sz w:val="24"/>
      <w:szCs w:val="24"/>
      <w:lang w:val="ru-RU" w:eastAsia="ru-RU"/>
    </w:rPr>
  </w:style>
  <w:style w:type="character" w:customStyle="1" w:styleId="xfm39901731">
    <w:name w:val="xfm_39901731"/>
    <w:basedOn w:val="a7"/>
    <w:rsid w:val="00A61862"/>
  </w:style>
  <w:style w:type="paragraph" w:customStyle="1" w:styleId="210">
    <w:name w:val="Основной текст с отступом 21"/>
    <w:basedOn w:val="a6"/>
    <w:rsid w:val="00A61862"/>
    <w:pPr>
      <w:suppressAutoHyphens/>
      <w:spacing w:after="120" w:line="480" w:lineRule="auto"/>
      <w:ind w:left="283"/>
    </w:pPr>
    <w:rPr>
      <w:rFonts w:ascii="Times New Roman" w:eastAsia="Times New Roman" w:hAnsi="Times New Roman" w:cs="Times New Roman"/>
      <w:sz w:val="24"/>
      <w:szCs w:val="20"/>
      <w:lang w:eastAsia="ar-SA"/>
    </w:rPr>
  </w:style>
  <w:style w:type="paragraph" w:customStyle="1" w:styleId="Style2">
    <w:name w:val="Style2"/>
    <w:basedOn w:val="a6"/>
    <w:rsid w:val="00A61862"/>
    <w:pPr>
      <w:widowControl w:val="0"/>
      <w:suppressAutoHyphens/>
      <w:autoSpaceDE w:val="0"/>
      <w:spacing w:after="0" w:line="240" w:lineRule="auto"/>
    </w:pPr>
    <w:rPr>
      <w:rFonts w:ascii="Times New Roman" w:eastAsia="Times New Roman" w:hAnsi="Times New Roman" w:cs="Times New Roman"/>
      <w:sz w:val="24"/>
      <w:szCs w:val="24"/>
      <w:lang w:val="ru-RU" w:eastAsia="ar-SA"/>
    </w:rPr>
  </w:style>
  <w:style w:type="paragraph" w:styleId="23">
    <w:name w:val="Body Text Indent 2"/>
    <w:basedOn w:val="a6"/>
    <w:link w:val="24"/>
    <w:uiPriority w:val="99"/>
    <w:rsid w:val="00A61862"/>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7"/>
    <w:link w:val="23"/>
    <w:uiPriority w:val="99"/>
    <w:rsid w:val="00A61862"/>
    <w:rPr>
      <w:rFonts w:ascii="Times New Roman" w:eastAsia="Times New Roman" w:hAnsi="Times New Roman" w:cs="Times New Roman"/>
      <w:sz w:val="24"/>
      <w:szCs w:val="24"/>
      <w:lang w:val="ru-RU" w:eastAsia="ru-RU"/>
    </w:rPr>
  </w:style>
  <w:style w:type="paragraph" w:customStyle="1" w:styleId="affc">
    <w:name w:val="Знак"/>
    <w:basedOn w:val="a6"/>
    <w:rsid w:val="00A61862"/>
    <w:pPr>
      <w:spacing w:after="0" w:line="240" w:lineRule="auto"/>
    </w:pPr>
    <w:rPr>
      <w:rFonts w:ascii="Verdana" w:eastAsia="Times New Roman" w:hAnsi="Verdana" w:cs="Times New Roman"/>
      <w:sz w:val="24"/>
      <w:szCs w:val="20"/>
      <w:lang w:val="en-US" w:eastAsia="ru-RU"/>
    </w:rPr>
  </w:style>
  <w:style w:type="paragraph" w:styleId="32">
    <w:name w:val="Body Text Indent 3"/>
    <w:basedOn w:val="a6"/>
    <w:link w:val="34"/>
    <w:unhideWhenUsed/>
    <w:rsid w:val="00101DF2"/>
    <w:pPr>
      <w:spacing w:after="120"/>
      <w:ind w:left="283"/>
    </w:pPr>
    <w:rPr>
      <w:sz w:val="16"/>
      <w:szCs w:val="16"/>
    </w:rPr>
  </w:style>
  <w:style w:type="character" w:customStyle="1" w:styleId="34">
    <w:name w:val="Основной текст с отступом 3 Знак"/>
    <w:basedOn w:val="a7"/>
    <w:link w:val="32"/>
    <w:rsid w:val="00101DF2"/>
    <w:rPr>
      <w:sz w:val="16"/>
      <w:szCs w:val="16"/>
    </w:rPr>
  </w:style>
  <w:style w:type="character" w:customStyle="1" w:styleId="20">
    <w:name w:val="Заголовок 2 Знак"/>
    <w:aliases w:val="Пояснительная записка Знак"/>
    <w:basedOn w:val="a7"/>
    <w:link w:val="2"/>
    <w:rsid w:val="00101DF2"/>
    <w:rPr>
      <w:rFonts w:ascii="Times New Roman" w:eastAsia="Times New Roman" w:hAnsi="Times New Roman" w:cs="Times New Roman"/>
      <w:sz w:val="28"/>
      <w:szCs w:val="20"/>
      <w:lang w:val="en-US" w:eastAsia="ru-RU"/>
    </w:rPr>
  </w:style>
  <w:style w:type="character" w:customStyle="1" w:styleId="40">
    <w:name w:val="Заголовок 4 Знак"/>
    <w:aliases w:val="Содержание Знак"/>
    <w:basedOn w:val="a7"/>
    <w:link w:val="4"/>
    <w:uiPriority w:val="99"/>
    <w:rsid w:val="00101DF2"/>
    <w:rPr>
      <w:rFonts w:ascii="Times New Roman" w:eastAsia="Times New Roman" w:hAnsi="Times New Roman" w:cs="Times New Roman"/>
      <w:sz w:val="28"/>
      <w:szCs w:val="20"/>
      <w:lang w:eastAsia="ru-RU"/>
    </w:rPr>
  </w:style>
  <w:style w:type="character" w:customStyle="1" w:styleId="50">
    <w:name w:val="Заголовок 5 Знак"/>
    <w:aliases w:val="Обозначение Знак"/>
    <w:basedOn w:val="a7"/>
    <w:link w:val="5"/>
    <w:rsid w:val="00101DF2"/>
    <w:rPr>
      <w:rFonts w:ascii="Times New Roman" w:eastAsia="Times New Roman" w:hAnsi="Times New Roman" w:cs="Times New Roman"/>
      <w:sz w:val="144"/>
      <w:szCs w:val="20"/>
      <w:lang w:val="ru-RU" w:eastAsia="ru-RU"/>
    </w:rPr>
  </w:style>
  <w:style w:type="character" w:customStyle="1" w:styleId="60">
    <w:name w:val="Заголовок 6 Знак"/>
    <w:aliases w:val="Подписи Знак"/>
    <w:basedOn w:val="a7"/>
    <w:link w:val="6"/>
    <w:rsid w:val="00101DF2"/>
    <w:rPr>
      <w:rFonts w:ascii="Times New Roman" w:eastAsia="Times New Roman" w:hAnsi="Times New Roman" w:cs="Times New Roman"/>
      <w:sz w:val="96"/>
      <w:szCs w:val="20"/>
      <w:lang w:val="ru-RU" w:eastAsia="ru-RU"/>
    </w:rPr>
  </w:style>
  <w:style w:type="character" w:customStyle="1" w:styleId="70">
    <w:name w:val="Заголовок 7 Знак"/>
    <w:aliases w:val="Год Знак"/>
    <w:basedOn w:val="a7"/>
    <w:link w:val="7"/>
    <w:uiPriority w:val="99"/>
    <w:rsid w:val="00101DF2"/>
    <w:rPr>
      <w:rFonts w:ascii="Times New Roman" w:eastAsia="Times New Roman" w:hAnsi="Times New Roman" w:cs="Times New Roman"/>
      <w:sz w:val="24"/>
      <w:szCs w:val="20"/>
      <w:lang w:eastAsia="ru-RU"/>
    </w:rPr>
  </w:style>
  <w:style w:type="character" w:customStyle="1" w:styleId="80">
    <w:name w:val="Заголовок 8 Знак"/>
    <w:aliases w:val="Состав проекта Знак"/>
    <w:basedOn w:val="a7"/>
    <w:link w:val="8"/>
    <w:uiPriority w:val="9"/>
    <w:rsid w:val="00101DF2"/>
    <w:rPr>
      <w:rFonts w:ascii="Times New Roman" w:eastAsia="Times New Roman" w:hAnsi="Times New Roman" w:cs="Times New Roman"/>
      <w:sz w:val="36"/>
      <w:szCs w:val="20"/>
      <w:lang w:eastAsia="ru-RU"/>
    </w:rPr>
  </w:style>
  <w:style w:type="character" w:customStyle="1" w:styleId="90">
    <w:name w:val="Заголовок 9 Знак"/>
    <w:aliases w:val="Аннотация Знак"/>
    <w:basedOn w:val="a7"/>
    <w:link w:val="9"/>
    <w:rsid w:val="00101DF2"/>
    <w:rPr>
      <w:rFonts w:ascii="Times New Roman" w:eastAsia="Times New Roman" w:hAnsi="Times New Roman" w:cs="Times New Roman"/>
      <w:sz w:val="40"/>
      <w:szCs w:val="20"/>
      <w:lang w:eastAsia="ru-RU"/>
    </w:rPr>
  </w:style>
  <w:style w:type="paragraph" w:customStyle="1" w:styleId="H2">
    <w:name w:val="H2"/>
    <w:basedOn w:val="a6"/>
    <w:next w:val="a6"/>
    <w:rsid w:val="00101DF2"/>
    <w:pPr>
      <w:keepNext/>
      <w:spacing w:before="100" w:after="100" w:line="240" w:lineRule="auto"/>
      <w:outlineLvl w:val="2"/>
    </w:pPr>
    <w:rPr>
      <w:rFonts w:ascii="Times New Roman" w:eastAsia="Times New Roman" w:hAnsi="Times New Roman" w:cs="Times New Roman"/>
      <w:b/>
      <w:snapToGrid w:val="0"/>
      <w:sz w:val="36"/>
      <w:szCs w:val="20"/>
      <w:lang w:val="ru-RU" w:eastAsia="ru-RU"/>
    </w:rPr>
  </w:style>
  <w:style w:type="paragraph" w:styleId="35">
    <w:name w:val="Body Text 3"/>
    <w:basedOn w:val="a6"/>
    <w:link w:val="36"/>
    <w:rsid w:val="00101DF2"/>
    <w:pPr>
      <w:spacing w:after="0" w:line="240" w:lineRule="auto"/>
      <w:jc w:val="both"/>
    </w:pPr>
    <w:rPr>
      <w:rFonts w:ascii="Times New Roman" w:eastAsia="Times New Roman" w:hAnsi="Times New Roman" w:cs="Times New Roman"/>
      <w:sz w:val="28"/>
      <w:szCs w:val="20"/>
      <w:lang w:eastAsia="ru-RU"/>
    </w:rPr>
  </w:style>
  <w:style w:type="character" w:customStyle="1" w:styleId="36">
    <w:name w:val="Основной текст 3 Знак"/>
    <w:basedOn w:val="a7"/>
    <w:link w:val="35"/>
    <w:rsid w:val="00101DF2"/>
    <w:rPr>
      <w:rFonts w:ascii="Times New Roman" w:eastAsia="Times New Roman" w:hAnsi="Times New Roman" w:cs="Times New Roman"/>
      <w:sz w:val="28"/>
      <w:szCs w:val="20"/>
      <w:lang w:eastAsia="ru-RU"/>
    </w:rPr>
  </w:style>
  <w:style w:type="paragraph" w:styleId="affd">
    <w:name w:val="Document Map"/>
    <w:basedOn w:val="a6"/>
    <w:link w:val="affe"/>
    <w:semiHidden/>
    <w:rsid w:val="00101DF2"/>
    <w:pPr>
      <w:shd w:val="clear" w:color="auto" w:fill="000080"/>
      <w:spacing w:after="0" w:line="240" w:lineRule="auto"/>
    </w:pPr>
    <w:rPr>
      <w:rFonts w:ascii="Tahoma" w:eastAsia="Times New Roman" w:hAnsi="Tahoma" w:cs="Tahoma"/>
      <w:sz w:val="20"/>
      <w:szCs w:val="20"/>
      <w:lang w:val="ru-RU" w:eastAsia="ru-RU"/>
    </w:rPr>
  </w:style>
  <w:style w:type="character" w:customStyle="1" w:styleId="affe">
    <w:name w:val="Схема документа Знак"/>
    <w:basedOn w:val="a7"/>
    <w:link w:val="affd"/>
    <w:semiHidden/>
    <w:rsid w:val="00101DF2"/>
    <w:rPr>
      <w:rFonts w:ascii="Tahoma" w:eastAsia="Times New Roman" w:hAnsi="Tahoma" w:cs="Tahoma"/>
      <w:sz w:val="20"/>
      <w:szCs w:val="20"/>
      <w:shd w:val="clear" w:color="auto" w:fill="000080"/>
      <w:lang w:val="ru-RU" w:eastAsia="ru-RU"/>
    </w:rPr>
  </w:style>
  <w:style w:type="paragraph" w:customStyle="1" w:styleId="211">
    <w:name w:val="Основной текст 21"/>
    <w:basedOn w:val="a6"/>
    <w:rsid w:val="00101DF2"/>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runtime-list-item-wrap">
    <w:name w:val="runtime-list-item-wrap"/>
    <w:rsid w:val="00101DF2"/>
  </w:style>
  <w:style w:type="paragraph" w:customStyle="1" w:styleId="bodytext2">
    <w:name w:val="bodytext2"/>
    <w:basedOn w:val="a6"/>
    <w:rsid w:val="00101DF2"/>
    <w:pPr>
      <w:suppressAutoHyphens/>
      <w:spacing w:after="0" w:line="240" w:lineRule="auto"/>
      <w:ind w:firstLine="567"/>
      <w:jc w:val="both"/>
    </w:pPr>
    <w:rPr>
      <w:rFonts w:ascii="Garamond" w:eastAsia="Times New Roman" w:hAnsi="Garamond" w:cs="Times New Roman"/>
      <w:sz w:val="24"/>
      <w:szCs w:val="24"/>
      <w:lang w:val="ru-RU" w:eastAsia="ar-SA"/>
    </w:rPr>
  </w:style>
  <w:style w:type="paragraph" w:customStyle="1" w:styleId="Default">
    <w:name w:val="Default"/>
    <w:rsid w:val="00B74E2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HTML">
    <w:name w:val="HTML Preformatted"/>
    <w:basedOn w:val="a6"/>
    <w:link w:val="HTML0"/>
    <w:uiPriority w:val="99"/>
    <w:unhideWhenUsed/>
    <w:rsid w:val="003241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7"/>
    <w:link w:val="HTML"/>
    <w:uiPriority w:val="99"/>
    <w:rsid w:val="003241BF"/>
    <w:rPr>
      <w:rFonts w:ascii="Courier New" w:eastAsia="Times New Roman" w:hAnsi="Courier New" w:cs="Courier New"/>
      <w:sz w:val="20"/>
      <w:szCs w:val="20"/>
      <w:lang w:val="ru-RU" w:eastAsia="ru-RU"/>
    </w:rPr>
  </w:style>
  <w:style w:type="table" w:customStyle="1" w:styleId="25">
    <w:name w:val="Сетка таблицы2"/>
    <w:basedOn w:val="a8"/>
    <w:next w:val="aa"/>
    <w:uiPriority w:val="39"/>
    <w:rsid w:val="00156C2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7"/>
    <w:rsid w:val="00F154B4"/>
  </w:style>
  <w:style w:type="paragraph" w:styleId="afff">
    <w:name w:val="Subtitle"/>
    <w:basedOn w:val="a6"/>
    <w:link w:val="afff0"/>
    <w:uiPriority w:val="99"/>
    <w:qFormat/>
    <w:rsid w:val="00C6474E"/>
    <w:pPr>
      <w:widowControl w:val="0"/>
      <w:numPr>
        <w:ilvl w:val="1"/>
      </w:numPr>
      <w:shd w:val="clear" w:color="auto" w:fill="FFFFFF"/>
      <w:tabs>
        <w:tab w:val="num" w:pos="900"/>
      </w:tabs>
      <w:autoSpaceDE w:val="0"/>
      <w:autoSpaceDN w:val="0"/>
      <w:adjustRightInd w:val="0"/>
      <w:spacing w:after="0" w:line="240" w:lineRule="auto"/>
      <w:ind w:left="320"/>
      <w:jc w:val="center"/>
    </w:pPr>
    <w:rPr>
      <w:rFonts w:ascii="Times New Roman" w:eastAsia="Times New Roman" w:hAnsi="Times New Roman" w:cs="Times New Roman"/>
      <w:b/>
      <w:color w:val="000000"/>
      <w:sz w:val="28"/>
      <w:szCs w:val="24"/>
      <w:lang w:eastAsia="ru-RU"/>
    </w:rPr>
  </w:style>
  <w:style w:type="character" w:customStyle="1" w:styleId="afff0">
    <w:name w:val="Подзаголовок Знак"/>
    <w:basedOn w:val="a7"/>
    <w:link w:val="afff"/>
    <w:uiPriority w:val="99"/>
    <w:rsid w:val="00C6474E"/>
    <w:rPr>
      <w:rFonts w:ascii="Times New Roman" w:eastAsia="Times New Roman" w:hAnsi="Times New Roman" w:cs="Times New Roman"/>
      <w:b/>
      <w:color w:val="000000"/>
      <w:sz w:val="28"/>
      <w:szCs w:val="24"/>
      <w:shd w:val="clear" w:color="auto" w:fill="FFFFFF"/>
      <w:lang w:eastAsia="ru-RU"/>
    </w:rPr>
  </w:style>
  <w:style w:type="paragraph" w:customStyle="1" w:styleId="CharChar">
    <w:name w:val="Char Знак Знак Char Знак Знак Знак Знак Знак Знак Знак Знак Знак Знак 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fff1">
    <w:name w:val="Знак Знак"/>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Preformatted">
    <w:name w:val="Preformatted"/>
    <w:basedOn w:val="a6"/>
    <w:rsid w:val="00C6474E"/>
    <w:pPr>
      <w:numPr>
        <w:ilvl w:val="1"/>
      </w:numPr>
      <w:shd w:val="clear" w:color="auto" w:fill="FFFFFF"/>
      <w:tabs>
        <w:tab w:val="left" w:pos="0"/>
        <w:tab w:val="num" w:pos="90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jc w:val="both"/>
    </w:pPr>
    <w:rPr>
      <w:rFonts w:ascii="Courier New" w:eastAsia="Times New Roman" w:hAnsi="Courier New" w:cs="Times New Roman"/>
      <w:snapToGrid w:val="0"/>
      <w:color w:val="000000"/>
      <w:sz w:val="20"/>
      <w:szCs w:val="24"/>
      <w:lang w:val="ru-RU" w:eastAsia="ru-RU"/>
    </w:rPr>
  </w:style>
  <w:style w:type="numbering" w:customStyle="1" w:styleId="10">
    <w:name w:val="Стиль1"/>
    <w:rsid w:val="00C6474E"/>
    <w:pPr>
      <w:numPr>
        <w:numId w:val="2"/>
      </w:numPr>
    </w:pPr>
  </w:style>
  <w:style w:type="paragraph" w:customStyle="1" w:styleId="37">
    <w:name w:val="Ïîäçàã3"/>
    <w:basedOn w:val="a6"/>
    <w:rsid w:val="00C6474E"/>
    <w:pPr>
      <w:widowControl w:val="0"/>
      <w:numPr>
        <w:ilvl w:val="1"/>
      </w:numPr>
      <w:shd w:val="clear" w:color="auto" w:fill="FFFFFF"/>
      <w:tabs>
        <w:tab w:val="num" w:pos="900"/>
      </w:tabs>
      <w:autoSpaceDE w:val="0"/>
      <w:autoSpaceDN w:val="0"/>
      <w:adjustRightInd w:val="0"/>
      <w:spacing w:before="113" w:after="57" w:line="210" w:lineRule="atLeast"/>
      <w:jc w:val="center"/>
    </w:pPr>
    <w:rPr>
      <w:rFonts w:ascii="Times New Roman" w:eastAsia="Times New Roman" w:hAnsi="Times New Roman" w:cs="Times New Roman"/>
      <w:b/>
      <w:color w:val="000000"/>
      <w:sz w:val="20"/>
      <w:szCs w:val="24"/>
      <w:lang w:val="en-US" w:eastAsia="ru-RU"/>
    </w:rPr>
  </w:style>
  <w:style w:type="paragraph" w:customStyle="1" w:styleId="17">
    <w:name w:val="Обычный1"/>
    <w:rsid w:val="00C6474E"/>
    <w:pPr>
      <w:widowControl w:val="0"/>
      <w:snapToGrid w:val="0"/>
      <w:spacing w:after="0" w:line="300" w:lineRule="auto"/>
      <w:ind w:firstLine="20"/>
    </w:pPr>
    <w:rPr>
      <w:rFonts w:ascii="Times New Roman" w:eastAsia="Times New Roman" w:hAnsi="Times New Roman" w:cs="Times New Roman"/>
      <w:sz w:val="24"/>
      <w:szCs w:val="20"/>
      <w:lang w:eastAsia="ru-RU"/>
    </w:rPr>
  </w:style>
  <w:style w:type="paragraph" w:styleId="afff2">
    <w:name w:val="caption"/>
    <w:basedOn w:val="a6"/>
    <w:next w:val="a6"/>
    <w:qFormat/>
    <w:rsid w:val="00C6474E"/>
    <w:pPr>
      <w:numPr>
        <w:ilvl w:val="1"/>
      </w:numPr>
      <w:shd w:val="clear" w:color="auto" w:fill="FFFFFF"/>
      <w:tabs>
        <w:tab w:val="num" w:pos="900"/>
      </w:tabs>
      <w:autoSpaceDE w:val="0"/>
      <w:autoSpaceDN w:val="0"/>
      <w:adjustRightInd w:val="0"/>
      <w:spacing w:after="0" w:line="240" w:lineRule="auto"/>
      <w:jc w:val="right"/>
    </w:pPr>
    <w:rPr>
      <w:rFonts w:ascii="Times New Roman" w:eastAsia="Times New Roman" w:hAnsi="Times New Roman" w:cs="Times New Roman"/>
      <w:snapToGrid w:val="0"/>
      <w:color w:val="000000"/>
      <w:sz w:val="24"/>
      <w:szCs w:val="24"/>
      <w:lang w:eastAsia="ru-RU"/>
    </w:rPr>
  </w:style>
  <w:style w:type="paragraph" w:customStyle="1" w:styleId="18">
    <w:name w:val="Маркированный 1"/>
    <w:basedOn w:val="a6"/>
    <w:autoRedefine/>
    <w:rsid w:val="00C6474E"/>
    <w:pPr>
      <w:numPr>
        <w:ilvl w:val="1"/>
      </w:numPr>
      <w:shd w:val="clear" w:color="auto" w:fill="FFFFFF"/>
      <w:tabs>
        <w:tab w:val="num" w:pos="900"/>
        <w:tab w:val="left" w:pos="1276"/>
        <w:tab w:val="left" w:leader="dot" w:pos="7088"/>
      </w:tabs>
      <w:suppressAutoHyphens/>
      <w:autoSpaceDE w:val="0"/>
      <w:autoSpaceDN w:val="0"/>
      <w:adjustRightInd w:val="0"/>
      <w:spacing w:after="0" w:line="240" w:lineRule="auto"/>
      <w:ind w:left="720"/>
      <w:jc w:val="both"/>
    </w:pPr>
    <w:rPr>
      <w:rFonts w:ascii="Times New Roman" w:eastAsia="Times New Roman" w:hAnsi="Times New Roman" w:cs="Times New Roman"/>
      <w:color w:val="000000"/>
      <w:sz w:val="24"/>
      <w:szCs w:val="24"/>
      <w:lang w:val="ru-RU" w:eastAsia="ru-RU"/>
    </w:rPr>
  </w:style>
  <w:style w:type="paragraph" w:customStyle="1" w:styleId="33">
    <w:name w:val="Заголовок 33"/>
    <w:basedOn w:val="30"/>
    <w:rsid w:val="00C6474E"/>
    <w:pPr>
      <w:keepLines w:val="0"/>
      <w:numPr>
        <w:ilvl w:val="2"/>
        <w:numId w:val="3"/>
      </w:numPr>
      <w:shd w:val="clear" w:color="auto" w:fill="FFFFFF"/>
      <w:tabs>
        <w:tab w:val="num" w:pos="1560"/>
      </w:tabs>
      <w:autoSpaceDE w:val="0"/>
      <w:autoSpaceDN w:val="0"/>
      <w:adjustRightInd w:val="0"/>
      <w:spacing w:before="60" w:line="240" w:lineRule="auto"/>
      <w:ind w:left="1560" w:hanging="851"/>
      <w:jc w:val="both"/>
    </w:pPr>
    <w:rPr>
      <w:rFonts w:ascii="Times New Roman" w:eastAsia="Times New Roman" w:hAnsi="Times New Roman" w:cs="Times New Roman"/>
      <w:b w:val="0"/>
      <w:bCs w:val="0"/>
      <w:color w:val="000000"/>
      <w:spacing w:val="-7"/>
      <w:sz w:val="24"/>
      <w:szCs w:val="24"/>
      <w:lang w:eastAsia="ru-RU"/>
    </w:rPr>
  </w:style>
  <w:style w:type="paragraph" w:customStyle="1" w:styleId="afff3">
    <w:name w:val="Стиль"/>
    <w:rsid w:val="00C6474E"/>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styleId="26">
    <w:name w:val="List 2"/>
    <w:basedOn w:val="a6"/>
    <w:rsid w:val="00C6474E"/>
    <w:pPr>
      <w:numPr>
        <w:ilvl w:val="1"/>
      </w:numPr>
      <w:shd w:val="clear" w:color="auto" w:fill="FFFFFF"/>
      <w:tabs>
        <w:tab w:val="num" w:pos="900"/>
      </w:tabs>
      <w:autoSpaceDE w:val="0"/>
      <w:autoSpaceDN w:val="0"/>
      <w:adjustRightInd w:val="0"/>
      <w:spacing w:after="0" w:line="240" w:lineRule="auto"/>
      <w:ind w:left="566" w:hanging="283"/>
      <w:jc w:val="both"/>
    </w:pPr>
    <w:rPr>
      <w:rFonts w:ascii="Times New Roman" w:eastAsia="Times New Roman" w:hAnsi="Times New Roman" w:cs="Times New Roman"/>
      <w:color w:val="000000"/>
      <w:sz w:val="24"/>
      <w:szCs w:val="24"/>
      <w:lang w:val="ru-RU" w:eastAsia="ru-RU"/>
    </w:rPr>
  </w:style>
  <w:style w:type="paragraph" w:styleId="afff4">
    <w:name w:val="Body Text First Indent"/>
    <w:basedOn w:val="afb"/>
    <w:link w:val="afff5"/>
    <w:rsid w:val="00C6474E"/>
    <w:pPr>
      <w:numPr>
        <w:ilvl w:val="1"/>
      </w:numPr>
      <w:shd w:val="clear" w:color="auto" w:fill="FFFFFF"/>
      <w:tabs>
        <w:tab w:val="num" w:pos="900"/>
      </w:tabs>
      <w:autoSpaceDE w:val="0"/>
      <w:autoSpaceDN w:val="0"/>
      <w:adjustRightInd w:val="0"/>
      <w:spacing w:line="240" w:lineRule="auto"/>
      <w:ind w:firstLine="210"/>
      <w:jc w:val="both"/>
    </w:pPr>
    <w:rPr>
      <w:rFonts w:ascii="Times New Roman" w:eastAsia="Times New Roman" w:hAnsi="Times New Roman" w:cs="Times New Roman"/>
      <w:color w:val="000000"/>
      <w:sz w:val="24"/>
      <w:szCs w:val="24"/>
      <w:lang w:val="ru-RU" w:eastAsia="ru-RU"/>
    </w:rPr>
  </w:style>
  <w:style w:type="character" w:customStyle="1" w:styleId="afff5">
    <w:name w:val="Красная строка Знак"/>
    <w:basedOn w:val="afc"/>
    <w:link w:val="afff4"/>
    <w:rsid w:val="00C6474E"/>
    <w:rPr>
      <w:rFonts w:ascii="Times New Roman" w:eastAsia="Times New Roman" w:hAnsi="Times New Roman" w:cs="Times New Roman"/>
      <w:color w:val="000000"/>
      <w:sz w:val="24"/>
      <w:szCs w:val="24"/>
      <w:shd w:val="clear" w:color="auto" w:fill="FFFFFF"/>
      <w:lang w:val="ru-RU" w:eastAsia="ru-RU"/>
    </w:rPr>
  </w:style>
  <w:style w:type="character" w:styleId="afff6">
    <w:name w:val="Strong"/>
    <w:basedOn w:val="a7"/>
    <w:qFormat/>
    <w:rsid w:val="00C6474E"/>
    <w:rPr>
      <w:b/>
    </w:rPr>
  </w:style>
  <w:style w:type="paragraph" w:customStyle="1" w:styleId="110">
    <w:name w:val="Заголовок 11"/>
    <w:basedOn w:val="a6"/>
    <w:next w:val="a6"/>
    <w:rsid w:val="00C6474E"/>
    <w:pPr>
      <w:widowControl w:val="0"/>
      <w:numPr>
        <w:ilvl w:val="1"/>
      </w:numPr>
      <w:shd w:val="clear" w:color="auto" w:fill="FFFFFF"/>
      <w:tabs>
        <w:tab w:val="num" w:pos="360"/>
        <w:tab w:val="num" w:pos="900"/>
      </w:tabs>
      <w:suppressAutoHyphens/>
      <w:autoSpaceDE w:val="0"/>
      <w:autoSpaceDN w:val="0"/>
      <w:adjustRightInd w:val="0"/>
      <w:spacing w:after="0" w:line="240" w:lineRule="auto"/>
      <w:ind w:left="360" w:hanging="360"/>
      <w:jc w:val="both"/>
      <w:outlineLvl w:val="0"/>
    </w:pPr>
    <w:rPr>
      <w:rFonts w:ascii="Times New Roman" w:eastAsia="Lucida Sans Unicode" w:hAnsi="Times New Roman" w:cs="Times New Roman"/>
      <w:color w:val="000000"/>
      <w:sz w:val="24"/>
      <w:szCs w:val="24"/>
      <w:lang w:val="ru-RU" w:eastAsia="ru-RU"/>
    </w:rPr>
  </w:style>
  <w:style w:type="paragraph" w:customStyle="1" w:styleId="Style13">
    <w:name w:val="Style13"/>
    <w:basedOn w:val="a6"/>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4"/>
      <w:szCs w:val="24"/>
      <w:lang w:val="ru-RU" w:eastAsia="ru-RU"/>
    </w:rPr>
  </w:style>
  <w:style w:type="paragraph" w:customStyle="1" w:styleId="Style14">
    <w:name w:val="Style14"/>
    <w:basedOn w:val="a6"/>
    <w:rsid w:val="00C6474E"/>
    <w:pPr>
      <w:widowControl w:val="0"/>
      <w:numPr>
        <w:ilvl w:val="1"/>
      </w:numPr>
      <w:shd w:val="clear" w:color="auto" w:fill="FFFFFF"/>
      <w:tabs>
        <w:tab w:val="num" w:pos="900"/>
      </w:tabs>
      <w:autoSpaceDE w:val="0"/>
      <w:autoSpaceDN w:val="0"/>
      <w:adjustRightInd w:val="0"/>
      <w:spacing w:after="0" w:line="281" w:lineRule="exact"/>
      <w:ind w:firstLine="720"/>
      <w:jc w:val="both"/>
    </w:pPr>
    <w:rPr>
      <w:rFonts w:ascii="Times New Roman" w:eastAsia="Times New Roman" w:hAnsi="Times New Roman" w:cs="Times New Roman"/>
      <w:color w:val="000000"/>
      <w:sz w:val="24"/>
      <w:szCs w:val="24"/>
      <w:lang w:val="ru-RU" w:eastAsia="ru-RU"/>
    </w:rPr>
  </w:style>
  <w:style w:type="paragraph" w:customStyle="1" w:styleId="Style18">
    <w:name w:val="Style18"/>
    <w:basedOn w:val="a6"/>
    <w:rsid w:val="00C6474E"/>
    <w:pPr>
      <w:widowControl w:val="0"/>
      <w:numPr>
        <w:ilvl w:val="1"/>
      </w:numPr>
      <w:shd w:val="clear" w:color="auto" w:fill="FFFFFF"/>
      <w:tabs>
        <w:tab w:val="num" w:pos="900"/>
      </w:tabs>
      <w:autoSpaceDE w:val="0"/>
      <w:autoSpaceDN w:val="0"/>
      <w:adjustRightInd w:val="0"/>
      <w:spacing w:after="0" w:line="288" w:lineRule="exact"/>
      <w:jc w:val="both"/>
    </w:pPr>
    <w:rPr>
      <w:rFonts w:ascii="Times New Roman" w:eastAsia="Times New Roman" w:hAnsi="Times New Roman" w:cs="Times New Roman"/>
      <w:color w:val="000000"/>
      <w:sz w:val="24"/>
      <w:szCs w:val="24"/>
      <w:lang w:val="ru-RU" w:eastAsia="ru-RU"/>
    </w:rPr>
  </w:style>
  <w:style w:type="paragraph" w:customStyle="1" w:styleId="Style19">
    <w:name w:val="Style19"/>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9">
    <w:name w:val="Font Style69"/>
    <w:basedOn w:val="a7"/>
    <w:rsid w:val="00C6474E"/>
    <w:rPr>
      <w:rFonts w:ascii="Times New Roman" w:hAnsi="Times New Roman"/>
      <w:b/>
      <w:sz w:val="20"/>
    </w:rPr>
  </w:style>
  <w:style w:type="character" w:customStyle="1" w:styleId="FontStyle79">
    <w:name w:val="Font Style79"/>
    <w:basedOn w:val="a7"/>
    <w:rsid w:val="00C6474E"/>
    <w:rPr>
      <w:rFonts w:ascii="Times New Roman" w:hAnsi="Times New Roman"/>
      <w:sz w:val="20"/>
    </w:rPr>
  </w:style>
  <w:style w:type="paragraph" w:customStyle="1" w:styleId="Style31">
    <w:name w:val="Style31"/>
    <w:basedOn w:val="a6"/>
    <w:rsid w:val="00C6474E"/>
    <w:pPr>
      <w:widowControl w:val="0"/>
      <w:numPr>
        <w:ilvl w:val="1"/>
      </w:numPr>
      <w:shd w:val="clear" w:color="auto" w:fill="FFFFFF"/>
      <w:tabs>
        <w:tab w:val="num" w:pos="900"/>
      </w:tabs>
      <w:autoSpaceDE w:val="0"/>
      <w:autoSpaceDN w:val="0"/>
      <w:adjustRightInd w:val="0"/>
      <w:spacing w:after="0" w:line="274" w:lineRule="exact"/>
      <w:ind w:firstLine="540"/>
      <w:jc w:val="both"/>
    </w:pPr>
    <w:rPr>
      <w:rFonts w:ascii="Times New Roman" w:eastAsia="Times New Roman" w:hAnsi="Times New Roman" w:cs="Times New Roman"/>
      <w:color w:val="000000"/>
      <w:sz w:val="24"/>
      <w:szCs w:val="24"/>
      <w:lang w:val="ru-RU" w:eastAsia="ru-RU"/>
    </w:rPr>
  </w:style>
  <w:style w:type="character" w:customStyle="1" w:styleId="FontStyle67">
    <w:name w:val="Font Style67"/>
    <w:basedOn w:val="a7"/>
    <w:rsid w:val="00C6474E"/>
    <w:rPr>
      <w:rFonts w:ascii="Times New Roman" w:hAnsi="Times New Roman"/>
      <w:i/>
      <w:sz w:val="20"/>
    </w:rPr>
  </w:style>
  <w:style w:type="paragraph" w:styleId="afff7">
    <w:name w:val="footnote text"/>
    <w:basedOn w:val="a6"/>
    <w:link w:val="afff8"/>
    <w:semiHidden/>
    <w:rsid w:val="00C6474E"/>
    <w:pPr>
      <w:widowControl w:val="0"/>
      <w:numPr>
        <w:ilvl w:val="1"/>
      </w:numPr>
      <w:shd w:val="clear" w:color="auto" w:fill="FFFFFF"/>
      <w:tabs>
        <w:tab w:val="num" w:pos="900"/>
      </w:tabs>
      <w:autoSpaceDE w:val="0"/>
      <w:autoSpaceDN w:val="0"/>
      <w:adjustRightInd w:val="0"/>
      <w:spacing w:after="0" w:line="240" w:lineRule="auto"/>
      <w:jc w:val="both"/>
    </w:pPr>
    <w:rPr>
      <w:rFonts w:ascii="Times New Roman" w:eastAsia="Times New Roman" w:hAnsi="Times New Roman" w:cs="Times New Roman"/>
      <w:color w:val="000000"/>
      <w:sz w:val="20"/>
      <w:szCs w:val="24"/>
      <w:lang w:val="ru-RU" w:eastAsia="ru-RU"/>
    </w:rPr>
  </w:style>
  <w:style w:type="character" w:customStyle="1" w:styleId="afff8">
    <w:name w:val="Текст сноски Знак"/>
    <w:basedOn w:val="a7"/>
    <w:link w:val="afff7"/>
    <w:semiHidden/>
    <w:rsid w:val="00C6474E"/>
    <w:rPr>
      <w:rFonts w:ascii="Times New Roman" w:eastAsia="Times New Roman" w:hAnsi="Times New Roman" w:cs="Times New Roman"/>
      <w:color w:val="000000"/>
      <w:sz w:val="20"/>
      <w:szCs w:val="24"/>
      <w:shd w:val="clear" w:color="auto" w:fill="FFFFFF"/>
      <w:lang w:val="ru-RU" w:eastAsia="ru-RU"/>
    </w:rPr>
  </w:style>
  <w:style w:type="character" w:styleId="afff9">
    <w:name w:val="footnote reference"/>
    <w:basedOn w:val="a7"/>
    <w:semiHidden/>
    <w:rsid w:val="00C6474E"/>
    <w:rPr>
      <w:vertAlign w:val="superscript"/>
    </w:rPr>
  </w:style>
  <w:style w:type="paragraph" w:customStyle="1" w:styleId="19">
    <w:name w:val="Заголовок1"/>
    <w:basedOn w:val="a6"/>
    <w:rsid w:val="00C6474E"/>
    <w:pPr>
      <w:keepNext/>
      <w:numPr>
        <w:ilvl w:val="1"/>
      </w:numPr>
      <w:shd w:val="clear" w:color="auto" w:fill="FFFFFF"/>
      <w:tabs>
        <w:tab w:val="num" w:pos="900"/>
      </w:tabs>
      <w:autoSpaceDE w:val="0"/>
      <w:autoSpaceDN w:val="0"/>
      <w:adjustRightInd w:val="0"/>
      <w:spacing w:after="0" w:line="240" w:lineRule="auto"/>
      <w:ind w:left="851"/>
      <w:jc w:val="both"/>
    </w:pPr>
    <w:rPr>
      <w:rFonts w:ascii="Times New Roman" w:eastAsia="Times New Roman" w:hAnsi="Times New Roman" w:cs="Times New Roman CYR"/>
      <w:b/>
      <w:bCs/>
      <w:color w:val="000000"/>
      <w:sz w:val="24"/>
      <w:szCs w:val="24"/>
      <w:lang w:val="ru-RU" w:eastAsia="ru-RU"/>
    </w:rPr>
  </w:style>
  <w:style w:type="paragraph" w:styleId="38">
    <w:name w:val="List Number 3"/>
    <w:basedOn w:val="a6"/>
    <w:rsid w:val="00C6474E"/>
    <w:pPr>
      <w:shd w:val="clear" w:color="auto" w:fill="FFFFFF"/>
      <w:tabs>
        <w:tab w:val="num" w:pos="900"/>
        <w:tab w:val="num" w:pos="926"/>
      </w:tabs>
      <w:autoSpaceDE w:val="0"/>
      <w:autoSpaceDN w:val="0"/>
      <w:adjustRightInd w:val="0"/>
      <w:spacing w:after="0" w:line="240" w:lineRule="auto"/>
      <w:ind w:left="926" w:hanging="360"/>
      <w:jc w:val="both"/>
    </w:pPr>
    <w:rPr>
      <w:rFonts w:ascii="Times New Roman" w:eastAsia="Times New Roman" w:hAnsi="Times New Roman" w:cs="Times New Roman"/>
      <w:color w:val="000000"/>
      <w:sz w:val="20"/>
      <w:szCs w:val="24"/>
      <w:lang w:val="ru-RU" w:eastAsia="ru-RU"/>
    </w:rPr>
  </w:style>
  <w:style w:type="paragraph" w:customStyle="1" w:styleId="27">
    <w:name w:val="Стиль2"/>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uk-UA"/>
    </w:rPr>
  </w:style>
  <w:style w:type="paragraph" w:customStyle="1" w:styleId="41">
    <w:name w:val="Стиль4"/>
    <w:basedOn w:val="2"/>
    <w:rsid w:val="00C6474E"/>
    <w:pPr>
      <w:keepNext w:val="0"/>
      <w:numPr>
        <w:ilvl w:val="1"/>
      </w:numPr>
      <w:shd w:val="clear" w:color="auto" w:fill="FFFFFF"/>
      <w:tabs>
        <w:tab w:val="num" w:pos="900"/>
        <w:tab w:val="left" w:pos="1134"/>
      </w:tabs>
      <w:autoSpaceDE w:val="0"/>
      <w:autoSpaceDN w:val="0"/>
      <w:adjustRightInd w:val="0"/>
      <w:spacing w:after="120"/>
      <w:ind w:left="-27" w:firstLine="567"/>
      <w:jc w:val="both"/>
    </w:pPr>
    <w:rPr>
      <w:color w:val="000000"/>
      <w:sz w:val="24"/>
      <w:szCs w:val="24"/>
      <w:lang w:val="ru-RU"/>
    </w:rPr>
  </w:style>
  <w:style w:type="paragraph" w:customStyle="1" w:styleId="3">
    <w:name w:val="Стиль3"/>
    <w:basedOn w:val="30"/>
    <w:autoRedefine/>
    <w:rsid w:val="00C6474E"/>
    <w:pPr>
      <w:keepLines w:val="0"/>
      <w:numPr>
        <w:ilvl w:val="2"/>
        <w:numId w:val="4"/>
      </w:numPr>
      <w:shd w:val="clear" w:color="auto" w:fill="FFFFFF"/>
      <w:autoSpaceDE w:val="0"/>
      <w:autoSpaceDN w:val="0"/>
      <w:adjustRightInd w:val="0"/>
      <w:spacing w:before="120" w:after="120" w:line="240" w:lineRule="auto"/>
      <w:jc w:val="both"/>
    </w:pPr>
    <w:rPr>
      <w:rFonts w:ascii="Times New Roman" w:eastAsia="Times New Roman" w:hAnsi="Times New Roman" w:cs="Times New Roman"/>
      <w:b w:val="0"/>
      <w:bCs w:val="0"/>
      <w:color w:val="000000"/>
      <w:sz w:val="24"/>
      <w:szCs w:val="24"/>
      <w:lang w:eastAsia="ru-RU"/>
    </w:rPr>
  </w:style>
  <w:style w:type="paragraph" w:styleId="39">
    <w:name w:val="List 3"/>
    <w:basedOn w:val="a6"/>
    <w:rsid w:val="00C6474E"/>
    <w:pPr>
      <w:numPr>
        <w:ilvl w:val="1"/>
      </w:numPr>
      <w:shd w:val="clear" w:color="auto" w:fill="FFFFFF"/>
      <w:tabs>
        <w:tab w:val="num" w:pos="900"/>
      </w:tabs>
      <w:autoSpaceDE w:val="0"/>
      <w:autoSpaceDN w:val="0"/>
      <w:adjustRightInd w:val="0"/>
      <w:spacing w:after="0" w:line="240" w:lineRule="auto"/>
      <w:ind w:left="849" w:hanging="283"/>
      <w:jc w:val="both"/>
    </w:pPr>
    <w:rPr>
      <w:rFonts w:ascii="Times New Roman" w:eastAsia="Times New Roman" w:hAnsi="Times New Roman" w:cs="Times New Roman"/>
      <w:color w:val="000000"/>
      <w:sz w:val="20"/>
      <w:szCs w:val="24"/>
      <w:lang w:val="ru-RU" w:eastAsia="ru-RU"/>
    </w:rPr>
  </w:style>
  <w:style w:type="paragraph" w:customStyle="1" w:styleId="CharChar0">
    <w:name w:val="Char Char"/>
    <w:basedOn w:val="a6"/>
    <w:rsid w:val="00C6474E"/>
    <w:pPr>
      <w:numPr>
        <w:ilvl w:val="1"/>
      </w:numPr>
      <w:shd w:val="clear" w:color="auto" w:fill="FFFFFF"/>
      <w:tabs>
        <w:tab w:val="num" w:pos="900"/>
      </w:tabs>
      <w:autoSpaceDE w:val="0"/>
      <w:autoSpaceDN w:val="0"/>
      <w:adjustRightInd w:val="0"/>
      <w:spacing w:after="0" w:line="240" w:lineRule="auto"/>
      <w:jc w:val="both"/>
    </w:pPr>
    <w:rPr>
      <w:rFonts w:ascii="Verdana" w:eastAsia="Times New Roman" w:hAnsi="Verdana" w:cs="Verdana"/>
      <w:color w:val="000000"/>
      <w:sz w:val="20"/>
      <w:szCs w:val="24"/>
      <w:lang w:val="en-US"/>
    </w:rPr>
  </w:style>
  <w:style w:type="paragraph" w:customStyle="1" w:styleId="a1">
    <w:name w:val="Пункт"/>
    <w:basedOn w:val="a6"/>
    <w:rsid w:val="00C6474E"/>
    <w:pPr>
      <w:numPr>
        <w:ilvl w:val="1"/>
        <w:numId w:val="5"/>
      </w:numPr>
      <w:shd w:val="clear" w:color="auto" w:fill="FFFFFF"/>
      <w:autoSpaceDE w:val="0"/>
      <w:autoSpaceDN w:val="0"/>
      <w:adjustRightInd w:val="0"/>
      <w:spacing w:after="0" w:line="240" w:lineRule="auto"/>
      <w:jc w:val="both"/>
    </w:pPr>
    <w:rPr>
      <w:rFonts w:ascii="Times New Roman" w:eastAsia="Times New Roman" w:hAnsi="Times New Roman" w:cs="Times New Roman"/>
      <w:color w:val="000000"/>
      <w:sz w:val="28"/>
      <w:szCs w:val="24"/>
      <w:lang w:val="ru-RU" w:eastAsia="ru-RU"/>
    </w:rPr>
  </w:style>
  <w:style w:type="paragraph" w:customStyle="1" w:styleId="a2">
    <w:name w:val="Подпункт"/>
    <w:basedOn w:val="a1"/>
    <w:rsid w:val="00C6474E"/>
    <w:pPr>
      <w:numPr>
        <w:ilvl w:val="2"/>
      </w:numPr>
    </w:pPr>
  </w:style>
  <w:style w:type="paragraph" w:customStyle="1" w:styleId="a3">
    <w:name w:val="Подподпункт"/>
    <w:basedOn w:val="a2"/>
    <w:rsid w:val="00C6474E"/>
    <w:pPr>
      <w:numPr>
        <w:ilvl w:val="4"/>
      </w:numPr>
    </w:pPr>
  </w:style>
  <w:style w:type="paragraph" w:customStyle="1" w:styleId="a5">
    <w:name w:val="Подподподподпункт"/>
    <w:basedOn w:val="a6"/>
    <w:rsid w:val="00C6474E"/>
    <w:pPr>
      <w:numPr>
        <w:ilvl w:val="6"/>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4">
    <w:name w:val="Подподподпункт"/>
    <w:basedOn w:val="a6"/>
    <w:rsid w:val="00C6474E"/>
    <w:pPr>
      <w:numPr>
        <w:ilvl w:val="5"/>
        <w:numId w:val="5"/>
      </w:numPr>
      <w:shd w:val="clear" w:color="auto" w:fill="FFFFFF"/>
      <w:autoSpaceDE w:val="0"/>
      <w:autoSpaceDN w:val="0"/>
      <w:adjustRightInd w:val="0"/>
      <w:spacing w:after="0" w:line="240" w:lineRule="auto"/>
      <w:jc w:val="both"/>
    </w:pPr>
    <w:rPr>
      <w:rFonts w:ascii="Times New Roman" w:eastAsia="Times New Roman" w:hAnsi="Times New Roman" w:cs="Times New Roman"/>
      <w:snapToGrid w:val="0"/>
      <w:color w:val="000000"/>
      <w:sz w:val="28"/>
      <w:szCs w:val="24"/>
      <w:lang w:val="ru-RU" w:eastAsia="ru-RU"/>
    </w:rPr>
  </w:style>
  <w:style w:type="paragraph" w:customStyle="1" w:styleId="a0">
    <w:name w:val="Пункт кор."/>
    <w:basedOn w:val="a1"/>
    <w:rsid w:val="00C6474E"/>
    <w:pPr>
      <w:keepNext/>
      <w:numPr>
        <w:ilvl w:val="0"/>
      </w:numPr>
    </w:pPr>
    <w:rPr>
      <w:b/>
      <w:i/>
    </w:rPr>
  </w:style>
  <w:style w:type="paragraph" w:customStyle="1" w:styleId="Iauiue">
    <w:name w:val="Iau?iue"/>
    <w:rsid w:val="00C6474E"/>
    <w:pPr>
      <w:widowControl w:val="0"/>
      <w:spacing w:after="0" w:line="240" w:lineRule="auto"/>
    </w:pPr>
    <w:rPr>
      <w:rFonts w:ascii="Petersburg" w:eastAsia="Times New Roman" w:hAnsi="Petersburg" w:cs="Times New Roman"/>
      <w:sz w:val="24"/>
      <w:szCs w:val="20"/>
      <w:lang w:val="ru-RU" w:eastAsia="ru-RU"/>
    </w:rPr>
  </w:style>
  <w:style w:type="paragraph" w:customStyle="1" w:styleId="310">
    <w:name w:val="Основной текст с отступом 31"/>
    <w:basedOn w:val="a6"/>
    <w:rsid w:val="00C6474E"/>
    <w:pPr>
      <w:widowControl w:val="0"/>
      <w:numPr>
        <w:ilvl w:val="1"/>
      </w:numPr>
      <w:shd w:val="clear" w:color="auto" w:fill="FFFFFF"/>
      <w:tabs>
        <w:tab w:val="num" w:pos="900"/>
      </w:tabs>
      <w:suppressAutoHyphens/>
      <w:autoSpaceDE w:val="0"/>
      <w:autoSpaceDN w:val="0"/>
      <w:adjustRightInd w:val="0"/>
      <w:spacing w:after="120" w:line="240" w:lineRule="auto"/>
      <w:ind w:left="283"/>
      <w:jc w:val="both"/>
    </w:pPr>
    <w:rPr>
      <w:rFonts w:ascii="Times New Roman" w:eastAsia="Lucida Sans Unicode" w:hAnsi="Times New Roman" w:cs="Times New Roman"/>
      <w:color w:val="000000"/>
      <w:sz w:val="16"/>
      <w:szCs w:val="16"/>
      <w:lang w:val="ru-RU" w:eastAsia="ru-RU"/>
    </w:rPr>
  </w:style>
  <w:style w:type="paragraph" w:styleId="afffa">
    <w:name w:val="No Spacing"/>
    <w:uiPriority w:val="1"/>
    <w:qFormat/>
    <w:rsid w:val="00C6474E"/>
    <w:pPr>
      <w:widowControl w:val="0"/>
      <w:autoSpaceDE w:val="0"/>
      <w:autoSpaceDN w:val="0"/>
      <w:spacing w:after="0" w:line="240" w:lineRule="auto"/>
    </w:pPr>
    <w:rPr>
      <w:rFonts w:ascii="Times New Roman CYR" w:eastAsia="Times New Roman" w:hAnsi="Times New Roman CYR" w:cs="Times New Roman CYR"/>
      <w:sz w:val="24"/>
      <w:szCs w:val="24"/>
      <w:lang w:val="ru-RU" w:eastAsia="ru-RU"/>
    </w:rPr>
  </w:style>
  <w:style w:type="character" w:customStyle="1" w:styleId="3a">
    <w:name w:val="Основной текст (3)_"/>
    <w:basedOn w:val="a7"/>
    <w:link w:val="3b"/>
    <w:locked/>
    <w:rsid w:val="00C6474E"/>
    <w:rPr>
      <w:sz w:val="27"/>
      <w:szCs w:val="27"/>
      <w:shd w:val="clear" w:color="auto" w:fill="FFFFFF"/>
    </w:rPr>
  </w:style>
  <w:style w:type="character" w:customStyle="1" w:styleId="340">
    <w:name w:val="Основной текст (3) + Полужирный4"/>
    <w:basedOn w:val="3a"/>
    <w:rsid w:val="00C6474E"/>
    <w:rPr>
      <w:b/>
      <w:bCs/>
      <w:sz w:val="27"/>
      <w:szCs w:val="27"/>
      <w:shd w:val="clear" w:color="auto" w:fill="FFFFFF"/>
    </w:rPr>
  </w:style>
  <w:style w:type="character" w:customStyle="1" w:styleId="320">
    <w:name w:val="Основной текст (3) + Полужирный2"/>
    <w:basedOn w:val="3a"/>
    <w:rsid w:val="00C6474E"/>
    <w:rPr>
      <w:b/>
      <w:bCs/>
      <w:sz w:val="27"/>
      <w:szCs w:val="27"/>
      <w:shd w:val="clear" w:color="auto" w:fill="FFFFFF"/>
    </w:rPr>
  </w:style>
  <w:style w:type="character" w:customStyle="1" w:styleId="3101">
    <w:name w:val="Основной текст (3) + 101"/>
    <w:aliases w:val="5 pt1,Полужирный1,Малые прописные1,Интервал 1 pt1"/>
    <w:basedOn w:val="3a"/>
    <w:rsid w:val="00C6474E"/>
    <w:rPr>
      <w:b/>
      <w:bCs/>
      <w:smallCaps/>
      <w:spacing w:val="20"/>
      <w:sz w:val="21"/>
      <w:szCs w:val="21"/>
      <w:shd w:val="clear" w:color="auto" w:fill="FFFFFF"/>
      <w:lang w:val="en-US" w:eastAsia="en-US"/>
    </w:rPr>
  </w:style>
  <w:style w:type="paragraph" w:customStyle="1" w:styleId="3b">
    <w:name w:val="Основной текст (3)"/>
    <w:basedOn w:val="a6"/>
    <w:link w:val="3a"/>
    <w:rsid w:val="00C6474E"/>
    <w:pPr>
      <w:numPr>
        <w:ilvl w:val="1"/>
      </w:numPr>
      <w:shd w:val="clear" w:color="auto" w:fill="FFFFFF"/>
      <w:tabs>
        <w:tab w:val="num" w:pos="900"/>
      </w:tabs>
      <w:autoSpaceDE w:val="0"/>
      <w:autoSpaceDN w:val="0"/>
      <w:adjustRightInd w:val="0"/>
      <w:spacing w:after="300" w:line="325" w:lineRule="exact"/>
      <w:ind w:hanging="500"/>
      <w:jc w:val="both"/>
    </w:pPr>
    <w:rPr>
      <w:sz w:val="27"/>
      <w:szCs w:val="27"/>
    </w:rPr>
  </w:style>
  <w:style w:type="paragraph" w:customStyle="1" w:styleId="WW-2">
    <w:name w:val="WW-Основной текст с отступом 2"/>
    <w:basedOn w:val="a6"/>
    <w:rsid w:val="00C6474E"/>
    <w:pPr>
      <w:numPr>
        <w:ilvl w:val="1"/>
      </w:numPr>
      <w:shd w:val="clear" w:color="auto" w:fill="FFFFFF"/>
      <w:tabs>
        <w:tab w:val="num" w:pos="900"/>
      </w:tabs>
      <w:suppressAutoHyphens/>
      <w:autoSpaceDE w:val="0"/>
      <w:autoSpaceDN w:val="0"/>
      <w:adjustRightInd w:val="0"/>
      <w:spacing w:after="0" w:line="240" w:lineRule="auto"/>
      <w:ind w:left="705" w:firstLine="1"/>
      <w:jc w:val="both"/>
    </w:pPr>
    <w:rPr>
      <w:rFonts w:ascii="Times New Roman" w:eastAsia="Times New Roman" w:hAnsi="Times New Roman" w:cs="Times New Roman"/>
      <w:i/>
      <w:color w:val="000000"/>
      <w:sz w:val="24"/>
      <w:szCs w:val="24"/>
      <w:lang w:val="ru-RU" w:eastAsia="ru-RU"/>
    </w:rPr>
  </w:style>
  <w:style w:type="paragraph" w:customStyle="1" w:styleId="WW-20">
    <w:name w:val="WW-Основной текст 2"/>
    <w:basedOn w:val="a6"/>
    <w:rsid w:val="00C6474E"/>
    <w:pPr>
      <w:numPr>
        <w:ilvl w:val="1"/>
      </w:numPr>
      <w:shd w:val="clear" w:color="auto" w:fill="FFFFFF"/>
      <w:tabs>
        <w:tab w:val="num" w:pos="900"/>
      </w:tabs>
      <w:suppressAutoHyphens/>
      <w:autoSpaceDE w:val="0"/>
      <w:autoSpaceDN w:val="0"/>
      <w:adjustRightInd w:val="0"/>
      <w:spacing w:after="0" w:line="240" w:lineRule="auto"/>
      <w:jc w:val="both"/>
    </w:pPr>
    <w:rPr>
      <w:rFonts w:ascii="Times New Roman" w:eastAsia="Times New Roman" w:hAnsi="Times New Roman" w:cs="Times New Roman"/>
      <w:color w:val="000000"/>
      <w:sz w:val="23"/>
      <w:szCs w:val="24"/>
      <w:lang w:eastAsia="ru-RU"/>
    </w:rPr>
  </w:style>
  <w:style w:type="paragraph" w:customStyle="1" w:styleId="WW-3">
    <w:name w:val="WW-Основной текст с отступом 3"/>
    <w:basedOn w:val="a6"/>
    <w:rsid w:val="00C6474E"/>
    <w:pPr>
      <w:numPr>
        <w:ilvl w:val="1"/>
      </w:numPr>
      <w:shd w:val="clear" w:color="auto" w:fill="FFFFFF"/>
      <w:tabs>
        <w:tab w:val="num" w:pos="900"/>
      </w:tabs>
      <w:suppressAutoHyphens/>
      <w:autoSpaceDE w:val="0"/>
      <w:autoSpaceDN w:val="0"/>
      <w:adjustRightInd w:val="0"/>
      <w:spacing w:after="0" w:line="240" w:lineRule="auto"/>
      <w:ind w:left="1416" w:firstLine="1"/>
      <w:jc w:val="both"/>
    </w:pPr>
    <w:rPr>
      <w:rFonts w:ascii="Times New Roman" w:eastAsia="Times New Roman" w:hAnsi="Times New Roman" w:cs="Times New Roman"/>
      <w:b/>
      <w:color w:val="000000"/>
      <w:sz w:val="21"/>
      <w:szCs w:val="24"/>
      <w:lang w:eastAsia="ru-RU"/>
    </w:rPr>
  </w:style>
  <w:style w:type="paragraph" w:customStyle="1" w:styleId="51">
    <w:name w:val="заголовок 5"/>
    <w:basedOn w:val="a6"/>
    <w:next w:val="a6"/>
    <w:rsid w:val="00C6474E"/>
    <w:pPr>
      <w:keepNext/>
      <w:widowControl w:val="0"/>
      <w:numPr>
        <w:ilvl w:val="1"/>
      </w:numPr>
      <w:shd w:val="clear" w:color="auto" w:fill="FFFFFF"/>
      <w:tabs>
        <w:tab w:val="num" w:pos="900"/>
      </w:tabs>
      <w:autoSpaceDE w:val="0"/>
      <w:autoSpaceDN w:val="0"/>
      <w:adjustRightInd w:val="0"/>
      <w:spacing w:after="0" w:line="240" w:lineRule="auto"/>
      <w:jc w:val="center"/>
    </w:pPr>
    <w:rPr>
      <w:rFonts w:ascii="Arial" w:eastAsia="MS Mincho" w:hAnsi="Arial" w:cs="Arial"/>
      <w:b/>
      <w:bCs/>
      <w:color w:val="000000"/>
      <w:lang w:eastAsia="ru-RU"/>
    </w:rPr>
  </w:style>
  <w:style w:type="table" w:styleId="afffb">
    <w:name w:val="Table Elegant"/>
    <w:basedOn w:val="a8"/>
    <w:rsid w:val="00C6474E"/>
    <w:pPr>
      <w:spacing w:after="0" w:line="240" w:lineRule="auto"/>
    </w:pPr>
    <w:rPr>
      <w:rFonts w:ascii="Times New Roman" w:eastAsia="Times New Roman" w:hAnsi="Times New Roman" w:cs="Times New Roman"/>
      <w:sz w:val="20"/>
      <w:szCs w:val="20"/>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1a">
    <w:name w:val="toc 1"/>
    <w:basedOn w:val="a6"/>
    <w:next w:val="a6"/>
    <w:autoRedefine/>
    <w:qFormat/>
    <w:rsid w:val="00C6474E"/>
    <w:pPr>
      <w:tabs>
        <w:tab w:val="num" w:pos="900"/>
      </w:tabs>
      <w:spacing w:after="0" w:line="240" w:lineRule="auto"/>
    </w:pPr>
    <w:rPr>
      <w:rFonts w:ascii="Times New Roman" w:eastAsia="Times New Roman" w:hAnsi="Times New Roman" w:cs="Times New Roman"/>
      <w:sz w:val="20"/>
      <w:szCs w:val="24"/>
      <w:lang w:val="ru-RU" w:eastAsia="ru-RU"/>
    </w:rPr>
  </w:style>
  <w:style w:type="character" w:customStyle="1" w:styleId="variantcorrected">
    <w:name w:val="variant corrected"/>
    <w:basedOn w:val="a7"/>
    <w:rsid w:val="00C6474E"/>
  </w:style>
  <w:style w:type="character" w:customStyle="1" w:styleId="unknown">
    <w:name w:val="unknown"/>
    <w:basedOn w:val="a7"/>
    <w:rsid w:val="00C6474E"/>
  </w:style>
  <w:style w:type="character" w:customStyle="1" w:styleId="variant">
    <w:name w:val="variant"/>
    <w:basedOn w:val="a7"/>
    <w:rsid w:val="00C6474E"/>
  </w:style>
  <w:style w:type="character" w:styleId="afffc">
    <w:name w:val="Emphasis"/>
    <w:basedOn w:val="a7"/>
    <w:uiPriority w:val="20"/>
    <w:qFormat/>
    <w:rsid w:val="00C6474E"/>
    <w:rPr>
      <w:i/>
      <w:iCs/>
    </w:rPr>
  </w:style>
  <w:style w:type="paragraph" w:customStyle="1" w:styleId="xl63">
    <w:name w:val="xl6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4">
    <w:name w:val="xl64"/>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6"/>
      <w:szCs w:val="16"/>
      <w:lang w:val="ru-RU" w:eastAsia="ru-RU"/>
    </w:rPr>
  </w:style>
  <w:style w:type="paragraph" w:customStyle="1" w:styleId="xl65">
    <w:name w:val="xl65"/>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6">
    <w:name w:val="xl66"/>
    <w:basedOn w:val="a6"/>
    <w:rsid w:val="00C6474E"/>
    <w:pPr>
      <w:pBdr>
        <w:top w:val="single" w:sz="4" w:space="0" w:color="000000"/>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67">
    <w:name w:val="xl67"/>
    <w:basedOn w:val="a6"/>
    <w:rsid w:val="00C6474E"/>
    <w:pPr>
      <w:pBdr>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68">
    <w:name w:val="xl68"/>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8"/>
      <w:szCs w:val="18"/>
      <w:lang w:val="ru-RU" w:eastAsia="ru-RU"/>
    </w:rPr>
  </w:style>
  <w:style w:type="paragraph" w:customStyle="1" w:styleId="xl69">
    <w:name w:val="xl69"/>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70">
    <w:name w:val="xl70"/>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71">
    <w:name w:val="xl71"/>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2">
    <w:name w:val="xl72"/>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3">
    <w:name w:val="xl73"/>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74">
    <w:name w:val="xl74"/>
    <w:basedOn w:val="a6"/>
    <w:rsid w:val="00C6474E"/>
    <w:pPr>
      <w:pBdr>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75">
    <w:name w:val="xl75"/>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6">
    <w:name w:val="xl76"/>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7">
    <w:name w:val="xl77"/>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8">
    <w:name w:val="xl78"/>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textAlignment w:val="top"/>
    </w:pPr>
    <w:rPr>
      <w:rFonts w:ascii="Times New Roman CYR" w:eastAsia="Times New Roman" w:hAnsi="Times New Roman CYR" w:cs="Times New Roman CYR"/>
      <w:sz w:val="18"/>
      <w:szCs w:val="18"/>
      <w:lang w:val="ru-RU" w:eastAsia="ru-RU"/>
    </w:rPr>
  </w:style>
  <w:style w:type="paragraph" w:customStyle="1" w:styleId="xl79">
    <w:name w:val="xl79"/>
    <w:basedOn w:val="a6"/>
    <w:rsid w:val="00C6474E"/>
    <w:pPr>
      <w:pBdr>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0">
    <w:name w:val="xl80"/>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81">
    <w:name w:val="xl8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2">
    <w:name w:val="xl82"/>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3">
    <w:name w:val="xl83"/>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u w:val="single"/>
      <w:lang w:val="ru-RU" w:eastAsia="ru-RU"/>
    </w:rPr>
  </w:style>
  <w:style w:type="paragraph" w:customStyle="1" w:styleId="xl84">
    <w:name w:val="xl84"/>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85">
    <w:name w:val="xl85"/>
    <w:basedOn w:val="a6"/>
    <w:rsid w:val="00C6474E"/>
    <w:pPr>
      <w:pBdr>
        <w:left w:val="single" w:sz="4" w:space="0" w:color="000000"/>
        <w:bottom w:val="single" w:sz="4" w:space="0" w:color="000000"/>
        <w:right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6">
    <w:name w:val="xl86"/>
    <w:basedOn w:val="a6"/>
    <w:rsid w:val="00C6474E"/>
    <w:pPr>
      <w:pBdr>
        <w:bottom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87">
    <w:name w:val="xl87"/>
    <w:basedOn w:val="a6"/>
    <w:rsid w:val="00C6474E"/>
    <w:pPr>
      <w:pBdr>
        <w:left w:val="single" w:sz="4" w:space="0" w:color="000000"/>
        <w:right w:val="single" w:sz="4" w:space="0" w:color="000000"/>
      </w:pBdr>
      <w:tabs>
        <w:tab w:val="num" w:pos="900"/>
      </w:tabs>
      <w:spacing w:before="100" w:beforeAutospacing="1" w:after="100" w:afterAutospacing="1" w:line="240" w:lineRule="auto"/>
      <w:jc w:val="center"/>
      <w:textAlignment w:val="center"/>
    </w:pPr>
    <w:rPr>
      <w:rFonts w:ascii="Times New Roman CYR" w:eastAsia="Times New Roman" w:hAnsi="Times New Roman CYR" w:cs="Times New Roman CYR"/>
      <w:sz w:val="18"/>
      <w:szCs w:val="18"/>
      <w:lang w:val="ru-RU" w:eastAsia="ru-RU"/>
    </w:rPr>
  </w:style>
  <w:style w:type="paragraph" w:customStyle="1" w:styleId="xl88">
    <w:name w:val="xl88"/>
    <w:basedOn w:val="a6"/>
    <w:rsid w:val="00C6474E"/>
    <w:pPr>
      <w:pBdr>
        <w:right w:val="single" w:sz="4" w:space="0" w:color="000000"/>
      </w:pBdr>
      <w:tabs>
        <w:tab w:val="num" w:pos="900"/>
      </w:tabs>
      <w:spacing w:before="100" w:beforeAutospacing="1" w:after="100" w:afterAutospacing="1" w:line="240" w:lineRule="auto"/>
      <w:jc w:val="right"/>
      <w:textAlignment w:val="center"/>
    </w:pPr>
    <w:rPr>
      <w:rFonts w:ascii="Times New Roman CYR" w:eastAsia="Times New Roman" w:hAnsi="Times New Roman CYR" w:cs="Times New Roman CYR"/>
      <w:sz w:val="18"/>
      <w:szCs w:val="18"/>
      <w:lang w:val="ru-RU" w:eastAsia="ru-RU"/>
    </w:rPr>
  </w:style>
  <w:style w:type="paragraph" w:customStyle="1" w:styleId="xl89">
    <w:name w:val="xl89"/>
    <w:basedOn w:val="a6"/>
    <w:rsid w:val="00C6474E"/>
    <w:pP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0">
    <w:name w:val="xl90"/>
    <w:basedOn w:val="a6"/>
    <w:rsid w:val="00C6474E"/>
    <w:pPr>
      <w:pBdr>
        <w:top w:val="single" w:sz="4" w:space="0" w:color="000000"/>
      </w:pBd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91">
    <w:name w:val="xl91"/>
    <w:basedOn w:val="a6"/>
    <w:rsid w:val="00C6474E"/>
    <w:pPr>
      <w:pBdr>
        <w:top w:val="single" w:sz="4" w:space="0" w:color="000000"/>
        <w:left w:val="single" w:sz="4" w:space="0" w:color="000000"/>
        <w:right w:val="single" w:sz="4" w:space="0" w:color="000000"/>
      </w:pBdr>
      <w:tabs>
        <w:tab w:val="num" w:pos="900"/>
      </w:tabs>
      <w:spacing w:before="100" w:beforeAutospacing="1" w:after="100" w:afterAutospacing="1" w:line="240" w:lineRule="auto"/>
      <w:textAlignment w:val="center"/>
    </w:pPr>
    <w:rPr>
      <w:rFonts w:ascii="Times New Roman CYR" w:eastAsia="Times New Roman" w:hAnsi="Times New Roman CYR" w:cs="Times New Roman CYR"/>
      <w:sz w:val="18"/>
      <w:szCs w:val="18"/>
      <w:lang w:val="ru-RU" w:eastAsia="ru-RU"/>
    </w:rPr>
  </w:style>
  <w:style w:type="paragraph" w:customStyle="1" w:styleId="xl92">
    <w:name w:val="xl92"/>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3">
    <w:name w:val="xl93"/>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4">
    <w:name w:val="xl94"/>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8"/>
      <w:szCs w:val="18"/>
      <w:lang w:val="ru-RU" w:eastAsia="ru-RU"/>
    </w:rPr>
  </w:style>
  <w:style w:type="paragraph" w:customStyle="1" w:styleId="xl95">
    <w:name w:val="xl95"/>
    <w:basedOn w:val="a6"/>
    <w:rsid w:val="00C6474E"/>
    <w:pPr>
      <w:tabs>
        <w:tab w:val="num" w:pos="900"/>
      </w:tabs>
      <w:spacing w:before="100" w:beforeAutospacing="1" w:after="100" w:afterAutospacing="1" w:line="240" w:lineRule="auto"/>
      <w:jc w:val="center"/>
    </w:pPr>
    <w:rPr>
      <w:rFonts w:ascii="Times New Roman CYR" w:eastAsia="Times New Roman" w:hAnsi="Times New Roman CYR" w:cs="Times New Roman CYR"/>
      <w:sz w:val="18"/>
      <w:szCs w:val="18"/>
      <w:lang w:val="ru-RU" w:eastAsia="ru-RU"/>
    </w:rPr>
  </w:style>
  <w:style w:type="paragraph" w:customStyle="1" w:styleId="xl96">
    <w:name w:val="xl96"/>
    <w:basedOn w:val="a6"/>
    <w:rsid w:val="00C6474E"/>
    <w:pPr>
      <w:pBdr>
        <w:top w:val="single" w:sz="4" w:space="0" w:color="000000"/>
      </w:pBdr>
      <w:tabs>
        <w:tab w:val="num" w:pos="900"/>
      </w:tabs>
      <w:spacing w:before="100" w:beforeAutospacing="1" w:after="100" w:afterAutospacing="1" w:line="240" w:lineRule="auto"/>
      <w:jc w:val="center"/>
      <w:textAlignment w:val="top"/>
    </w:pPr>
    <w:rPr>
      <w:rFonts w:ascii="Times New Roman CYR" w:eastAsia="Times New Roman" w:hAnsi="Times New Roman CYR" w:cs="Times New Roman CYR"/>
      <w:sz w:val="16"/>
      <w:szCs w:val="16"/>
      <w:lang w:val="ru-RU" w:eastAsia="ru-RU"/>
    </w:rPr>
  </w:style>
  <w:style w:type="paragraph" w:customStyle="1" w:styleId="xl97">
    <w:name w:val="xl97"/>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8">
    <w:name w:val="xl98"/>
    <w:basedOn w:val="a6"/>
    <w:rsid w:val="00C6474E"/>
    <w:pPr>
      <w:tabs>
        <w:tab w:val="num" w:pos="900"/>
      </w:tabs>
      <w:spacing w:before="100" w:beforeAutospacing="1" w:after="100" w:afterAutospacing="1" w:line="240" w:lineRule="auto"/>
      <w:textAlignment w:val="top"/>
    </w:pPr>
    <w:rPr>
      <w:rFonts w:ascii="Times New Roman CYR" w:eastAsia="Times New Roman" w:hAnsi="Times New Roman CYR" w:cs="Times New Roman CYR"/>
      <w:sz w:val="18"/>
      <w:szCs w:val="18"/>
      <w:lang w:val="ru-RU" w:eastAsia="ru-RU"/>
    </w:rPr>
  </w:style>
  <w:style w:type="paragraph" w:customStyle="1" w:styleId="xl99">
    <w:name w:val="xl99"/>
    <w:basedOn w:val="a6"/>
    <w:rsid w:val="00C6474E"/>
    <w:pPr>
      <w:tabs>
        <w:tab w:val="num" w:pos="900"/>
      </w:tabs>
      <w:spacing w:before="100" w:beforeAutospacing="1" w:after="100" w:afterAutospacing="1" w:line="240" w:lineRule="auto"/>
      <w:jc w:val="right"/>
    </w:pPr>
    <w:rPr>
      <w:rFonts w:ascii="Times New Roman CYR" w:eastAsia="Times New Roman" w:hAnsi="Times New Roman CYR" w:cs="Times New Roman CYR"/>
      <w:sz w:val="16"/>
      <w:szCs w:val="16"/>
      <w:lang w:val="ru-RU" w:eastAsia="ru-RU"/>
    </w:rPr>
  </w:style>
  <w:style w:type="paragraph" w:customStyle="1" w:styleId="xl100">
    <w:name w:val="xl100"/>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1">
    <w:name w:val="xl101"/>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2">
    <w:name w:val="xl102"/>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3">
    <w:name w:val="xl103"/>
    <w:basedOn w:val="a6"/>
    <w:rsid w:val="00C6474E"/>
    <w:pPr>
      <w:tabs>
        <w:tab w:val="num" w:pos="900"/>
      </w:tabs>
      <w:spacing w:before="100" w:beforeAutospacing="1" w:after="100" w:afterAutospacing="1" w:line="240" w:lineRule="auto"/>
    </w:pPr>
    <w:rPr>
      <w:rFonts w:ascii="Times New Roman CYR" w:eastAsia="Times New Roman" w:hAnsi="Times New Roman CYR" w:cs="Times New Roman CYR"/>
      <w:sz w:val="18"/>
      <w:szCs w:val="18"/>
      <w:lang w:val="ru-RU" w:eastAsia="ru-RU"/>
    </w:rPr>
  </w:style>
  <w:style w:type="paragraph" w:customStyle="1" w:styleId="xl104">
    <w:name w:val="xl104"/>
    <w:basedOn w:val="a6"/>
    <w:rsid w:val="00C6474E"/>
    <w:pPr>
      <w:pBdr>
        <w:top w:val="single" w:sz="4" w:space="0" w:color="000000"/>
      </w:pBdr>
      <w:tabs>
        <w:tab w:val="num" w:pos="900"/>
      </w:tabs>
      <w:spacing w:before="100" w:beforeAutospacing="1" w:after="100" w:afterAutospacing="1" w:line="240" w:lineRule="auto"/>
      <w:textAlignment w:val="top"/>
    </w:pPr>
    <w:rPr>
      <w:rFonts w:ascii="Times New Roman CYR" w:eastAsia="Times New Roman" w:hAnsi="Times New Roman CYR" w:cs="Times New Roman CYR"/>
      <w:sz w:val="16"/>
      <w:szCs w:val="16"/>
      <w:lang w:val="ru-RU" w:eastAsia="ru-RU"/>
    </w:rPr>
  </w:style>
  <w:style w:type="paragraph" w:customStyle="1" w:styleId="xl105">
    <w:name w:val="xl105"/>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xl106">
    <w:name w:val="xl106"/>
    <w:basedOn w:val="a6"/>
    <w:rsid w:val="00C6474E"/>
    <w:pPr>
      <w:tabs>
        <w:tab w:val="num" w:pos="900"/>
      </w:tabs>
      <w:spacing w:before="100" w:beforeAutospacing="1" w:after="100" w:afterAutospacing="1" w:line="240" w:lineRule="auto"/>
      <w:jc w:val="center"/>
    </w:pPr>
    <w:rPr>
      <w:rFonts w:ascii="Arial CYR" w:eastAsia="Times New Roman" w:hAnsi="Arial CYR" w:cs="Arial CYR"/>
      <w:sz w:val="24"/>
      <w:szCs w:val="24"/>
      <w:lang w:val="ru-RU" w:eastAsia="ru-RU"/>
    </w:rPr>
  </w:style>
  <w:style w:type="paragraph" w:customStyle="1" w:styleId="DefaultText">
    <w:name w:val="Default Text"/>
    <w:basedOn w:val="a6"/>
    <w:rsid w:val="00C6474E"/>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afffd">
    <w:name w:val="Знак Знак Знак"/>
    <w:basedOn w:val="a6"/>
    <w:next w:val="afb"/>
    <w:rsid w:val="00C6474E"/>
    <w:pPr>
      <w:tabs>
        <w:tab w:val="num" w:pos="900"/>
      </w:tabs>
      <w:spacing w:after="0" w:line="240" w:lineRule="auto"/>
    </w:pPr>
    <w:rPr>
      <w:rFonts w:ascii="Verdana" w:eastAsia="Times New Roman" w:hAnsi="Verdana" w:cs="Verdana"/>
      <w:sz w:val="20"/>
      <w:szCs w:val="20"/>
      <w:lang w:val="en-US"/>
    </w:rPr>
  </w:style>
  <w:style w:type="paragraph" w:customStyle="1" w:styleId="28">
    <w:name w:val="Обычный2"/>
    <w:rsid w:val="00C6474E"/>
    <w:pPr>
      <w:widowControl w:val="0"/>
      <w:spacing w:before="460" w:after="0" w:line="420" w:lineRule="auto"/>
      <w:ind w:firstLine="720"/>
    </w:pPr>
    <w:rPr>
      <w:rFonts w:ascii="Arial" w:eastAsia="Times New Roman" w:hAnsi="Arial" w:cs="Times New Roman"/>
      <w:snapToGrid w:val="0"/>
      <w:sz w:val="28"/>
      <w:szCs w:val="20"/>
      <w:lang w:val="ru-RU" w:eastAsia="ru-RU"/>
    </w:rPr>
  </w:style>
  <w:style w:type="paragraph" w:customStyle="1" w:styleId="-">
    <w:name w:val="Основной текст - Стандарт"/>
    <w:basedOn w:val="afb"/>
    <w:rsid w:val="00C6474E"/>
    <w:pPr>
      <w:tabs>
        <w:tab w:val="num" w:pos="900"/>
      </w:tabs>
      <w:suppressAutoHyphens/>
      <w:spacing w:after="0" w:line="240" w:lineRule="auto"/>
      <w:jc w:val="both"/>
    </w:pPr>
    <w:rPr>
      <w:rFonts w:ascii="Times New Roman" w:eastAsia="Times New Roman" w:hAnsi="Times New Roman" w:cs="Times New Roman"/>
      <w:spacing w:val="-5"/>
      <w:sz w:val="24"/>
      <w:szCs w:val="24"/>
      <w:lang w:eastAsia="zh-CN"/>
    </w:rPr>
  </w:style>
  <w:style w:type="paragraph" w:customStyle="1" w:styleId="29">
    <w:name w:val="Абзац списка2"/>
    <w:basedOn w:val="a6"/>
    <w:qFormat/>
    <w:rsid w:val="00C6474E"/>
    <w:pPr>
      <w:tabs>
        <w:tab w:val="num" w:pos="900"/>
      </w:tabs>
      <w:ind w:left="720"/>
      <w:contextualSpacing/>
    </w:pPr>
    <w:rPr>
      <w:rFonts w:ascii="Calibri" w:eastAsia="Calibri" w:hAnsi="Calibri" w:cs="Times New Roman"/>
      <w:lang w:val="ru-RU" w:eastAsia="ru-RU"/>
    </w:rPr>
  </w:style>
  <w:style w:type="paragraph" w:customStyle="1" w:styleId="xl41636">
    <w:name w:val="xl4163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37">
    <w:name w:val="xl4163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8">
    <w:name w:val="xl41638"/>
    <w:basedOn w:val="a6"/>
    <w:rsid w:val="00C6474E"/>
    <w:pPr>
      <w:pBdr>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39">
    <w:name w:val="xl41639"/>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40">
    <w:name w:val="xl4164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1">
    <w:name w:val="xl4164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2">
    <w:name w:val="xl4164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3">
    <w:name w:val="xl4164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ru-RU" w:eastAsia="ru-RU"/>
    </w:rPr>
  </w:style>
  <w:style w:type="paragraph" w:customStyle="1" w:styleId="xl41644">
    <w:name w:val="xl41644"/>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5">
    <w:name w:val="xl4164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6">
    <w:name w:val="xl4164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47">
    <w:name w:val="xl4164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8">
    <w:name w:val="xl4164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49">
    <w:name w:val="xl4164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0">
    <w:name w:val="xl4165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1">
    <w:name w:val="xl4165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2">
    <w:name w:val="xl4165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3">
    <w:name w:val="xl41653"/>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4">
    <w:name w:val="xl41654"/>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5">
    <w:name w:val="xl41655"/>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6">
    <w:name w:val="xl4165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57">
    <w:name w:val="xl4165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58">
    <w:name w:val="xl4165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59">
    <w:name w:val="xl4165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60">
    <w:name w:val="xl4166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1">
    <w:name w:val="xl4166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2">
    <w:name w:val="xl41662"/>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3">
    <w:name w:val="xl41663"/>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4">
    <w:name w:val="xl41664"/>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5">
    <w:name w:val="xl41665"/>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6">
    <w:name w:val="xl41666"/>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textAlignment w:val="center"/>
    </w:pPr>
    <w:rPr>
      <w:rFonts w:ascii="Times New Roman" w:eastAsia="Times New Roman" w:hAnsi="Times New Roman" w:cs="Times New Roman"/>
      <w:color w:val="FF0000"/>
      <w:sz w:val="24"/>
      <w:szCs w:val="24"/>
      <w:lang w:val="ru-RU" w:eastAsia="ru-RU"/>
    </w:rPr>
  </w:style>
  <w:style w:type="paragraph" w:customStyle="1" w:styleId="xl41667">
    <w:name w:val="xl41667"/>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68">
    <w:name w:val="xl41668"/>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69">
    <w:name w:val="xl4166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0">
    <w:name w:val="xl41670"/>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1">
    <w:name w:val="xl41671"/>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72">
    <w:name w:val="xl41672"/>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paragraph" w:customStyle="1" w:styleId="xl41673">
    <w:name w:val="xl41673"/>
    <w:basedOn w:val="a6"/>
    <w:rsid w:val="00C6474E"/>
    <w:pPr>
      <w:pBdr>
        <w:top w:val="single" w:sz="8" w:space="0" w:color="auto"/>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4">
    <w:name w:val="xl41674"/>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5">
    <w:name w:val="xl41675"/>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6">
    <w:name w:val="xl41676"/>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7">
    <w:name w:val="xl41677"/>
    <w:basedOn w:val="a6"/>
    <w:rsid w:val="00C6474E"/>
    <w:pP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78">
    <w:name w:val="xl41678"/>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79">
    <w:name w:val="xl41679"/>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41680">
    <w:name w:val="xl41680"/>
    <w:basedOn w:val="a6"/>
    <w:rsid w:val="00C6474E"/>
    <w:pPr>
      <w:pBdr>
        <w:top w:val="single" w:sz="4" w:space="0" w:color="auto"/>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1">
    <w:name w:val="xl41681"/>
    <w:basedOn w:val="a6"/>
    <w:rsid w:val="00C6474E"/>
    <w:pPr>
      <w:pBdr>
        <w:top w:val="single" w:sz="4" w:space="0" w:color="auto"/>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2">
    <w:name w:val="xl41682"/>
    <w:basedOn w:val="a6"/>
    <w:rsid w:val="00C6474E"/>
    <w:pPr>
      <w:pBdr>
        <w:top w:val="single" w:sz="4" w:space="0" w:color="auto"/>
        <w:left w:val="single" w:sz="4" w:space="0" w:color="auto"/>
        <w:bottom w:val="single" w:sz="4" w:space="0" w:color="auto"/>
        <w:right w:val="single" w:sz="4" w:space="0" w:color="auto"/>
      </w:pBdr>
      <w:tabs>
        <w:tab w:val="num" w:pos="900"/>
      </w:tabs>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ru-RU" w:eastAsia="ru-RU"/>
    </w:rPr>
  </w:style>
  <w:style w:type="paragraph" w:customStyle="1" w:styleId="xl41683">
    <w:name w:val="xl41683"/>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4">
    <w:name w:val="xl41684"/>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5">
    <w:name w:val="xl41685"/>
    <w:basedOn w:val="a6"/>
    <w:rsid w:val="00C6474E"/>
    <w:pPr>
      <w:pBdr>
        <w:top w:val="single" w:sz="4" w:space="0" w:color="auto"/>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6">
    <w:name w:val="xl41686"/>
    <w:basedOn w:val="a6"/>
    <w:rsid w:val="00C6474E"/>
    <w:pPr>
      <w:pBdr>
        <w:left w:val="single" w:sz="4" w:space="0" w:color="auto"/>
        <w:bottom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7">
    <w:name w:val="xl41687"/>
    <w:basedOn w:val="a6"/>
    <w:rsid w:val="00C6474E"/>
    <w:pPr>
      <w:pBdr>
        <w:top w:val="single" w:sz="4" w:space="0" w:color="auto"/>
        <w:left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8">
    <w:name w:val="xl41688"/>
    <w:basedOn w:val="a6"/>
    <w:rsid w:val="00C6474E"/>
    <w:pPr>
      <w:pBdr>
        <w:left w:val="single" w:sz="4" w:space="0" w:color="auto"/>
        <w:bottom w:val="single" w:sz="4" w:space="0" w:color="auto"/>
        <w:right w:val="single" w:sz="4" w:space="0" w:color="auto"/>
      </w:pBdr>
      <w:shd w:val="clear" w:color="000000" w:fill="FFC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89">
    <w:name w:val="xl41689"/>
    <w:basedOn w:val="a6"/>
    <w:rsid w:val="00C6474E"/>
    <w:pPr>
      <w:pBdr>
        <w:top w:val="single" w:sz="4" w:space="0" w:color="auto"/>
        <w:left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0">
    <w:name w:val="xl41690"/>
    <w:basedOn w:val="a6"/>
    <w:rsid w:val="00C6474E"/>
    <w:pPr>
      <w:pBdr>
        <w:left w:val="single" w:sz="4" w:space="0" w:color="auto"/>
        <w:bottom w:val="single" w:sz="4" w:space="0" w:color="auto"/>
        <w:right w:val="single" w:sz="4" w:space="0" w:color="auto"/>
      </w:pBdr>
      <w:shd w:val="clear" w:color="000000" w:fill="C4D79B"/>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1">
    <w:name w:val="xl41691"/>
    <w:basedOn w:val="a6"/>
    <w:rsid w:val="00C6474E"/>
    <w:pPr>
      <w:pBdr>
        <w:top w:val="single" w:sz="4" w:space="0" w:color="auto"/>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2">
    <w:name w:val="xl41692"/>
    <w:basedOn w:val="a6"/>
    <w:rsid w:val="00C6474E"/>
    <w:pPr>
      <w:pBdr>
        <w:left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3">
    <w:name w:val="xl41693"/>
    <w:basedOn w:val="a6"/>
    <w:rsid w:val="00C6474E"/>
    <w:pPr>
      <w:pBdr>
        <w:left w:val="single" w:sz="4" w:space="0" w:color="auto"/>
        <w:bottom w:val="single" w:sz="4" w:space="0" w:color="auto"/>
        <w:right w:val="single" w:sz="4" w:space="0" w:color="auto"/>
      </w:pBdr>
      <w:shd w:val="clear" w:color="000000" w:fill="E6B8B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4">
    <w:name w:val="xl41694"/>
    <w:basedOn w:val="a6"/>
    <w:rsid w:val="00C6474E"/>
    <w:pPr>
      <w:pBdr>
        <w:top w:val="single" w:sz="4" w:space="0" w:color="auto"/>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5">
    <w:name w:val="xl41695"/>
    <w:basedOn w:val="a6"/>
    <w:rsid w:val="00C6474E"/>
    <w:pPr>
      <w:pBdr>
        <w:left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6">
    <w:name w:val="xl41696"/>
    <w:basedOn w:val="a6"/>
    <w:rsid w:val="00C6474E"/>
    <w:pPr>
      <w:pBdr>
        <w:left w:val="single" w:sz="4" w:space="0" w:color="auto"/>
        <w:bottom w:val="single" w:sz="4" w:space="0" w:color="auto"/>
        <w:right w:val="single" w:sz="4" w:space="0" w:color="auto"/>
      </w:pBdr>
      <w:shd w:val="clear" w:color="000000" w:fill="DDD9C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7">
    <w:name w:val="xl41697"/>
    <w:basedOn w:val="a6"/>
    <w:rsid w:val="00C6474E"/>
    <w:pPr>
      <w:pBdr>
        <w:top w:val="single" w:sz="4" w:space="0" w:color="auto"/>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8">
    <w:name w:val="xl41698"/>
    <w:basedOn w:val="a6"/>
    <w:rsid w:val="00C6474E"/>
    <w:pPr>
      <w:pBdr>
        <w:left w:val="single" w:sz="4" w:space="0" w:color="auto"/>
        <w:bottom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699">
    <w:name w:val="xl41699"/>
    <w:basedOn w:val="a6"/>
    <w:rsid w:val="00C6474E"/>
    <w:pPr>
      <w:pBdr>
        <w:top w:val="single" w:sz="4" w:space="0" w:color="auto"/>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0">
    <w:name w:val="xl41700"/>
    <w:basedOn w:val="a6"/>
    <w:rsid w:val="00C6474E"/>
    <w:pPr>
      <w:pBdr>
        <w:left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1">
    <w:name w:val="xl41701"/>
    <w:basedOn w:val="a6"/>
    <w:rsid w:val="00C6474E"/>
    <w:pPr>
      <w:pBdr>
        <w:left w:val="single" w:sz="4" w:space="0" w:color="auto"/>
        <w:bottom w:val="single" w:sz="4" w:space="0" w:color="auto"/>
        <w:right w:val="single" w:sz="4" w:space="0" w:color="auto"/>
      </w:pBdr>
      <w:shd w:val="clear" w:color="000000" w:fill="C5D9F1"/>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2">
    <w:name w:val="xl41702"/>
    <w:basedOn w:val="a6"/>
    <w:rsid w:val="00C6474E"/>
    <w:pPr>
      <w:pBdr>
        <w:top w:val="single" w:sz="4" w:space="0" w:color="auto"/>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3">
    <w:name w:val="xl41703"/>
    <w:basedOn w:val="a6"/>
    <w:rsid w:val="00C6474E"/>
    <w:pPr>
      <w:pBdr>
        <w:left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4">
    <w:name w:val="xl41704"/>
    <w:basedOn w:val="a6"/>
    <w:rsid w:val="00C6474E"/>
    <w:pPr>
      <w:pBdr>
        <w:left w:val="single" w:sz="4" w:space="0" w:color="auto"/>
        <w:bottom w:val="single" w:sz="4" w:space="0" w:color="auto"/>
        <w:right w:val="single" w:sz="4" w:space="0" w:color="auto"/>
      </w:pBdr>
      <w:shd w:val="clear" w:color="000000" w:fill="00B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5">
    <w:name w:val="xl41705"/>
    <w:basedOn w:val="a6"/>
    <w:rsid w:val="00C6474E"/>
    <w:pPr>
      <w:pBdr>
        <w:left w:val="single" w:sz="4" w:space="0" w:color="auto"/>
        <w:right w:val="single" w:sz="4" w:space="0" w:color="auto"/>
      </w:pBdr>
      <w:shd w:val="clear" w:color="000000" w:fill="95B3D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6">
    <w:name w:val="xl41706"/>
    <w:basedOn w:val="a6"/>
    <w:rsid w:val="00C6474E"/>
    <w:pPr>
      <w:pBdr>
        <w:top w:val="single" w:sz="4" w:space="0" w:color="auto"/>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7">
    <w:name w:val="xl41707"/>
    <w:basedOn w:val="a6"/>
    <w:rsid w:val="00C6474E"/>
    <w:pPr>
      <w:pBdr>
        <w:left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8">
    <w:name w:val="xl41708"/>
    <w:basedOn w:val="a6"/>
    <w:rsid w:val="00C6474E"/>
    <w:pPr>
      <w:pBdr>
        <w:left w:val="single" w:sz="4" w:space="0" w:color="auto"/>
        <w:bottom w:val="single" w:sz="4" w:space="0" w:color="auto"/>
        <w:right w:val="single" w:sz="4" w:space="0" w:color="auto"/>
      </w:pBdr>
      <w:shd w:val="clear" w:color="000000" w:fill="B1A0C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09">
    <w:name w:val="xl41709"/>
    <w:basedOn w:val="a6"/>
    <w:rsid w:val="00C6474E"/>
    <w:pPr>
      <w:pBdr>
        <w:top w:val="single" w:sz="4" w:space="0" w:color="auto"/>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0">
    <w:name w:val="xl41710"/>
    <w:basedOn w:val="a6"/>
    <w:rsid w:val="00C6474E"/>
    <w:pPr>
      <w:pBdr>
        <w:left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1">
    <w:name w:val="xl41711"/>
    <w:basedOn w:val="a6"/>
    <w:rsid w:val="00C6474E"/>
    <w:pPr>
      <w:pBdr>
        <w:left w:val="single" w:sz="4" w:space="0" w:color="auto"/>
        <w:bottom w:val="single" w:sz="4" w:space="0" w:color="auto"/>
        <w:right w:val="single" w:sz="4" w:space="0" w:color="auto"/>
      </w:pBdr>
      <w:shd w:val="clear" w:color="000000" w:fill="948A5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2">
    <w:name w:val="xl41712"/>
    <w:basedOn w:val="a6"/>
    <w:rsid w:val="00C6474E"/>
    <w:pPr>
      <w:pBdr>
        <w:top w:val="single" w:sz="4" w:space="0" w:color="auto"/>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3">
    <w:name w:val="xl41713"/>
    <w:basedOn w:val="a6"/>
    <w:rsid w:val="00C6474E"/>
    <w:pPr>
      <w:pBdr>
        <w:left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4">
    <w:name w:val="xl41714"/>
    <w:basedOn w:val="a6"/>
    <w:rsid w:val="00C6474E"/>
    <w:pPr>
      <w:pBdr>
        <w:left w:val="single" w:sz="4" w:space="0" w:color="auto"/>
        <w:bottom w:val="single" w:sz="4" w:space="0" w:color="auto"/>
        <w:right w:val="single" w:sz="4" w:space="0" w:color="auto"/>
      </w:pBdr>
      <w:shd w:val="clear" w:color="000000" w:fill="FCD5B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5">
    <w:name w:val="xl41715"/>
    <w:basedOn w:val="a6"/>
    <w:rsid w:val="00C6474E"/>
    <w:pPr>
      <w:pBdr>
        <w:top w:val="single" w:sz="4" w:space="0" w:color="auto"/>
        <w:left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6">
    <w:name w:val="xl41716"/>
    <w:basedOn w:val="a6"/>
    <w:rsid w:val="00C6474E"/>
    <w:pPr>
      <w:pBdr>
        <w:left w:val="single" w:sz="4" w:space="0" w:color="auto"/>
        <w:bottom w:val="single" w:sz="4" w:space="0" w:color="auto"/>
        <w:right w:val="single" w:sz="4" w:space="0" w:color="auto"/>
      </w:pBdr>
      <w:shd w:val="clear" w:color="000000" w:fill="FFFF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7">
    <w:name w:val="xl41717"/>
    <w:basedOn w:val="a6"/>
    <w:rsid w:val="00C6474E"/>
    <w:pPr>
      <w:pBdr>
        <w:top w:val="single" w:sz="4" w:space="0" w:color="auto"/>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8">
    <w:name w:val="xl41718"/>
    <w:basedOn w:val="a6"/>
    <w:rsid w:val="00C6474E"/>
    <w:pPr>
      <w:pBdr>
        <w:left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19">
    <w:name w:val="xl41719"/>
    <w:basedOn w:val="a6"/>
    <w:rsid w:val="00C6474E"/>
    <w:pPr>
      <w:pBdr>
        <w:left w:val="single" w:sz="4" w:space="0" w:color="auto"/>
        <w:bottom w:val="single" w:sz="4" w:space="0" w:color="auto"/>
        <w:right w:val="single" w:sz="4" w:space="0" w:color="auto"/>
      </w:pBdr>
      <w:shd w:val="clear" w:color="000000" w:fill="B8CCE4"/>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0">
    <w:name w:val="xl41720"/>
    <w:basedOn w:val="a6"/>
    <w:rsid w:val="00C6474E"/>
    <w:pPr>
      <w:pBdr>
        <w:top w:val="single" w:sz="4" w:space="0" w:color="auto"/>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1">
    <w:name w:val="xl41721"/>
    <w:basedOn w:val="a6"/>
    <w:rsid w:val="00C6474E"/>
    <w:pPr>
      <w:pBdr>
        <w:left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2">
    <w:name w:val="xl41722"/>
    <w:basedOn w:val="a6"/>
    <w:rsid w:val="00C6474E"/>
    <w:pPr>
      <w:pBdr>
        <w:left w:val="single" w:sz="4" w:space="0" w:color="auto"/>
        <w:bottom w:val="single" w:sz="4" w:space="0" w:color="auto"/>
        <w:right w:val="single" w:sz="4" w:space="0" w:color="auto"/>
      </w:pBdr>
      <w:shd w:val="clear" w:color="000000" w:fill="C4BD97"/>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3">
    <w:name w:val="xl41723"/>
    <w:basedOn w:val="a6"/>
    <w:rsid w:val="00C6474E"/>
    <w:pPr>
      <w:pBdr>
        <w:top w:val="single" w:sz="4" w:space="0" w:color="auto"/>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4">
    <w:name w:val="xl41724"/>
    <w:basedOn w:val="a6"/>
    <w:rsid w:val="00C6474E"/>
    <w:pPr>
      <w:pBdr>
        <w:left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5">
    <w:name w:val="xl41725"/>
    <w:basedOn w:val="a6"/>
    <w:rsid w:val="00C6474E"/>
    <w:pPr>
      <w:pBdr>
        <w:left w:val="single" w:sz="4" w:space="0" w:color="auto"/>
        <w:bottom w:val="single" w:sz="4" w:space="0" w:color="auto"/>
        <w:right w:val="single" w:sz="4" w:space="0" w:color="auto"/>
      </w:pBdr>
      <w:shd w:val="clear" w:color="000000" w:fill="8DB4E2"/>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6">
    <w:name w:val="xl41726"/>
    <w:basedOn w:val="a6"/>
    <w:rsid w:val="00C6474E"/>
    <w:pPr>
      <w:pBdr>
        <w:left w:val="single" w:sz="4" w:space="0" w:color="auto"/>
        <w:right w:val="single" w:sz="4" w:space="0" w:color="auto"/>
      </w:pBdr>
      <w:shd w:val="clear" w:color="000000" w:fill="92D05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7">
    <w:name w:val="xl41727"/>
    <w:basedOn w:val="a6"/>
    <w:rsid w:val="00C6474E"/>
    <w:pPr>
      <w:pBdr>
        <w:top w:val="single" w:sz="4" w:space="0" w:color="auto"/>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8">
    <w:name w:val="xl41728"/>
    <w:basedOn w:val="a6"/>
    <w:rsid w:val="00C6474E"/>
    <w:pPr>
      <w:pBdr>
        <w:left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29">
    <w:name w:val="xl41729"/>
    <w:basedOn w:val="a6"/>
    <w:rsid w:val="00C6474E"/>
    <w:pPr>
      <w:pBdr>
        <w:left w:val="single" w:sz="4" w:space="0" w:color="auto"/>
        <w:bottom w:val="single" w:sz="4" w:space="0" w:color="auto"/>
        <w:right w:val="single" w:sz="4" w:space="0" w:color="auto"/>
      </w:pBdr>
      <w:shd w:val="clear" w:color="000000" w:fill="CCC0D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0">
    <w:name w:val="xl41730"/>
    <w:basedOn w:val="a6"/>
    <w:rsid w:val="00C6474E"/>
    <w:pPr>
      <w:pBdr>
        <w:top w:val="single" w:sz="4" w:space="0" w:color="auto"/>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1">
    <w:name w:val="xl41731"/>
    <w:basedOn w:val="a6"/>
    <w:rsid w:val="00C6474E"/>
    <w:pPr>
      <w:pBdr>
        <w:left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2">
    <w:name w:val="xl41732"/>
    <w:basedOn w:val="a6"/>
    <w:rsid w:val="00C6474E"/>
    <w:pPr>
      <w:pBdr>
        <w:left w:val="single" w:sz="4" w:space="0" w:color="auto"/>
        <w:bottom w:val="single" w:sz="4" w:space="0" w:color="auto"/>
        <w:right w:val="single" w:sz="4" w:space="0" w:color="auto"/>
      </w:pBdr>
      <w:shd w:val="clear" w:color="000000" w:fill="E26B0A"/>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3">
    <w:name w:val="xl41733"/>
    <w:basedOn w:val="a6"/>
    <w:rsid w:val="00C6474E"/>
    <w:pPr>
      <w:pBdr>
        <w:top w:val="single" w:sz="4" w:space="0" w:color="auto"/>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4">
    <w:name w:val="xl41734"/>
    <w:basedOn w:val="a6"/>
    <w:rsid w:val="00C6474E"/>
    <w:pPr>
      <w:pBdr>
        <w:left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5">
    <w:name w:val="xl41735"/>
    <w:basedOn w:val="a6"/>
    <w:rsid w:val="00C6474E"/>
    <w:pPr>
      <w:pBdr>
        <w:left w:val="single" w:sz="4" w:space="0" w:color="auto"/>
        <w:bottom w:val="single" w:sz="4" w:space="0" w:color="auto"/>
        <w:right w:val="single" w:sz="4" w:space="0" w:color="auto"/>
      </w:pBdr>
      <w:shd w:val="clear" w:color="000000" w:fill="FF0000"/>
      <w:tabs>
        <w:tab w:val="num" w:pos="900"/>
      </w:tabs>
      <w:spacing w:before="100" w:beforeAutospacing="1" w:after="100" w:afterAutospacing="1" w:line="240" w:lineRule="auto"/>
      <w:jc w:val="center"/>
      <w:textAlignment w:val="center"/>
    </w:pPr>
    <w:rPr>
      <w:rFonts w:ascii="Times New Roman" w:eastAsia="Times New Roman" w:hAnsi="Times New Roman" w:cs="Times New Roman"/>
      <w:sz w:val="24"/>
      <w:szCs w:val="24"/>
      <w:lang w:val="ru-RU" w:eastAsia="ru-RU"/>
    </w:rPr>
  </w:style>
  <w:style w:type="paragraph" w:customStyle="1" w:styleId="xl41736">
    <w:name w:val="xl41736"/>
    <w:basedOn w:val="a6"/>
    <w:rsid w:val="00C6474E"/>
    <w:pPr>
      <w:pBdr>
        <w:top w:val="single" w:sz="4" w:space="0" w:color="auto"/>
        <w:left w:val="single" w:sz="4" w:space="0" w:color="auto"/>
        <w:bottom w:val="single" w:sz="4" w:space="0" w:color="auto"/>
        <w:right w:val="single" w:sz="4" w:space="0" w:color="auto"/>
      </w:pBdr>
      <w:shd w:val="clear" w:color="000000" w:fill="FFFFFF"/>
      <w:tabs>
        <w:tab w:val="num" w:pos="900"/>
      </w:tabs>
      <w:spacing w:before="100" w:beforeAutospacing="1" w:after="100" w:afterAutospacing="1" w:line="240" w:lineRule="auto"/>
      <w:textAlignment w:val="center"/>
    </w:pPr>
    <w:rPr>
      <w:rFonts w:ascii="Times New Roman" w:eastAsia="Times New Roman" w:hAnsi="Times New Roman" w:cs="Times New Roman"/>
      <w:sz w:val="24"/>
      <w:szCs w:val="24"/>
      <w:lang w:val="ru-RU" w:eastAsia="ru-RU"/>
    </w:rPr>
  </w:style>
  <w:style w:type="character" w:customStyle="1" w:styleId="FontStyle12">
    <w:name w:val="Font Style12"/>
    <w:rsid w:val="00C6474E"/>
    <w:rPr>
      <w:rFonts w:ascii="Times New Roman" w:hAnsi="Times New Roman" w:cs="Times New Roman" w:hint="default"/>
      <w:sz w:val="24"/>
      <w:szCs w:val="24"/>
    </w:rPr>
  </w:style>
  <w:style w:type="paragraph" w:customStyle="1" w:styleId="xl41634">
    <w:name w:val="xl41634"/>
    <w:basedOn w:val="a6"/>
    <w:rsid w:val="00C6474E"/>
    <w:pPr>
      <w:pBdr>
        <w:top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xl41635">
    <w:name w:val="xl41635"/>
    <w:basedOn w:val="a6"/>
    <w:rsid w:val="00C6474E"/>
    <w:pPr>
      <w:pBdr>
        <w:bottom w:val="single" w:sz="8" w:space="0" w:color="auto"/>
      </w:pBdr>
      <w:tabs>
        <w:tab w:val="num" w:pos="900"/>
      </w:tabs>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foremployees">
    <w:name w:val="fontforemployees"/>
    <w:basedOn w:val="a7"/>
    <w:rsid w:val="00653885"/>
  </w:style>
  <w:style w:type="paragraph" w:customStyle="1" w:styleId="afffe">
    <w:name w:val="Стиль По центру"/>
    <w:basedOn w:val="a6"/>
    <w:rsid w:val="00F14B5D"/>
    <w:pPr>
      <w:tabs>
        <w:tab w:val="num" w:pos="900"/>
      </w:tabs>
      <w:spacing w:after="0" w:line="240" w:lineRule="auto"/>
    </w:pPr>
    <w:rPr>
      <w:rFonts w:ascii="Times New Roman" w:eastAsia="Times New Roman" w:hAnsi="Times New Roman" w:cs="Times New Roman"/>
      <w:sz w:val="24"/>
      <w:szCs w:val="20"/>
      <w:lang w:val="ru-RU" w:eastAsia="ru-RU"/>
    </w:rPr>
  </w:style>
  <w:style w:type="paragraph" w:customStyle="1" w:styleId="1b">
    <w:name w:val="Знак Знак Знак1"/>
    <w:basedOn w:val="a6"/>
    <w:rsid w:val="00223067"/>
    <w:pPr>
      <w:spacing w:after="0" w:line="240" w:lineRule="auto"/>
    </w:pPr>
    <w:rPr>
      <w:rFonts w:ascii="Verdana" w:eastAsia="Times New Roman" w:hAnsi="Verdana" w:cs="Verdana"/>
      <w:sz w:val="20"/>
      <w:szCs w:val="20"/>
      <w:lang w:val="en-US"/>
    </w:rPr>
  </w:style>
  <w:style w:type="character" w:customStyle="1" w:styleId="affff">
    <w:name w:val="Основной текст_"/>
    <w:link w:val="1c"/>
    <w:locked/>
    <w:rsid w:val="000A6B68"/>
    <w:rPr>
      <w:sz w:val="19"/>
      <w:szCs w:val="19"/>
      <w:shd w:val="clear" w:color="auto" w:fill="FFFFFF"/>
    </w:rPr>
  </w:style>
  <w:style w:type="paragraph" w:customStyle="1" w:styleId="1c">
    <w:name w:val="Основной текст1"/>
    <w:basedOn w:val="a6"/>
    <w:link w:val="affff"/>
    <w:rsid w:val="000A6B68"/>
    <w:pPr>
      <w:shd w:val="clear" w:color="auto" w:fill="FFFFFF"/>
      <w:tabs>
        <w:tab w:val="num" w:pos="900"/>
      </w:tabs>
      <w:spacing w:after="0" w:line="273" w:lineRule="exact"/>
      <w:jc w:val="both"/>
    </w:pPr>
    <w:rPr>
      <w:sz w:val="19"/>
      <w:szCs w:val="19"/>
    </w:rPr>
  </w:style>
  <w:style w:type="character" w:customStyle="1" w:styleId="affff0">
    <w:name w:val="Оглавление_"/>
    <w:link w:val="affff1"/>
    <w:locked/>
    <w:rsid w:val="000A6B68"/>
    <w:rPr>
      <w:sz w:val="19"/>
      <w:szCs w:val="19"/>
      <w:shd w:val="clear" w:color="auto" w:fill="FFFFFF"/>
    </w:rPr>
  </w:style>
  <w:style w:type="paragraph" w:customStyle="1" w:styleId="affff1">
    <w:name w:val="Оглавление"/>
    <w:basedOn w:val="a6"/>
    <w:link w:val="affff0"/>
    <w:rsid w:val="000A6B68"/>
    <w:pPr>
      <w:shd w:val="clear" w:color="auto" w:fill="FFFFFF"/>
      <w:tabs>
        <w:tab w:val="num" w:pos="900"/>
      </w:tabs>
      <w:spacing w:after="0" w:line="266" w:lineRule="exact"/>
      <w:ind w:firstLine="320"/>
      <w:jc w:val="both"/>
    </w:pPr>
    <w:rPr>
      <w:sz w:val="19"/>
      <w:szCs w:val="19"/>
    </w:rPr>
  </w:style>
  <w:style w:type="character" w:customStyle="1" w:styleId="2a">
    <w:name w:val="Оглавление (2)_"/>
    <w:link w:val="2b"/>
    <w:locked/>
    <w:rsid w:val="000A6B68"/>
    <w:rPr>
      <w:sz w:val="19"/>
      <w:szCs w:val="19"/>
      <w:shd w:val="clear" w:color="auto" w:fill="FFFFFF"/>
    </w:rPr>
  </w:style>
  <w:style w:type="paragraph" w:customStyle="1" w:styleId="2b">
    <w:name w:val="Оглавление (2)"/>
    <w:basedOn w:val="a6"/>
    <w:link w:val="2a"/>
    <w:rsid w:val="000A6B68"/>
    <w:pPr>
      <w:shd w:val="clear" w:color="auto" w:fill="FFFFFF"/>
      <w:tabs>
        <w:tab w:val="num" w:pos="900"/>
      </w:tabs>
      <w:spacing w:after="0" w:line="277" w:lineRule="exact"/>
      <w:ind w:firstLine="320"/>
      <w:jc w:val="both"/>
    </w:pPr>
    <w:rPr>
      <w:sz w:val="19"/>
      <w:szCs w:val="19"/>
    </w:rPr>
  </w:style>
  <w:style w:type="character" w:customStyle="1" w:styleId="af8">
    <w:name w:val="Абзац списка Знак"/>
    <w:link w:val="af7"/>
    <w:uiPriority w:val="34"/>
    <w:locked/>
    <w:rsid w:val="008722F0"/>
  </w:style>
  <w:style w:type="numbering" w:customStyle="1" w:styleId="1d">
    <w:name w:val="Нет списка1"/>
    <w:next w:val="a9"/>
    <w:uiPriority w:val="99"/>
    <w:semiHidden/>
    <w:unhideWhenUsed/>
    <w:rsid w:val="00C10D65"/>
  </w:style>
  <w:style w:type="table" w:customStyle="1" w:styleId="3c">
    <w:name w:val="Сетка таблицы3"/>
    <w:basedOn w:val="a8"/>
    <w:next w:val="aa"/>
    <w:uiPriority w:val="39"/>
    <w:rsid w:val="00C10D6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c">
    <w:name w:val="Нет списка2"/>
    <w:next w:val="a9"/>
    <w:uiPriority w:val="99"/>
    <w:semiHidden/>
    <w:unhideWhenUsed/>
    <w:rsid w:val="00656CDC"/>
  </w:style>
  <w:style w:type="table" w:customStyle="1" w:styleId="42">
    <w:name w:val="Сетка таблицы4"/>
    <w:basedOn w:val="a8"/>
    <w:next w:val="aa"/>
    <w:uiPriority w:val="39"/>
    <w:rsid w:val="00656CD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Деловой стиль"/>
    <w:rsid w:val="008D6E7A"/>
    <w:pPr>
      <w:numPr>
        <w:numId w:val="6"/>
      </w:numPr>
    </w:pPr>
  </w:style>
  <w:style w:type="numbering" w:customStyle="1" w:styleId="1">
    <w:name w:val="Деловой стиль1"/>
    <w:rsid w:val="008D6E7A"/>
    <w:pPr>
      <w:numPr>
        <w:numId w:val="7"/>
      </w:numPr>
    </w:pPr>
  </w:style>
  <w:style w:type="table" w:customStyle="1" w:styleId="150">
    <w:name w:val="Сетка таблицы15"/>
    <w:basedOn w:val="a8"/>
    <w:next w:val="aa"/>
    <w:uiPriority w:val="59"/>
    <w:rsid w:val="009032C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0">
    <w:name w:val="Стиль14"/>
    <w:rsid w:val="009032C6"/>
  </w:style>
  <w:style w:type="character" w:customStyle="1" w:styleId="translation-chunk">
    <w:name w:val="translation-chunk"/>
    <w:rsid w:val="00961FD7"/>
  </w:style>
  <w:style w:type="table" w:customStyle="1" w:styleId="52">
    <w:name w:val="Сетка таблицы5"/>
    <w:basedOn w:val="a8"/>
    <w:next w:val="aa"/>
    <w:uiPriority w:val="99"/>
    <w:rsid w:val="00EE129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8"/>
    <w:next w:val="aa"/>
    <w:uiPriority w:val="59"/>
    <w:rsid w:val="00EE1293"/>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
    <w:name w:val="Стиль141"/>
    <w:rsid w:val="00EE1293"/>
    <w:pPr>
      <w:numPr>
        <w:numId w:val="8"/>
      </w:numPr>
    </w:pPr>
  </w:style>
  <w:style w:type="table" w:customStyle="1" w:styleId="61">
    <w:name w:val="Сетка таблицы6"/>
    <w:basedOn w:val="a8"/>
    <w:next w:val="aa"/>
    <w:uiPriority w:val="99"/>
    <w:rsid w:val="00C3685C"/>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8"/>
    <w:next w:val="aa"/>
    <w:uiPriority w:val="59"/>
    <w:rsid w:val="00C3685C"/>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Стиль142"/>
    <w:rsid w:val="00C3685C"/>
  </w:style>
  <w:style w:type="paragraph" w:customStyle="1" w:styleId="FR3">
    <w:name w:val="FR3"/>
    <w:rsid w:val="008D6525"/>
    <w:pPr>
      <w:widowControl w:val="0"/>
      <w:autoSpaceDE w:val="0"/>
      <w:autoSpaceDN w:val="0"/>
      <w:adjustRightInd w:val="0"/>
      <w:spacing w:after="0" w:line="259" w:lineRule="auto"/>
      <w:ind w:firstLine="20"/>
    </w:pPr>
    <w:rPr>
      <w:rFonts w:ascii="Arial" w:eastAsia="Times New Roman" w:hAnsi="Arial" w:cs="Times New Roman"/>
      <w:i/>
      <w:szCs w:val="20"/>
      <w:lang w:val="ru-RU" w:eastAsia="ru-RU"/>
    </w:rPr>
  </w:style>
  <w:style w:type="table" w:customStyle="1" w:styleId="71">
    <w:name w:val="Сетка таблицы7"/>
    <w:basedOn w:val="a8"/>
    <w:next w:val="aa"/>
    <w:uiPriority w:val="59"/>
    <w:rsid w:val="005008DD"/>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8"/>
    <w:next w:val="aa"/>
    <w:uiPriority w:val="59"/>
    <w:rsid w:val="00DC0C44"/>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8"/>
    <w:next w:val="aa"/>
    <w:uiPriority w:val="59"/>
    <w:rsid w:val="00A0159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8"/>
    <w:next w:val="aa"/>
    <w:uiPriority w:val="59"/>
    <w:rsid w:val="00856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uiPriority w:val="59"/>
    <w:rsid w:val="00D1425F"/>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8"/>
    <w:next w:val="aa"/>
    <w:uiPriority w:val="59"/>
    <w:rsid w:val="00D1425F"/>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Без интервала1"/>
    <w:qFormat/>
    <w:rsid w:val="000C3BBF"/>
    <w:pPr>
      <w:spacing w:after="0" w:line="240" w:lineRule="auto"/>
    </w:pPr>
    <w:rPr>
      <w:rFonts w:ascii="Arial Unicode MS" w:eastAsia="Arial Unicode MS" w:hAnsi="Arial Unicode MS" w:cs="Arial Unicode MS"/>
      <w:color w:val="000000"/>
      <w:sz w:val="24"/>
      <w:szCs w:val="24"/>
      <w:lang w:val="uk" w:eastAsia="uk-UA"/>
    </w:rPr>
  </w:style>
  <w:style w:type="paragraph" w:customStyle="1" w:styleId="3d">
    <w:name w:val="Абзац списка3"/>
    <w:basedOn w:val="a6"/>
    <w:qFormat/>
    <w:rsid w:val="000C3BBF"/>
    <w:pPr>
      <w:tabs>
        <w:tab w:val="num" w:pos="900"/>
      </w:tabs>
      <w:spacing w:after="0" w:line="240" w:lineRule="auto"/>
      <w:ind w:left="720"/>
      <w:contextualSpacing/>
    </w:pPr>
    <w:rPr>
      <w:rFonts w:ascii="Times New Roman" w:eastAsia="Times New Roman" w:hAnsi="Times New Roman" w:cs="Times New Roman"/>
      <w:sz w:val="24"/>
      <w:szCs w:val="20"/>
      <w:lang w:val="ru-RU" w:eastAsia="uk-UA"/>
    </w:rPr>
  </w:style>
  <w:style w:type="paragraph" w:customStyle="1" w:styleId="1f">
    <w:name w:val="Без інтервалів1"/>
    <w:uiPriority w:val="99"/>
    <w:qFormat/>
    <w:rsid w:val="000C3BBF"/>
    <w:pPr>
      <w:spacing w:after="0" w:line="240" w:lineRule="auto"/>
    </w:pPr>
    <w:rPr>
      <w:rFonts w:ascii="Times New Roman" w:eastAsia="Times New Roman" w:hAnsi="Times New Roman" w:cs="Times New Roman"/>
      <w:sz w:val="24"/>
      <w:szCs w:val="24"/>
      <w:lang w:eastAsia="ru-RU"/>
    </w:rPr>
  </w:style>
  <w:style w:type="paragraph" w:customStyle="1" w:styleId="2d">
    <w:name w:val="Без інтервалів2"/>
    <w:uiPriority w:val="99"/>
    <w:qFormat/>
    <w:rsid w:val="000C3BBF"/>
    <w:pPr>
      <w:spacing w:after="0" w:line="240" w:lineRule="auto"/>
    </w:pPr>
    <w:rPr>
      <w:rFonts w:ascii="Times New Roman" w:eastAsia="Times New Roman" w:hAnsi="Times New Roman" w:cs="Times New Roman"/>
      <w:sz w:val="24"/>
      <w:szCs w:val="24"/>
      <w:lang w:eastAsia="ru-RU"/>
    </w:rPr>
  </w:style>
  <w:style w:type="paragraph" w:styleId="2e">
    <w:name w:val="toc 2"/>
    <w:basedOn w:val="a6"/>
    <w:next w:val="a6"/>
    <w:autoRedefine/>
    <w:uiPriority w:val="39"/>
    <w:unhideWhenUsed/>
    <w:qFormat/>
    <w:rsid w:val="000C3BBF"/>
    <w:pPr>
      <w:widowControl w:val="0"/>
      <w:tabs>
        <w:tab w:val="num" w:pos="900"/>
      </w:tabs>
      <w:autoSpaceDE w:val="0"/>
      <w:spacing w:before="120" w:after="0" w:line="360" w:lineRule="auto"/>
      <w:ind w:left="240"/>
      <w:jc w:val="center"/>
    </w:pPr>
    <w:rPr>
      <w:rFonts w:ascii="Times New Roman" w:eastAsia="Times New Roman" w:hAnsi="Times New Roman" w:cs="Times New Roman"/>
      <w:b/>
      <w:iCs/>
      <w:caps/>
      <w:color w:val="000000"/>
      <w:spacing w:val="-1"/>
      <w:kern w:val="1"/>
      <w:sz w:val="24"/>
      <w:szCs w:val="24"/>
      <w:lang w:val="ru-RU" w:eastAsia="ar-SA"/>
    </w:rPr>
  </w:style>
  <w:style w:type="paragraph" w:styleId="3e">
    <w:name w:val="toc 3"/>
    <w:basedOn w:val="a6"/>
    <w:next w:val="a6"/>
    <w:autoRedefine/>
    <w:uiPriority w:val="39"/>
    <w:unhideWhenUsed/>
    <w:qFormat/>
    <w:rsid w:val="000C3BBF"/>
    <w:pPr>
      <w:widowControl w:val="0"/>
      <w:tabs>
        <w:tab w:val="num" w:pos="900"/>
      </w:tabs>
      <w:autoSpaceDE w:val="0"/>
      <w:spacing w:after="0" w:line="240" w:lineRule="auto"/>
      <w:ind w:left="480"/>
    </w:pPr>
    <w:rPr>
      <w:rFonts w:ascii="Calibri" w:eastAsia="Times New Roman" w:hAnsi="Calibri" w:cs="Times New Roman"/>
      <w:color w:val="000000"/>
      <w:spacing w:val="-1"/>
      <w:kern w:val="1"/>
      <w:sz w:val="20"/>
      <w:szCs w:val="20"/>
      <w:lang w:val="ru-RU" w:eastAsia="ar-SA"/>
    </w:rPr>
  </w:style>
  <w:style w:type="paragraph" w:styleId="affff2">
    <w:name w:val="TOC Heading"/>
    <w:basedOn w:val="11"/>
    <w:next w:val="a6"/>
    <w:uiPriority w:val="99"/>
    <w:unhideWhenUsed/>
    <w:qFormat/>
    <w:rsid w:val="000C3BBF"/>
    <w:pPr>
      <w:tabs>
        <w:tab w:val="num" w:pos="900"/>
      </w:tabs>
      <w:outlineLvl w:val="9"/>
    </w:pPr>
    <w:rPr>
      <w:rFonts w:ascii="Cambria" w:eastAsia="Times New Roman" w:hAnsi="Cambria" w:cs="Times New Roman"/>
      <w:color w:val="365F91"/>
      <w:lang w:eastAsia="uk-UA"/>
    </w:rPr>
  </w:style>
  <w:style w:type="paragraph" w:customStyle="1" w:styleId="43">
    <w:name w:val="Абзац списка4"/>
    <w:basedOn w:val="a6"/>
    <w:rsid w:val="000C3BBF"/>
    <w:pPr>
      <w:widowControl w:val="0"/>
      <w:numPr>
        <w:ilvl w:val="1"/>
      </w:numPr>
      <w:shd w:val="clear" w:color="auto" w:fill="FFFFFF"/>
      <w:tabs>
        <w:tab w:val="num" w:pos="900"/>
      </w:tabs>
      <w:autoSpaceDE w:val="0"/>
      <w:autoSpaceDN w:val="0"/>
      <w:adjustRightInd w:val="0"/>
      <w:spacing w:after="0" w:line="240" w:lineRule="auto"/>
      <w:ind w:left="720"/>
      <w:contextualSpacing/>
      <w:jc w:val="both"/>
    </w:pPr>
    <w:rPr>
      <w:rFonts w:ascii="Times New Roman" w:eastAsia="Calibri" w:hAnsi="Times New Roman" w:cs="Times New Roman"/>
      <w:color w:val="000000"/>
      <w:sz w:val="24"/>
      <w:szCs w:val="24"/>
      <w:lang w:eastAsia="ru-RU"/>
    </w:rPr>
  </w:style>
  <w:style w:type="paragraph" w:customStyle="1" w:styleId="xfmc2">
    <w:name w:val="xfmc2"/>
    <w:basedOn w:val="a6"/>
    <w:rsid w:val="000C3BBF"/>
    <w:pPr>
      <w:tabs>
        <w:tab w:val="num" w:pos="900"/>
      </w:tabs>
      <w:spacing w:before="100" w:beforeAutospacing="1" w:after="100" w:afterAutospacing="1" w:line="240" w:lineRule="auto"/>
    </w:pPr>
    <w:rPr>
      <w:rFonts w:ascii="Times New Roman" w:hAnsi="Times New Roman" w:cs="Times New Roman"/>
      <w:sz w:val="24"/>
      <w:szCs w:val="24"/>
      <w:lang w:val="ru-RU" w:eastAsia="ru-RU"/>
    </w:rPr>
  </w:style>
  <w:style w:type="numbering" w:customStyle="1" w:styleId="3f">
    <w:name w:val="Нет списка3"/>
    <w:next w:val="a9"/>
    <w:uiPriority w:val="99"/>
    <w:semiHidden/>
    <w:unhideWhenUsed/>
    <w:rsid w:val="004C4ECE"/>
  </w:style>
  <w:style w:type="table" w:customStyle="1" w:styleId="100">
    <w:name w:val="Сетка таблицы10"/>
    <w:basedOn w:val="a8"/>
    <w:next w:val="aa"/>
    <w:uiPriority w:val="59"/>
    <w:rsid w:val="004911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8"/>
    <w:next w:val="aa"/>
    <w:uiPriority w:val="59"/>
    <w:rsid w:val="00491171"/>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1"/>
    <w:basedOn w:val="a8"/>
    <w:uiPriority w:val="59"/>
    <w:rsid w:val="0081778A"/>
    <w:pPr>
      <w:spacing w:after="0" w:line="240" w:lineRule="auto"/>
    </w:pPr>
    <w:rPr>
      <w:rFonts w:ascii="Calibri" w:eastAsia="Calibri" w:hAnsi="Calibri" w:cs="Times New Roman"/>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
    <w:name w:val="Нет списка4"/>
    <w:next w:val="a9"/>
    <w:uiPriority w:val="99"/>
    <w:semiHidden/>
    <w:unhideWhenUsed/>
    <w:rsid w:val="00B40CA0"/>
  </w:style>
  <w:style w:type="table" w:customStyle="1" w:styleId="111">
    <w:name w:val="Сетка таблицы11"/>
    <w:basedOn w:val="a8"/>
    <w:next w:val="aa"/>
    <w:uiPriority w:val="99"/>
    <w:rsid w:val="00B40CA0"/>
    <w:pPr>
      <w:spacing w:after="0" w:line="240" w:lineRule="auto"/>
    </w:pPr>
    <w:rPr>
      <w:rFonts w:ascii="Calibri" w:eastAsia="Calibri"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a"/>
    <w:uiPriority w:val="59"/>
    <w:rsid w:val="00634AB5"/>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a"/>
    <w:uiPriority w:val="59"/>
    <w:rsid w:val="00111C9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8"/>
    <w:next w:val="aa"/>
    <w:uiPriority w:val="59"/>
    <w:rsid w:val="00111C99"/>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3">
    <w:name w:val="Сетка таблицы14"/>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a"/>
    <w:uiPriority w:val="39"/>
    <w:rsid w:val="0015670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7"/>
    <w:uiPriority w:val="99"/>
    <w:semiHidden/>
    <w:unhideWhenUsed/>
    <w:rsid w:val="001F60F9"/>
    <w:rPr>
      <w:color w:val="605E5C"/>
      <w:shd w:val="clear" w:color="auto" w:fill="E1DFDD"/>
    </w:rPr>
  </w:style>
  <w:style w:type="paragraph" w:customStyle="1" w:styleId="rvps2">
    <w:name w:val="rvps2"/>
    <w:basedOn w:val="a6"/>
    <w:rsid w:val="00D51332"/>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2308">
      <w:bodyDiv w:val="1"/>
      <w:marLeft w:val="0"/>
      <w:marRight w:val="0"/>
      <w:marTop w:val="0"/>
      <w:marBottom w:val="0"/>
      <w:divBdr>
        <w:top w:val="none" w:sz="0" w:space="0" w:color="auto"/>
        <w:left w:val="none" w:sz="0" w:space="0" w:color="auto"/>
        <w:bottom w:val="none" w:sz="0" w:space="0" w:color="auto"/>
        <w:right w:val="none" w:sz="0" w:space="0" w:color="auto"/>
      </w:divBdr>
    </w:div>
    <w:div w:id="104080783">
      <w:bodyDiv w:val="1"/>
      <w:marLeft w:val="0"/>
      <w:marRight w:val="0"/>
      <w:marTop w:val="0"/>
      <w:marBottom w:val="0"/>
      <w:divBdr>
        <w:top w:val="none" w:sz="0" w:space="0" w:color="auto"/>
        <w:left w:val="none" w:sz="0" w:space="0" w:color="auto"/>
        <w:bottom w:val="none" w:sz="0" w:space="0" w:color="auto"/>
        <w:right w:val="none" w:sz="0" w:space="0" w:color="auto"/>
      </w:divBdr>
    </w:div>
    <w:div w:id="116726163">
      <w:bodyDiv w:val="1"/>
      <w:marLeft w:val="0"/>
      <w:marRight w:val="0"/>
      <w:marTop w:val="0"/>
      <w:marBottom w:val="0"/>
      <w:divBdr>
        <w:top w:val="none" w:sz="0" w:space="0" w:color="auto"/>
        <w:left w:val="none" w:sz="0" w:space="0" w:color="auto"/>
        <w:bottom w:val="none" w:sz="0" w:space="0" w:color="auto"/>
        <w:right w:val="none" w:sz="0" w:space="0" w:color="auto"/>
      </w:divBdr>
    </w:div>
    <w:div w:id="125315436">
      <w:bodyDiv w:val="1"/>
      <w:marLeft w:val="0"/>
      <w:marRight w:val="0"/>
      <w:marTop w:val="0"/>
      <w:marBottom w:val="0"/>
      <w:divBdr>
        <w:top w:val="none" w:sz="0" w:space="0" w:color="auto"/>
        <w:left w:val="none" w:sz="0" w:space="0" w:color="auto"/>
        <w:bottom w:val="none" w:sz="0" w:space="0" w:color="auto"/>
        <w:right w:val="none" w:sz="0" w:space="0" w:color="auto"/>
      </w:divBdr>
    </w:div>
    <w:div w:id="132598387">
      <w:bodyDiv w:val="1"/>
      <w:marLeft w:val="0"/>
      <w:marRight w:val="0"/>
      <w:marTop w:val="0"/>
      <w:marBottom w:val="0"/>
      <w:divBdr>
        <w:top w:val="none" w:sz="0" w:space="0" w:color="auto"/>
        <w:left w:val="none" w:sz="0" w:space="0" w:color="auto"/>
        <w:bottom w:val="none" w:sz="0" w:space="0" w:color="auto"/>
        <w:right w:val="none" w:sz="0" w:space="0" w:color="auto"/>
      </w:divBdr>
    </w:div>
    <w:div w:id="143862146">
      <w:bodyDiv w:val="1"/>
      <w:marLeft w:val="0"/>
      <w:marRight w:val="0"/>
      <w:marTop w:val="0"/>
      <w:marBottom w:val="0"/>
      <w:divBdr>
        <w:top w:val="none" w:sz="0" w:space="0" w:color="auto"/>
        <w:left w:val="none" w:sz="0" w:space="0" w:color="auto"/>
        <w:bottom w:val="none" w:sz="0" w:space="0" w:color="auto"/>
        <w:right w:val="none" w:sz="0" w:space="0" w:color="auto"/>
      </w:divBdr>
    </w:div>
    <w:div w:id="152335188">
      <w:bodyDiv w:val="1"/>
      <w:marLeft w:val="0"/>
      <w:marRight w:val="0"/>
      <w:marTop w:val="0"/>
      <w:marBottom w:val="0"/>
      <w:divBdr>
        <w:top w:val="none" w:sz="0" w:space="0" w:color="auto"/>
        <w:left w:val="none" w:sz="0" w:space="0" w:color="auto"/>
        <w:bottom w:val="none" w:sz="0" w:space="0" w:color="auto"/>
        <w:right w:val="none" w:sz="0" w:space="0" w:color="auto"/>
      </w:divBdr>
    </w:div>
    <w:div w:id="168064301">
      <w:bodyDiv w:val="1"/>
      <w:marLeft w:val="0"/>
      <w:marRight w:val="0"/>
      <w:marTop w:val="0"/>
      <w:marBottom w:val="0"/>
      <w:divBdr>
        <w:top w:val="none" w:sz="0" w:space="0" w:color="auto"/>
        <w:left w:val="none" w:sz="0" w:space="0" w:color="auto"/>
        <w:bottom w:val="none" w:sz="0" w:space="0" w:color="auto"/>
        <w:right w:val="none" w:sz="0" w:space="0" w:color="auto"/>
      </w:divBdr>
    </w:div>
    <w:div w:id="307173138">
      <w:bodyDiv w:val="1"/>
      <w:marLeft w:val="0"/>
      <w:marRight w:val="0"/>
      <w:marTop w:val="0"/>
      <w:marBottom w:val="0"/>
      <w:divBdr>
        <w:top w:val="none" w:sz="0" w:space="0" w:color="auto"/>
        <w:left w:val="none" w:sz="0" w:space="0" w:color="auto"/>
        <w:bottom w:val="none" w:sz="0" w:space="0" w:color="auto"/>
        <w:right w:val="none" w:sz="0" w:space="0" w:color="auto"/>
      </w:divBdr>
    </w:div>
    <w:div w:id="388918118">
      <w:bodyDiv w:val="1"/>
      <w:marLeft w:val="0"/>
      <w:marRight w:val="0"/>
      <w:marTop w:val="0"/>
      <w:marBottom w:val="0"/>
      <w:divBdr>
        <w:top w:val="none" w:sz="0" w:space="0" w:color="auto"/>
        <w:left w:val="none" w:sz="0" w:space="0" w:color="auto"/>
        <w:bottom w:val="none" w:sz="0" w:space="0" w:color="auto"/>
        <w:right w:val="none" w:sz="0" w:space="0" w:color="auto"/>
      </w:divBdr>
    </w:div>
    <w:div w:id="404030116">
      <w:bodyDiv w:val="1"/>
      <w:marLeft w:val="0"/>
      <w:marRight w:val="0"/>
      <w:marTop w:val="0"/>
      <w:marBottom w:val="0"/>
      <w:divBdr>
        <w:top w:val="none" w:sz="0" w:space="0" w:color="auto"/>
        <w:left w:val="none" w:sz="0" w:space="0" w:color="auto"/>
        <w:bottom w:val="none" w:sz="0" w:space="0" w:color="auto"/>
        <w:right w:val="none" w:sz="0" w:space="0" w:color="auto"/>
      </w:divBdr>
    </w:div>
    <w:div w:id="442380079">
      <w:bodyDiv w:val="1"/>
      <w:marLeft w:val="0"/>
      <w:marRight w:val="0"/>
      <w:marTop w:val="0"/>
      <w:marBottom w:val="0"/>
      <w:divBdr>
        <w:top w:val="none" w:sz="0" w:space="0" w:color="auto"/>
        <w:left w:val="none" w:sz="0" w:space="0" w:color="auto"/>
        <w:bottom w:val="none" w:sz="0" w:space="0" w:color="auto"/>
        <w:right w:val="none" w:sz="0" w:space="0" w:color="auto"/>
      </w:divBdr>
    </w:div>
    <w:div w:id="463275427">
      <w:bodyDiv w:val="1"/>
      <w:marLeft w:val="0"/>
      <w:marRight w:val="0"/>
      <w:marTop w:val="0"/>
      <w:marBottom w:val="0"/>
      <w:divBdr>
        <w:top w:val="none" w:sz="0" w:space="0" w:color="auto"/>
        <w:left w:val="none" w:sz="0" w:space="0" w:color="auto"/>
        <w:bottom w:val="none" w:sz="0" w:space="0" w:color="auto"/>
        <w:right w:val="none" w:sz="0" w:space="0" w:color="auto"/>
      </w:divBdr>
    </w:div>
    <w:div w:id="463550142">
      <w:bodyDiv w:val="1"/>
      <w:marLeft w:val="0"/>
      <w:marRight w:val="0"/>
      <w:marTop w:val="0"/>
      <w:marBottom w:val="0"/>
      <w:divBdr>
        <w:top w:val="none" w:sz="0" w:space="0" w:color="auto"/>
        <w:left w:val="none" w:sz="0" w:space="0" w:color="auto"/>
        <w:bottom w:val="none" w:sz="0" w:space="0" w:color="auto"/>
        <w:right w:val="none" w:sz="0" w:space="0" w:color="auto"/>
      </w:divBdr>
    </w:div>
    <w:div w:id="490752272">
      <w:bodyDiv w:val="1"/>
      <w:marLeft w:val="0"/>
      <w:marRight w:val="0"/>
      <w:marTop w:val="0"/>
      <w:marBottom w:val="0"/>
      <w:divBdr>
        <w:top w:val="none" w:sz="0" w:space="0" w:color="auto"/>
        <w:left w:val="none" w:sz="0" w:space="0" w:color="auto"/>
        <w:bottom w:val="none" w:sz="0" w:space="0" w:color="auto"/>
        <w:right w:val="none" w:sz="0" w:space="0" w:color="auto"/>
      </w:divBdr>
    </w:div>
    <w:div w:id="491262265">
      <w:bodyDiv w:val="1"/>
      <w:marLeft w:val="0"/>
      <w:marRight w:val="0"/>
      <w:marTop w:val="0"/>
      <w:marBottom w:val="0"/>
      <w:divBdr>
        <w:top w:val="none" w:sz="0" w:space="0" w:color="auto"/>
        <w:left w:val="none" w:sz="0" w:space="0" w:color="auto"/>
        <w:bottom w:val="none" w:sz="0" w:space="0" w:color="auto"/>
        <w:right w:val="none" w:sz="0" w:space="0" w:color="auto"/>
      </w:divBdr>
    </w:div>
    <w:div w:id="506100067">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557327207">
      <w:bodyDiv w:val="1"/>
      <w:marLeft w:val="0"/>
      <w:marRight w:val="0"/>
      <w:marTop w:val="0"/>
      <w:marBottom w:val="0"/>
      <w:divBdr>
        <w:top w:val="none" w:sz="0" w:space="0" w:color="auto"/>
        <w:left w:val="none" w:sz="0" w:space="0" w:color="auto"/>
        <w:bottom w:val="none" w:sz="0" w:space="0" w:color="auto"/>
        <w:right w:val="none" w:sz="0" w:space="0" w:color="auto"/>
      </w:divBdr>
    </w:div>
    <w:div w:id="593516224">
      <w:bodyDiv w:val="1"/>
      <w:marLeft w:val="0"/>
      <w:marRight w:val="0"/>
      <w:marTop w:val="0"/>
      <w:marBottom w:val="0"/>
      <w:divBdr>
        <w:top w:val="none" w:sz="0" w:space="0" w:color="auto"/>
        <w:left w:val="none" w:sz="0" w:space="0" w:color="auto"/>
        <w:bottom w:val="none" w:sz="0" w:space="0" w:color="auto"/>
        <w:right w:val="none" w:sz="0" w:space="0" w:color="auto"/>
      </w:divBdr>
    </w:div>
    <w:div w:id="599336668">
      <w:bodyDiv w:val="1"/>
      <w:marLeft w:val="0"/>
      <w:marRight w:val="0"/>
      <w:marTop w:val="0"/>
      <w:marBottom w:val="0"/>
      <w:divBdr>
        <w:top w:val="none" w:sz="0" w:space="0" w:color="auto"/>
        <w:left w:val="none" w:sz="0" w:space="0" w:color="auto"/>
        <w:bottom w:val="none" w:sz="0" w:space="0" w:color="auto"/>
        <w:right w:val="none" w:sz="0" w:space="0" w:color="auto"/>
      </w:divBdr>
    </w:div>
    <w:div w:id="607659520">
      <w:bodyDiv w:val="1"/>
      <w:marLeft w:val="0"/>
      <w:marRight w:val="0"/>
      <w:marTop w:val="0"/>
      <w:marBottom w:val="0"/>
      <w:divBdr>
        <w:top w:val="none" w:sz="0" w:space="0" w:color="auto"/>
        <w:left w:val="none" w:sz="0" w:space="0" w:color="auto"/>
        <w:bottom w:val="none" w:sz="0" w:space="0" w:color="auto"/>
        <w:right w:val="none" w:sz="0" w:space="0" w:color="auto"/>
      </w:divBdr>
    </w:div>
    <w:div w:id="608127775">
      <w:bodyDiv w:val="1"/>
      <w:marLeft w:val="0"/>
      <w:marRight w:val="0"/>
      <w:marTop w:val="0"/>
      <w:marBottom w:val="0"/>
      <w:divBdr>
        <w:top w:val="none" w:sz="0" w:space="0" w:color="auto"/>
        <w:left w:val="none" w:sz="0" w:space="0" w:color="auto"/>
        <w:bottom w:val="none" w:sz="0" w:space="0" w:color="auto"/>
        <w:right w:val="none" w:sz="0" w:space="0" w:color="auto"/>
      </w:divBdr>
    </w:div>
    <w:div w:id="611204878">
      <w:bodyDiv w:val="1"/>
      <w:marLeft w:val="0"/>
      <w:marRight w:val="0"/>
      <w:marTop w:val="0"/>
      <w:marBottom w:val="0"/>
      <w:divBdr>
        <w:top w:val="none" w:sz="0" w:space="0" w:color="auto"/>
        <w:left w:val="none" w:sz="0" w:space="0" w:color="auto"/>
        <w:bottom w:val="none" w:sz="0" w:space="0" w:color="auto"/>
        <w:right w:val="none" w:sz="0" w:space="0" w:color="auto"/>
      </w:divBdr>
    </w:div>
    <w:div w:id="620263268">
      <w:bodyDiv w:val="1"/>
      <w:marLeft w:val="0"/>
      <w:marRight w:val="0"/>
      <w:marTop w:val="0"/>
      <w:marBottom w:val="0"/>
      <w:divBdr>
        <w:top w:val="none" w:sz="0" w:space="0" w:color="auto"/>
        <w:left w:val="none" w:sz="0" w:space="0" w:color="auto"/>
        <w:bottom w:val="none" w:sz="0" w:space="0" w:color="auto"/>
        <w:right w:val="none" w:sz="0" w:space="0" w:color="auto"/>
      </w:divBdr>
    </w:div>
    <w:div w:id="638415549">
      <w:bodyDiv w:val="1"/>
      <w:marLeft w:val="0"/>
      <w:marRight w:val="0"/>
      <w:marTop w:val="0"/>
      <w:marBottom w:val="0"/>
      <w:divBdr>
        <w:top w:val="none" w:sz="0" w:space="0" w:color="auto"/>
        <w:left w:val="none" w:sz="0" w:space="0" w:color="auto"/>
        <w:bottom w:val="none" w:sz="0" w:space="0" w:color="auto"/>
        <w:right w:val="none" w:sz="0" w:space="0" w:color="auto"/>
      </w:divBdr>
    </w:div>
    <w:div w:id="652686859">
      <w:bodyDiv w:val="1"/>
      <w:marLeft w:val="0"/>
      <w:marRight w:val="0"/>
      <w:marTop w:val="0"/>
      <w:marBottom w:val="0"/>
      <w:divBdr>
        <w:top w:val="none" w:sz="0" w:space="0" w:color="auto"/>
        <w:left w:val="none" w:sz="0" w:space="0" w:color="auto"/>
        <w:bottom w:val="none" w:sz="0" w:space="0" w:color="auto"/>
        <w:right w:val="none" w:sz="0" w:space="0" w:color="auto"/>
      </w:divBdr>
    </w:div>
    <w:div w:id="659700207">
      <w:bodyDiv w:val="1"/>
      <w:marLeft w:val="0"/>
      <w:marRight w:val="0"/>
      <w:marTop w:val="0"/>
      <w:marBottom w:val="0"/>
      <w:divBdr>
        <w:top w:val="none" w:sz="0" w:space="0" w:color="auto"/>
        <w:left w:val="none" w:sz="0" w:space="0" w:color="auto"/>
        <w:bottom w:val="none" w:sz="0" w:space="0" w:color="auto"/>
        <w:right w:val="none" w:sz="0" w:space="0" w:color="auto"/>
      </w:divBdr>
    </w:div>
    <w:div w:id="676005760">
      <w:bodyDiv w:val="1"/>
      <w:marLeft w:val="0"/>
      <w:marRight w:val="0"/>
      <w:marTop w:val="0"/>
      <w:marBottom w:val="0"/>
      <w:divBdr>
        <w:top w:val="none" w:sz="0" w:space="0" w:color="auto"/>
        <w:left w:val="none" w:sz="0" w:space="0" w:color="auto"/>
        <w:bottom w:val="none" w:sz="0" w:space="0" w:color="auto"/>
        <w:right w:val="none" w:sz="0" w:space="0" w:color="auto"/>
      </w:divBdr>
    </w:div>
    <w:div w:id="686635899">
      <w:bodyDiv w:val="1"/>
      <w:marLeft w:val="0"/>
      <w:marRight w:val="0"/>
      <w:marTop w:val="0"/>
      <w:marBottom w:val="0"/>
      <w:divBdr>
        <w:top w:val="none" w:sz="0" w:space="0" w:color="auto"/>
        <w:left w:val="none" w:sz="0" w:space="0" w:color="auto"/>
        <w:bottom w:val="none" w:sz="0" w:space="0" w:color="auto"/>
        <w:right w:val="none" w:sz="0" w:space="0" w:color="auto"/>
      </w:divBdr>
    </w:div>
    <w:div w:id="710417074">
      <w:bodyDiv w:val="1"/>
      <w:marLeft w:val="0"/>
      <w:marRight w:val="0"/>
      <w:marTop w:val="0"/>
      <w:marBottom w:val="0"/>
      <w:divBdr>
        <w:top w:val="none" w:sz="0" w:space="0" w:color="auto"/>
        <w:left w:val="none" w:sz="0" w:space="0" w:color="auto"/>
        <w:bottom w:val="none" w:sz="0" w:space="0" w:color="auto"/>
        <w:right w:val="none" w:sz="0" w:space="0" w:color="auto"/>
      </w:divBdr>
    </w:div>
    <w:div w:id="732849673">
      <w:bodyDiv w:val="1"/>
      <w:marLeft w:val="0"/>
      <w:marRight w:val="0"/>
      <w:marTop w:val="0"/>
      <w:marBottom w:val="0"/>
      <w:divBdr>
        <w:top w:val="none" w:sz="0" w:space="0" w:color="auto"/>
        <w:left w:val="none" w:sz="0" w:space="0" w:color="auto"/>
        <w:bottom w:val="none" w:sz="0" w:space="0" w:color="auto"/>
        <w:right w:val="none" w:sz="0" w:space="0" w:color="auto"/>
      </w:divBdr>
    </w:div>
    <w:div w:id="784809997">
      <w:bodyDiv w:val="1"/>
      <w:marLeft w:val="0"/>
      <w:marRight w:val="0"/>
      <w:marTop w:val="0"/>
      <w:marBottom w:val="0"/>
      <w:divBdr>
        <w:top w:val="none" w:sz="0" w:space="0" w:color="auto"/>
        <w:left w:val="none" w:sz="0" w:space="0" w:color="auto"/>
        <w:bottom w:val="none" w:sz="0" w:space="0" w:color="auto"/>
        <w:right w:val="none" w:sz="0" w:space="0" w:color="auto"/>
      </w:divBdr>
    </w:div>
    <w:div w:id="814302982">
      <w:bodyDiv w:val="1"/>
      <w:marLeft w:val="0"/>
      <w:marRight w:val="0"/>
      <w:marTop w:val="0"/>
      <w:marBottom w:val="0"/>
      <w:divBdr>
        <w:top w:val="none" w:sz="0" w:space="0" w:color="auto"/>
        <w:left w:val="none" w:sz="0" w:space="0" w:color="auto"/>
        <w:bottom w:val="none" w:sz="0" w:space="0" w:color="auto"/>
        <w:right w:val="none" w:sz="0" w:space="0" w:color="auto"/>
      </w:divBdr>
    </w:div>
    <w:div w:id="818040507">
      <w:bodyDiv w:val="1"/>
      <w:marLeft w:val="0"/>
      <w:marRight w:val="0"/>
      <w:marTop w:val="0"/>
      <w:marBottom w:val="0"/>
      <w:divBdr>
        <w:top w:val="none" w:sz="0" w:space="0" w:color="auto"/>
        <w:left w:val="none" w:sz="0" w:space="0" w:color="auto"/>
        <w:bottom w:val="none" w:sz="0" w:space="0" w:color="auto"/>
        <w:right w:val="none" w:sz="0" w:space="0" w:color="auto"/>
      </w:divBdr>
    </w:div>
    <w:div w:id="832574569">
      <w:bodyDiv w:val="1"/>
      <w:marLeft w:val="0"/>
      <w:marRight w:val="0"/>
      <w:marTop w:val="0"/>
      <w:marBottom w:val="0"/>
      <w:divBdr>
        <w:top w:val="none" w:sz="0" w:space="0" w:color="auto"/>
        <w:left w:val="none" w:sz="0" w:space="0" w:color="auto"/>
        <w:bottom w:val="none" w:sz="0" w:space="0" w:color="auto"/>
        <w:right w:val="none" w:sz="0" w:space="0" w:color="auto"/>
      </w:divBdr>
    </w:div>
    <w:div w:id="885409468">
      <w:bodyDiv w:val="1"/>
      <w:marLeft w:val="0"/>
      <w:marRight w:val="0"/>
      <w:marTop w:val="0"/>
      <w:marBottom w:val="0"/>
      <w:divBdr>
        <w:top w:val="none" w:sz="0" w:space="0" w:color="auto"/>
        <w:left w:val="none" w:sz="0" w:space="0" w:color="auto"/>
        <w:bottom w:val="none" w:sz="0" w:space="0" w:color="auto"/>
        <w:right w:val="none" w:sz="0" w:space="0" w:color="auto"/>
      </w:divBdr>
    </w:div>
    <w:div w:id="892498547">
      <w:bodyDiv w:val="1"/>
      <w:marLeft w:val="0"/>
      <w:marRight w:val="0"/>
      <w:marTop w:val="0"/>
      <w:marBottom w:val="0"/>
      <w:divBdr>
        <w:top w:val="none" w:sz="0" w:space="0" w:color="auto"/>
        <w:left w:val="none" w:sz="0" w:space="0" w:color="auto"/>
        <w:bottom w:val="none" w:sz="0" w:space="0" w:color="auto"/>
        <w:right w:val="none" w:sz="0" w:space="0" w:color="auto"/>
      </w:divBdr>
    </w:div>
    <w:div w:id="926881993">
      <w:bodyDiv w:val="1"/>
      <w:marLeft w:val="0"/>
      <w:marRight w:val="0"/>
      <w:marTop w:val="0"/>
      <w:marBottom w:val="0"/>
      <w:divBdr>
        <w:top w:val="none" w:sz="0" w:space="0" w:color="auto"/>
        <w:left w:val="none" w:sz="0" w:space="0" w:color="auto"/>
        <w:bottom w:val="none" w:sz="0" w:space="0" w:color="auto"/>
        <w:right w:val="none" w:sz="0" w:space="0" w:color="auto"/>
      </w:divBdr>
    </w:div>
    <w:div w:id="937635339">
      <w:bodyDiv w:val="1"/>
      <w:marLeft w:val="0"/>
      <w:marRight w:val="0"/>
      <w:marTop w:val="0"/>
      <w:marBottom w:val="0"/>
      <w:divBdr>
        <w:top w:val="none" w:sz="0" w:space="0" w:color="auto"/>
        <w:left w:val="none" w:sz="0" w:space="0" w:color="auto"/>
        <w:bottom w:val="none" w:sz="0" w:space="0" w:color="auto"/>
        <w:right w:val="none" w:sz="0" w:space="0" w:color="auto"/>
      </w:divBdr>
    </w:div>
    <w:div w:id="947279035">
      <w:bodyDiv w:val="1"/>
      <w:marLeft w:val="0"/>
      <w:marRight w:val="0"/>
      <w:marTop w:val="0"/>
      <w:marBottom w:val="0"/>
      <w:divBdr>
        <w:top w:val="none" w:sz="0" w:space="0" w:color="auto"/>
        <w:left w:val="none" w:sz="0" w:space="0" w:color="auto"/>
        <w:bottom w:val="none" w:sz="0" w:space="0" w:color="auto"/>
        <w:right w:val="none" w:sz="0" w:space="0" w:color="auto"/>
      </w:divBdr>
    </w:div>
    <w:div w:id="950238487">
      <w:bodyDiv w:val="1"/>
      <w:marLeft w:val="0"/>
      <w:marRight w:val="0"/>
      <w:marTop w:val="0"/>
      <w:marBottom w:val="0"/>
      <w:divBdr>
        <w:top w:val="none" w:sz="0" w:space="0" w:color="auto"/>
        <w:left w:val="none" w:sz="0" w:space="0" w:color="auto"/>
        <w:bottom w:val="none" w:sz="0" w:space="0" w:color="auto"/>
        <w:right w:val="none" w:sz="0" w:space="0" w:color="auto"/>
      </w:divBdr>
    </w:div>
    <w:div w:id="970475339">
      <w:bodyDiv w:val="1"/>
      <w:marLeft w:val="0"/>
      <w:marRight w:val="0"/>
      <w:marTop w:val="0"/>
      <w:marBottom w:val="0"/>
      <w:divBdr>
        <w:top w:val="none" w:sz="0" w:space="0" w:color="auto"/>
        <w:left w:val="none" w:sz="0" w:space="0" w:color="auto"/>
        <w:bottom w:val="none" w:sz="0" w:space="0" w:color="auto"/>
        <w:right w:val="none" w:sz="0" w:space="0" w:color="auto"/>
      </w:divBdr>
    </w:div>
    <w:div w:id="971785608">
      <w:bodyDiv w:val="1"/>
      <w:marLeft w:val="0"/>
      <w:marRight w:val="0"/>
      <w:marTop w:val="0"/>
      <w:marBottom w:val="0"/>
      <w:divBdr>
        <w:top w:val="none" w:sz="0" w:space="0" w:color="auto"/>
        <w:left w:val="none" w:sz="0" w:space="0" w:color="auto"/>
        <w:bottom w:val="none" w:sz="0" w:space="0" w:color="auto"/>
        <w:right w:val="none" w:sz="0" w:space="0" w:color="auto"/>
      </w:divBdr>
    </w:div>
    <w:div w:id="986400746">
      <w:bodyDiv w:val="1"/>
      <w:marLeft w:val="0"/>
      <w:marRight w:val="0"/>
      <w:marTop w:val="0"/>
      <w:marBottom w:val="0"/>
      <w:divBdr>
        <w:top w:val="none" w:sz="0" w:space="0" w:color="auto"/>
        <w:left w:val="none" w:sz="0" w:space="0" w:color="auto"/>
        <w:bottom w:val="none" w:sz="0" w:space="0" w:color="auto"/>
        <w:right w:val="none" w:sz="0" w:space="0" w:color="auto"/>
      </w:divBdr>
    </w:div>
    <w:div w:id="997928456">
      <w:bodyDiv w:val="1"/>
      <w:marLeft w:val="0"/>
      <w:marRight w:val="0"/>
      <w:marTop w:val="0"/>
      <w:marBottom w:val="0"/>
      <w:divBdr>
        <w:top w:val="none" w:sz="0" w:space="0" w:color="auto"/>
        <w:left w:val="none" w:sz="0" w:space="0" w:color="auto"/>
        <w:bottom w:val="none" w:sz="0" w:space="0" w:color="auto"/>
        <w:right w:val="none" w:sz="0" w:space="0" w:color="auto"/>
      </w:divBdr>
    </w:div>
    <w:div w:id="1011569372">
      <w:bodyDiv w:val="1"/>
      <w:marLeft w:val="0"/>
      <w:marRight w:val="0"/>
      <w:marTop w:val="0"/>
      <w:marBottom w:val="0"/>
      <w:divBdr>
        <w:top w:val="none" w:sz="0" w:space="0" w:color="auto"/>
        <w:left w:val="none" w:sz="0" w:space="0" w:color="auto"/>
        <w:bottom w:val="none" w:sz="0" w:space="0" w:color="auto"/>
        <w:right w:val="none" w:sz="0" w:space="0" w:color="auto"/>
      </w:divBdr>
    </w:div>
    <w:div w:id="1033192877">
      <w:bodyDiv w:val="1"/>
      <w:marLeft w:val="0"/>
      <w:marRight w:val="0"/>
      <w:marTop w:val="0"/>
      <w:marBottom w:val="0"/>
      <w:divBdr>
        <w:top w:val="none" w:sz="0" w:space="0" w:color="auto"/>
        <w:left w:val="none" w:sz="0" w:space="0" w:color="auto"/>
        <w:bottom w:val="none" w:sz="0" w:space="0" w:color="auto"/>
        <w:right w:val="none" w:sz="0" w:space="0" w:color="auto"/>
      </w:divBdr>
    </w:div>
    <w:div w:id="1124154122">
      <w:bodyDiv w:val="1"/>
      <w:marLeft w:val="0"/>
      <w:marRight w:val="0"/>
      <w:marTop w:val="0"/>
      <w:marBottom w:val="0"/>
      <w:divBdr>
        <w:top w:val="none" w:sz="0" w:space="0" w:color="auto"/>
        <w:left w:val="none" w:sz="0" w:space="0" w:color="auto"/>
        <w:bottom w:val="none" w:sz="0" w:space="0" w:color="auto"/>
        <w:right w:val="none" w:sz="0" w:space="0" w:color="auto"/>
      </w:divBdr>
    </w:div>
    <w:div w:id="1144544818">
      <w:bodyDiv w:val="1"/>
      <w:marLeft w:val="0"/>
      <w:marRight w:val="0"/>
      <w:marTop w:val="0"/>
      <w:marBottom w:val="0"/>
      <w:divBdr>
        <w:top w:val="none" w:sz="0" w:space="0" w:color="auto"/>
        <w:left w:val="none" w:sz="0" w:space="0" w:color="auto"/>
        <w:bottom w:val="none" w:sz="0" w:space="0" w:color="auto"/>
        <w:right w:val="none" w:sz="0" w:space="0" w:color="auto"/>
      </w:divBdr>
    </w:div>
    <w:div w:id="1182209477">
      <w:bodyDiv w:val="1"/>
      <w:marLeft w:val="0"/>
      <w:marRight w:val="0"/>
      <w:marTop w:val="0"/>
      <w:marBottom w:val="0"/>
      <w:divBdr>
        <w:top w:val="none" w:sz="0" w:space="0" w:color="auto"/>
        <w:left w:val="none" w:sz="0" w:space="0" w:color="auto"/>
        <w:bottom w:val="none" w:sz="0" w:space="0" w:color="auto"/>
        <w:right w:val="none" w:sz="0" w:space="0" w:color="auto"/>
      </w:divBdr>
    </w:div>
    <w:div w:id="1189180069">
      <w:bodyDiv w:val="1"/>
      <w:marLeft w:val="0"/>
      <w:marRight w:val="0"/>
      <w:marTop w:val="0"/>
      <w:marBottom w:val="0"/>
      <w:divBdr>
        <w:top w:val="none" w:sz="0" w:space="0" w:color="auto"/>
        <w:left w:val="none" w:sz="0" w:space="0" w:color="auto"/>
        <w:bottom w:val="none" w:sz="0" w:space="0" w:color="auto"/>
        <w:right w:val="none" w:sz="0" w:space="0" w:color="auto"/>
      </w:divBdr>
    </w:div>
    <w:div w:id="1225288758">
      <w:bodyDiv w:val="1"/>
      <w:marLeft w:val="0"/>
      <w:marRight w:val="0"/>
      <w:marTop w:val="0"/>
      <w:marBottom w:val="0"/>
      <w:divBdr>
        <w:top w:val="none" w:sz="0" w:space="0" w:color="auto"/>
        <w:left w:val="none" w:sz="0" w:space="0" w:color="auto"/>
        <w:bottom w:val="none" w:sz="0" w:space="0" w:color="auto"/>
        <w:right w:val="none" w:sz="0" w:space="0" w:color="auto"/>
      </w:divBdr>
    </w:div>
    <w:div w:id="1231421485">
      <w:bodyDiv w:val="1"/>
      <w:marLeft w:val="0"/>
      <w:marRight w:val="0"/>
      <w:marTop w:val="0"/>
      <w:marBottom w:val="0"/>
      <w:divBdr>
        <w:top w:val="none" w:sz="0" w:space="0" w:color="auto"/>
        <w:left w:val="none" w:sz="0" w:space="0" w:color="auto"/>
        <w:bottom w:val="none" w:sz="0" w:space="0" w:color="auto"/>
        <w:right w:val="none" w:sz="0" w:space="0" w:color="auto"/>
      </w:divBdr>
    </w:div>
    <w:div w:id="1248075444">
      <w:bodyDiv w:val="1"/>
      <w:marLeft w:val="0"/>
      <w:marRight w:val="0"/>
      <w:marTop w:val="0"/>
      <w:marBottom w:val="0"/>
      <w:divBdr>
        <w:top w:val="none" w:sz="0" w:space="0" w:color="auto"/>
        <w:left w:val="none" w:sz="0" w:space="0" w:color="auto"/>
        <w:bottom w:val="none" w:sz="0" w:space="0" w:color="auto"/>
        <w:right w:val="none" w:sz="0" w:space="0" w:color="auto"/>
      </w:divBdr>
    </w:div>
    <w:div w:id="1253005872">
      <w:bodyDiv w:val="1"/>
      <w:marLeft w:val="0"/>
      <w:marRight w:val="0"/>
      <w:marTop w:val="0"/>
      <w:marBottom w:val="0"/>
      <w:divBdr>
        <w:top w:val="none" w:sz="0" w:space="0" w:color="auto"/>
        <w:left w:val="none" w:sz="0" w:space="0" w:color="auto"/>
        <w:bottom w:val="none" w:sz="0" w:space="0" w:color="auto"/>
        <w:right w:val="none" w:sz="0" w:space="0" w:color="auto"/>
      </w:divBdr>
    </w:div>
    <w:div w:id="1270821201">
      <w:bodyDiv w:val="1"/>
      <w:marLeft w:val="0"/>
      <w:marRight w:val="0"/>
      <w:marTop w:val="0"/>
      <w:marBottom w:val="0"/>
      <w:divBdr>
        <w:top w:val="none" w:sz="0" w:space="0" w:color="auto"/>
        <w:left w:val="none" w:sz="0" w:space="0" w:color="auto"/>
        <w:bottom w:val="none" w:sz="0" w:space="0" w:color="auto"/>
        <w:right w:val="none" w:sz="0" w:space="0" w:color="auto"/>
      </w:divBdr>
    </w:div>
    <w:div w:id="1302543942">
      <w:bodyDiv w:val="1"/>
      <w:marLeft w:val="0"/>
      <w:marRight w:val="0"/>
      <w:marTop w:val="0"/>
      <w:marBottom w:val="0"/>
      <w:divBdr>
        <w:top w:val="none" w:sz="0" w:space="0" w:color="auto"/>
        <w:left w:val="none" w:sz="0" w:space="0" w:color="auto"/>
        <w:bottom w:val="none" w:sz="0" w:space="0" w:color="auto"/>
        <w:right w:val="none" w:sz="0" w:space="0" w:color="auto"/>
      </w:divBdr>
    </w:div>
    <w:div w:id="1303123476">
      <w:bodyDiv w:val="1"/>
      <w:marLeft w:val="0"/>
      <w:marRight w:val="0"/>
      <w:marTop w:val="0"/>
      <w:marBottom w:val="0"/>
      <w:divBdr>
        <w:top w:val="none" w:sz="0" w:space="0" w:color="auto"/>
        <w:left w:val="none" w:sz="0" w:space="0" w:color="auto"/>
        <w:bottom w:val="none" w:sz="0" w:space="0" w:color="auto"/>
        <w:right w:val="none" w:sz="0" w:space="0" w:color="auto"/>
      </w:divBdr>
    </w:div>
    <w:div w:id="1306087545">
      <w:bodyDiv w:val="1"/>
      <w:marLeft w:val="0"/>
      <w:marRight w:val="0"/>
      <w:marTop w:val="0"/>
      <w:marBottom w:val="0"/>
      <w:divBdr>
        <w:top w:val="none" w:sz="0" w:space="0" w:color="auto"/>
        <w:left w:val="none" w:sz="0" w:space="0" w:color="auto"/>
        <w:bottom w:val="none" w:sz="0" w:space="0" w:color="auto"/>
        <w:right w:val="none" w:sz="0" w:space="0" w:color="auto"/>
      </w:divBdr>
    </w:div>
    <w:div w:id="1319385385">
      <w:bodyDiv w:val="1"/>
      <w:marLeft w:val="0"/>
      <w:marRight w:val="0"/>
      <w:marTop w:val="0"/>
      <w:marBottom w:val="0"/>
      <w:divBdr>
        <w:top w:val="none" w:sz="0" w:space="0" w:color="auto"/>
        <w:left w:val="none" w:sz="0" w:space="0" w:color="auto"/>
        <w:bottom w:val="none" w:sz="0" w:space="0" w:color="auto"/>
        <w:right w:val="none" w:sz="0" w:space="0" w:color="auto"/>
      </w:divBdr>
    </w:div>
    <w:div w:id="1319461041">
      <w:bodyDiv w:val="1"/>
      <w:marLeft w:val="0"/>
      <w:marRight w:val="0"/>
      <w:marTop w:val="0"/>
      <w:marBottom w:val="0"/>
      <w:divBdr>
        <w:top w:val="none" w:sz="0" w:space="0" w:color="auto"/>
        <w:left w:val="none" w:sz="0" w:space="0" w:color="auto"/>
        <w:bottom w:val="none" w:sz="0" w:space="0" w:color="auto"/>
        <w:right w:val="none" w:sz="0" w:space="0" w:color="auto"/>
      </w:divBdr>
    </w:div>
    <w:div w:id="1347635700">
      <w:bodyDiv w:val="1"/>
      <w:marLeft w:val="0"/>
      <w:marRight w:val="0"/>
      <w:marTop w:val="0"/>
      <w:marBottom w:val="0"/>
      <w:divBdr>
        <w:top w:val="none" w:sz="0" w:space="0" w:color="auto"/>
        <w:left w:val="none" w:sz="0" w:space="0" w:color="auto"/>
        <w:bottom w:val="none" w:sz="0" w:space="0" w:color="auto"/>
        <w:right w:val="none" w:sz="0" w:space="0" w:color="auto"/>
      </w:divBdr>
    </w:div>
    <w:div w:id="1378623128">
      <w:bodyDiv w:val="1"/>
      <w:marLeft w:val="0"/>
      <w:marRight w:val="0"/>
      <w:marTop w:val="0"/>
      <w:marBottom w:val="0"/>
      <w:divBdr>
        <w:top w:val="none" w:sz="0" w:space="0" w:color="auto"/>
        <w:left w:val="none" w:sz="0" w:space="0" w:color="auto"/>
        <w:bottom w:val="none" w:sz="0" w:space="0" w:color="auto"/>
        <w:right w:val="none" w:sz="0" w:space="0" w:color="auto"/>
      </w:divBdr>
    </w:div>
    <w:div w:id="1388870649">
      <w:bodyDiv w:val="1"/>
      <w:marLeft w:val="0"/>
      <w:marRight w:val="0"/>
      <w:marTop w:val="0"/>
      <w:marBottom w:val="0"/>
      <w:divBdr>
        <w:top w:val="none" w:sz="0" w:space="0" w:color="auto"/>
        <w:left w:val="none" w:sz="0" w:space="0" w:color="auto"/>
        <w:bottom w:val="none" w:sz="0" w:space="0" w:color="auto"/>
        <w:right w:val="none" w:sz="0" w:space="0" w:color="auto"/>
      </w:divBdr>
    </w:div>
    <w:div w:id="1459255439">
      <w:bodyDiv w:val="1"/>
      <w:marLeft w:val="0"/>
      <w:marRight w:val="0"/>
      <w:marTop w:val="0"/>
      <w:marBottom w:val="0"/>
      <w:divBdr>
        <w:top w:val="none" w:sz="0" w:space="0" w:color="auto"/>
        <w:left w:val="none" w:sz="0" w:space="0" w:color="auto"/>
        <w:bottom w:val="none" w:sz="0" w:space="0" w:color="auto"/>
        <w:right w:val="none" w:sz="0" w:space="0" w:color="auto"/>
      </w:divBdr>
    </w:div>
    <w:div w:id="1488545781">
      <w:bodyDiv w:val="1"/>
      <w:marLeft w:val="0"/>
      <w:marRight w:val="0"/>
      <w:marTop w:val="0"/>
      <w:marBottom w:val="0"/>
      <w:divBdr>
        <w:top w:val="none" w:sz="0" w:space="0" w:color="auto"/>
        <w:left w:val="none" w:sz="0" w:space="0" w:color="auto"/>
        <w:bottom w:val="none" w:sz="0" w:space="0" w:color="auto"/>
        <w:right w:val="none" w:sz="0" w:space="0" w:color="auto"/>
      </w:divBdr>
    </w:div>
    <w:div w:id="1505241945">
      <w:bodyDiv w:val="1"/>
      <w:marLeft w:val="0"/>
      <w:marRight w:val="0"/>
      <w:marTop w:val="0"/>
      <w:marBottom w:val="0"/>
      <w:divBdr>
        <w:top w:val="none" w:sz="0" w:space="0" w:color="auto"/>
        <w:left w:val="none" w:sz="0" w:space="0" w:color="auto"/>
        <w:bottom w:val="none" w:sz="0" w:space="0" w:color="auto"/>
        <w:right w:val="none" w:sz="0" w:space="0" w:color="auto"/>
      </w:divBdr>
    </w:div>
    <w:div w:id="1515538347">
      <w:bodyDiv w:val="1"/>
      <w:marLeft w:val="0"/>
      <w:marRight w:val="0"/>
      <w:marTop w:val="0"/>
      <w:marBottom w:val="0"/>
      <w:divBdr>
        <w:top w:val="none" w:sz="0" w:space="0" w:color="auto"/>
        <w:left w:val="none" w:sz="0" w:space="0" w:color="auto"/>
        <w:bottom w:val="none" w:sz="0" w:space="0" w:color="auto"/>
        <w:right w:val="none" w:sz="0" w:space="0" w:color="auto"/>
      </w:divBdr>
    </w:div>
    <w:div w:id="1517303526">
      <w:bodyDiv w:val="1"/>
      <w:marLeft w:val="0"/>
      <w:marRight w:val="0"/>
      <w:marTop w:val="0"/>
      <w:marBottom w:val="0"/>
      <w:divBdr>
        <w:top w:val="none" w:sz="0" w:space="0" w:color="auto"/>
        <w:left w:val="none" w:sz="0" w:space="0" w:color="auto"/>
        <w:bottom w:val="none" w:sz="0" w:space="0" w:color="auto"/>
        <w:right w:val="none" w:sz="0" w:space="0" w:color="auto"/>
      </w:divBdr>
    </w:div>
    <w:div w:id="1548107723">
      <w:bodyDiv w:val="1"/>
      <w:marLeft w:val="0"/>
      <w:marRight w:val="0"/>
      <w:marTop w:val="0"/>
      <w:marBottom w:val="0"/>
      <w:divBdr>
        <w:top w:val="none" w:sz="0" w:space="0" w:color="auto"/>
        <w:left w:val="none" w:sz="0" w:space="0" w:color="auto"/>
        <w:bottom w:val="none" w:sz="0" w:space="0" w:color="auto"/>
        <w:right w:val="none" w:sz="0" w:space="0" w:color="auto"/>
      </w:divBdr>
    </w:div>
    <w:div w:id="1548951570">
      <w:bodyDiv w:val="1"/>
      <w:marLeft w:val="0"/>
      <w:marRight w:val="0"/>
      <w:marTop w:val="0"/>
      <w:marBottom w:val="0"/>
      <w:divBdr>
        <w:top w:val="none" w:sz="0" w:space="0" w:color="auto"/>
        <w:left w:val="none" w:sz="0" w:space="0" w:color="auto"/>
        <w:bottom w:val="none" w:sz="0" w:space="0" w:color="auto"/>
        <w:right w:val="none" w:sz="0" w:space="0" w:color="auto"/>
      </w:divBdr>
    </w:div>
    <w:div w:id="1589852786">
      <w:bodyDiv w:val="1"/>
      <w:marLeft w:val="0"/>
      <w:marRight w:val="0"/>
      <w:marTop w:val="0"/>
      <w:marBottom w:val="0"/>
      <w:divBdr>
        <w:top w:val="none" w:sz="0" w:space="0" w:color="auto"/>
        <w:left w:val="none" w:sz="0" w:space="0" w:color="auto"/>
        <w:bottom w:val="none" w:sz="0" w:space="0" w:color="auto"/>
        <w:right w:val="none" w:sz="0" w:space="0" w:color="auto"/>
      </w:divBdr>
    </w:div>
    <w:div w:id="1599673648">
      <w:bodyDiv w:val="1"/>
      <w:marLeft w:val="0"/>
      <w:marRight w:val="0"/>
      <w:marTop w:val="0"/>
      <w:marBottom w:val="0"/>
      <w:divBdr>
        <w:top w:val="none" w:sz="0" w:space="0" w:color="auto"/>
        <w:left w:val="none" w:sz="0" w:space="0" w:color="auto"/>
        <w:bottom w:val="none" w:sz="0" w:space="0" w:color="auto"/>
        <w:right w:val="none" w:sz="0" w:space="0" w:color="auto"/>
      </w:divBdr>
    </w:div>
    <w:div w:id="1612318063">
      <w:bodyDiv w:val="1"/>
      <w:marLeft w:val="0"/>
      <w:marRight w:val="0"/>
      <w:marTop w:val="0"/>
      <w:marBottom w:val="0"/>
      <w:divBdr>
        <w:top w:val="none" w:sz="0" w:space="0" w:color="auto"/>
        <w:left w:val="none" w:sz="0" w:space="0" w:color="auto"/>
        <w:bottom w:val="none" w:sz="0" w:space="0" w:color="auto"/>
        <w:right w:val="none" w:sz="0" w:space="0" w:color="auto"/>
      </w:divBdr>
    </w:div>
    <w:div w:id="1635789410">
      <w:bodyDiv w:val="1"/>
      <w:marLeft w:val="0"/>
      <w:marRight w:val="0"/>
      <w:marTop w:val="0"/>
      <w:marBottom w:val="0"/>
      <w:divBdr>
        <w:top w:val="none" w:sz="0" w:space="0" w:color="auto"/>
        <w:left w:val="none" w:sz="0" w:space="0" w:color="auto"/>
        <w:bottom w:val="none" w:sz="0" w:space="0" w:color="auto"/>
        <w:right w:val="none" w:sz="0" w:space="0" w:color="auto"/>
      </w:divBdr>
    </w:div>
    <w:div w:id="1661226579">
      <w:bodyDiv w:val="1"/>
      <w:marLeft w:val="0"/>
      <w:marRight w:val="0"/>
      <w:marTop w:val="0"/>
      <w:marBottom w:val="0"/>
      <w:divBdr>
        <w:top w:val="none" w:sz="0" w:space="0" w:color="auto"/>
        <w:left w:val="none" w:sz="0" w:space="0" w:color="auto"/>
        <w:bottom w:val="none" w:sz="0" w:space="0" w:color="auto"/>
        <w:right w:val="none" w:sz="0" w:space="0" w:color="auto"/>
      </w:divBdr>
    </w:div>
    <w:div w:id="1681077899">
      <w:bodyDiv w:val="1"/>
      <w:marLeft w:val="0"/>
      <w:marRight w:val="0"/>
      <w:marTop w:val="0"/>
      <w:marBottom w:val="0"/>
      <w:divBdr>
        <w:top w:val="none" w:sz="0" w:space="0" w:color="auto"/>
        <w:left w:val="none" w:sz="0" w:space="0" w:color="auto"/>
        <w:bottom w:val="none" w:sz="0" w:space="0" w:color="auto"/>
        <w:right w:val="none" w:sz="0" w:space="0" w:color="auto"/>
      </w:divBdr>
    </w:div>
    <w:div w:id="1681350822">
      <w:bodyDiv w:val="1"/>
      <w:marLeft w:val="0"/>
      <w:marRight w:val="0"/>
      <w:marTop w:val="0"/>
      <w:marBottom w:val="0"/>
      <w:divBdr>
        <w:top w:val="none" w:sz="0" w:space="0" w:color="auto"/>
        <w:left w:val="none" w:sz="0" w:space="0" w:color="auto"/>
        <w:bottom w:val="none" w:sz="0" w:space="0" w:color="auto"/>
        <w:right w:val="none" w:sz="0" w:space="0" w:color="auto"/>
      </w:divBdr>
    </w:div>
    <w:div w:id="1714576235">
      <w:bodyDiv w:val="1"/>
      <w:marLeft w:val="0"/>
      <w:marRight w:val="0"/>
      <w:marTop w:val="0"/>
      <w:marBottom w:val="0"/>
      <w:divBdr>
        <w:top w:val="none" w:sz="0" w:space="0" w:color="auto"/>
        <w:left w:val="none" w:sz="0" w:space="0" w:color="auto"/>
        <w:bottom w:val="none" w:sz="0" w:space="0" w:color="auto"/>
        <w:right w:val="none" w:sz="0" w:space="0" w:color="auto"/>
      </w:divBdr>
    </w:div>
    <w:div w:id="1735346828">
      <w:bodyDiv w:val="1"/>
      <w:marLeft w:val="0"/>
      <w:marRight w:val="0"/>
      <w:marTop w:val="0"/>
      <w:marBottom w:val="0"/>
      <w:divBdr>
        <w:top w:val="none" w:sz="0" w:space="0" w:color="auto"/>
        <w:left w:val="none" w:sz="0" w:space="0" w:color="auto"/>
        <w:bottom w:val="none" w:sz="0" w:space="0" w:color="auto"/>
        <w:right w:val="none" w:sz="0" w:space="0" w:color="auto"/>
      </w:divBdr>
    </w:div>
    <w:div w:id="1757052147">
      <w:bodyDiv w:val="1"/>
      <w:marLeft w:val="0"/>
      <w:marRight w:val="0"/>
      <w:marTop w:val="0"/>
      <w:marBottom w:val="0"/>
      <w:divBdr>
        <w:top w:val="none" w:sz="0" w:space="0" w:color="auto"/>
        <w:left w:val="none" w:sz="0" w:space="0" w:color="auto"/>
        <w:bottom w:val="none" w:sz="0" w:space="0" w:color="auto"/>
        <w:right w:val="none" w:sz="0" w:space="0" w:color="auto"/>
      </w:divBdr>
    </w:div>
    <w:div w:id="1775319286">
      <w:bodyDiv w:val="1"/>
      <w:marLeft w:val="0"/>
      <w:marRight w:val="0"/>
      <w:marTop w:val="0"/>
      <w:marBottom w:val="0"/>
      <w:divBdr>
        <w:top w:val="none" w:sz="0" w:space="0" w:color="auto"/>
        <w:left w:val="none" w:sz="0" w:space="0" w:color="auto"/>
        <w:bottom w:val="none" w:sz="0" w:space="0" w:color="auto"/>
        <w:right w:val="none" w:sz="0" w:space="0" w:color="auto"/>
      </w:divBdr>
    </w:div>
    <w:div w:id="1837113762">
      <w:bodyDiv w:val="1"/>
      <w:marLeft w:val="0"/>
      <w:marRight w:val="0"/>
      <w:marTop w:val="0"/>
      <w:marBottom w:val="0"/>
      <w:divBdr>
        <w:top w:val="none" w:sz="0" w:space="0" w:color="auto"/>
        <w:left w:val="none" w:sz="0" w:space="0" w:color="auto"/>
        <w:bottom w:val="none" w:sz="0" w:space="0" w:color="auto"/>
        <w:right w:val="none" w:sz="0" w:space="0" w:color="auto"/>
      </w:divBdr>
    </w:div>
    <w:div w:id="1850217524">
      <w:bodyDiv w:val="1"/>
      <w:marLeft w:val="0"/>
      <w:marRight w:val="0"/>
      <w:marTop w:val="0"/>
      <w:marBottom w:val="0"/>
      <w:divBdr>
        <w:top w:val="none" w:sz="0" w:space="0" w:color="auto"/>
        <w:left w:val="none" w:sz="0" w:space="0" w:color="auto"/>
        <w:bottom w:val="none" w:sz="0" w:space="0" w:color="auto"/>
        <w:right w:val="none" w:sz="0" w:space="0" w:color="auto"/>
      </w:divBdr>
    </w:div>
    <w:div w:id="1863351368">
      <w:bodyDiv w:val="1"/>
      <w:marLeft w:val="0"/>
      <w:marRight w:val="0"/>
      <w:marTop w:val="0"/>
      <w:marBottom w:val="0"/>
      <w:divBdr>
        <w:top w:val="none" w:sz="0" w:space="0" w:color="auto"/>
        <w:left w:val="none" w:sz="0" w:space="0" w:color="auto"/>
        <w:bottom w:val="none" w:sz="0" w:space="0" w:color="auto"/>
        <w:right w:val="none" w:sz="0" w:space="0" w:color="auto"/>
      </w:divBdr>
    </w:div>
    <w:div w:id="1890189600">
      <w:bodyDiv w:val="1"/>
      <w:marLeft w:val="0"/>
      <w:marRight w:val="0"/>
      <w:marTop w:val="0"/>
      <w:marBottom w:val="0"/>
      <w:divBdr>
        <w:top w:val="none" w:sz="0" w:space="0" w:color="auto"/>
        <w:left w:val="none" w:sz="0" w:space="0" w:color="auto"/>
        <w:bottom w:val="none" w:sz="0" w:space="0" w:color="auto"/>
        <w:right w:val="none" w:sz="0" w:space="0" w:color="auto"/>
      </w:divBdr>
    </w:div>
    <w:div w:id="1901861672">
      <w:bodyDiv w:val="1"/>
      <w:marLeft w:val="0"/>
      <w:marRight w:val="0"/>
      <w:marTop w:val="0"/>
      <w:marBottom w:val="0"/>
      <w:divBdr>
        <w:top w:val="none" w:sz="0" w:space="0" w:color="auto"/>
        <w:left w:val="none" w:sz="0" w:space="0" w:color="auto"/>
        <w:bottom w:val="none" w:sz="0" w:space="0" w:color="auto"/>
        <w:right w:val="none" w:sz="0" w:space="0" w:color="auto"/>
      </w:divBdr>
    </w:div>
    <w:div w:id="1917321604">
      <w:bodyDiv w:val="1"/>
      <w:marLeft w:val="0"/>
      <w:marRight w:val="0"/>
      <w:marTop w:val="0"/>
      <w:marBottom w:val="0"/>
      <w:divBdr>
        <w:top w:val="none" w:sz="0" w:space="0" w:color="auto"/>
        <w:left w:val="none" w:sz="0" w:space="0" w:color="auto"/>
        <w:bottom w:val="none" w:sz="0" w:space="0" w:color="auto"/>
        <w:right w:val="none" w:sz="0" w:space="0" w:color="auto"/>
      </w:divBdr>
    </w:div>
    <w:div w:id="1962030231">
      <w:bodyDiv w:val="1"/>
      <w:marLeft w:val="0"/>
      <w:marRight w:val="0"/>
      <w:marTop w:val="0"/>
      <w:marBottom w:val="0"/>
      <w:divBdr>
        <w:top w:val="none" w:sz="0" w:space="0" w:color="auto"/>
        <w:left w:val="none" w:sz="0" w:space="0" w:color="auto"/>
        <w:bottom w:val="none" w:sz="0" w:space="0" w:color="auto"/>
        <w:right w:val="none" w:sz="0" w:space="0" w:color="auto"/>
      </w:divBdr>
    </w:div>
    <w:div w:id="2008248245">
      <w:bodyDiv w:val="1"/>
      <w:marLeft w:val="0"/>
      <w:marRight w:val="0"/>
      <w:marTop w:val="0"/>
      <w:marBottom w:val="0"/>
      <w:divBdr>
        <w:top w:val="none" w:sz="0" w:space="0" w:color="auto"/>
        <w:left w:val="none" w:sz="0" w:space="0" w:color="auto"/>
        <w:bottom w:val="none" w:sz="0" w:space="0" w:color="auto"/>
        <w:right w:val="none" w:sz="0" w:space="0" w:color="auto"/>
      </w:divBdr>
    </w:div>
    <w:div w:id="2023389316">
      <w:bodyDiv w:val="1"/>
      <w:marLeft w:val="0"/>
      <w:marRight w:val="0"/>
      <w:marTop w:val="0"/>
      <w:marBottom w:val="0"/>
      <w:divBdr>
        <w:top w:val="none" w:sz="0" w:space="0" w:color="auto"/>
        <w:left w:val="none" w:sz="0" w:space="0" w:color="auto"/>
        <w:bottom w:val="none" w:sz="0" w:space="0" w:color="auto"/>
        <w:right w:val="none" w:sz="0" w:space="0" w:color="auto"/>
      </w:divBdr>
    </w:div>
    <w:div w:id="2027635363">
      <w:bodyDiv w:val="1"/>
      <w:marLeft w:val="0"/>
      <w:marRight w:val="0"/>
      <w:marTop w:val="0"/>
      <w:marBottom w:val="0"/>
      <w:divBdr>
        <w:top w:val="none" w:sz="0" w:space="0" w:color="auto"/>
        <w:left w:val="none" w:sz="0" w:space="0" w:color="auto"/>
        <w:bottom w:val="none" w:sz="0" w:space="0" w:color="auto"/>
        <w:right w:val="none" w:sz="0" w:space="0" w:color="auto"/>
      </w:divBdr>
    </w:div>
    <w:div w:id="2028363203">
      <w:bodyDiv w:val="1"/>
      <w:marLeft w:val="0"/>
      <w:marRight w:val="0"/>
      <w:marTop w:val="0"/>
      <w:marBottom w:val="0"/>
      <w:divBdr>
        <w:top w:val="none" w:sz="0" w:space="0" w:color="auto"/>
        <w:left w:val="none" w:sz="0" w:space="0" w:color="auto"/>
        <w:bottom w:val="none" w:sz="0" w:space="0" w:color="auto"/>
        <w:right w:val="none" w:sz="0" w:space="0" w:color="auto"/>
      </w:divBdr>
    </w:div>
    <w:div w:id="2031056424">
      <w:bodyDiv w:val="1"/>
      <w:marLeft w:val="0"/>
      <w:marRight w:val="0"/>
      <w:marTop w:val="0"/>
      <w:marBottom w:val="0"/>
      <w:divBdr>
        <w:top w:val="none" w:sz="0" w:space="0" w:color="auto"/>
        <w:left w:val="none" w:sz="0" w:space="0" w:color="auto"/>
        <w:bottom w:val="none" w:sz="0" w:space="0" w:color="auto"/>
        <w:right w:val="none" w:sz="0" w:space="0" w:color="auto"/>
      </w:divBdr>
    </w:div>
    <w:div w:id="2039423858">
      <w:bodyDiv w:val="1"/>
      <w:marLeft w:val="0"/>
      <w:marRight w:val="0"/>
      <w:marTop w:val="0"/>
      <w:marBottom w:val="0"/>
      <w:divBdr>
        <w:top w:val="none" w:sz="0" w:space="0" w:color="auto"/>
        <w:left w:val="none" w:sz="0" w:space="0" w:color="auto"/>
        <w:bottom w:val="none" w:sz="0" w:space="0" w:color="auto"/>
        <w:right w:val="none" w:sz="0" w:space="0" w:color="auto"/>
      </w:divBdr>
    </w:div>
    <w:div w:id="2045671411">
      <w:bodyDiv w:val="1"/>
      <w:marLeft w:val="0"/>
      <w:marRight w:val="0"/>
      <w:marTop w:val="0"/>
      <w:marBottom w:val="0"/>
      <w:divBdr>
        <w:top w:val="none" w:sz="0" w:space="0" w:color="auto"/>
        <w:left w:val="none" w:sz="0" w:space="0" w:color="auto"/>
        <w:bottom w:val="none" w:sz="0" w:space="0" w:color="auto"/>
        <w:right w:val="none" w:sz="0" w:space="0" w:color="auto"/>
      </w:divBdr>
    </w:div>
    <w:div w:id="2081363618">
      <w:bodyDiv w:val="1"/>
      <w:marLeft w:val="0"/>
      <w:marRight w:val="0"/>
      <w:marTop w:val="0"/>
      <w:marBottom w:val="0"/>
      <w:divBdr>
        <w:top w:val="none" w:sz="0" w:space="0" w:color="auto"/>
        <w:left w:val="none" w:sz="0" w:space="0" w:color="auto"/>
        <w:bottom w:val="none" w:sz="0" w:space="0" w:color="auto"/>
        <w:right w:val="none" w:sz="0" w:space="0" w:color="auto"/>
      </w:divBdr>
    </w:div>
    <w:div w:id="2126774377">
      <w:bodyDiv w:val="1"/>
      <w:marLeft w:val="0"/>
      <w:marRight w:val="0"/>
      <w:marTop w:val="0"/>
      <w:marBottom w:val="0"/>
      <w:divBdr>
        <w:top w:val="none" w:sz="0" w:space="0" w:color="auto"/>
        <w:left w:val="none" w:sz="0" w:space="0" w:color="auto"/>
        <w:bottom w:val="none" w:sz="0" w:space="0" w:color="auto"/>
        <w:right w:val="none" w:sz="0" w:space="0" w:color="auto"/>
      </w:divBdr>
    </w:div>
    <w:div w:id="213182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smarttender.biz" TargetMode="Externa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hyperlink" Target="https://s.smarttender.biz" TargetMode="External"/><Relationship Id="rId17" Type="http://schemas.openxmlformats.org/officeDocument/2006/relationships/image" Target="media/image2.png"/><Relationship Id="rId25" Type="http://schemas.openxmlformats.org/officeDocument/2006/relationships/package" Target="embeddings/Microsoft_Word_Document1.docx"/><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smarttender.biz"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mailto:ParkhomenkoTVi@dtek.com"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aturinaYV@dtek.com" TargetMode="External"/><Relationship Id="rId22" Type="http://schemas.openxmlformats.org/officeDocument/2006/relationships/image" Target="media/image5.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0A8B1715F91444B958D8E55290CEAF" ma:contentTypeVersion="0" ma:contentTypeDescription="Создание документа." ma:contentTypeScope="" ma:versionID="444cde1cbdfa92ae7a10b490084e2073">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A1039F-66DE-4BA5-9155-C57AC3D038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9D6C2F-D84F-4DB9-BB32-8E7AC0170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D925F5-C1FD-4B93-ADEF-4043D67140D9}">
  <ds:schemaRefs>
    <ds:schemaRef ds:uri="http://schemas.openxmlformats.org/officeDocument/2006/bibliography"/>
  </ds:schemaRefs>
</ds:datastoreItem>
</file>

<file path=customXml/itemProps4.xml><?xml version="1.0" encoding="utf-8"?>
<ds:datastoreItem xmlns:ds="http://schemas.openxmlformats.org/officeDocument/2006/customXml" ds:itemID="{76D43322-7A7C-4EFE-93E2-589D43D29A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23</Pages>
  <Words>8925</Words>
  <Characters>50879</Characters>
  <Application>Microsoft Office Word</Application>
  <DocSecurity>0</DocSecurity>
  <Lines>423</Lines>
  <Paragraphs>119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Hewlett-Packard Company</Company>
  <LinksUpToDate>false</LinksUpToDate>
  <CharactersWithSpaces>59685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Prikhodko Irina S.</dc:creator>
  <cp:keywords/>
  <dc:description/>
  <cp:lastModifiedBy>Baturina Yuliia</cp:lastModifiedBy>
  <cp:revision>39</cp:revision>
  <cp:lastPrinted>2023-10-05T07:02:00Z</cp:lastPrinted>
  <dcterms:created xsi:type="dcterms:W3CDTF">2023-10-03T08:01:00Z</dcterms:created>
  <dcterms:modified xsi:type="dcterms:W3CDTF">2023-10-12T11:44:00Z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0x010100340A8B1715F91444B958D8E55290CEAF</vt:lpwstr>
  </property>
</Properties>
</file>