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363C" w14:textId="77777777" w:rsidR="000A53F8" w:rsidRDefault="000A53F8" w:rsidP="000A53F8">
      <w:pPr>
        <w:jc w:val="center"/>
        <w:rPr>
          <w:b/>
          <w:bCs/>
          <w:lang w:val="uk-UA"/>
        </w:rPr>
      </w:pPr>
    </w:p>
    <w:p w14:paraId="3E1B68C0" w14:textId="4C4E7018" w:rsidR="000A53F8" w:rsidRPr="00014089" w:rsidRDefault="000A53F8" w:rsidP="000A53F8">
      <w:pPr>
        <w:jc w:val="center"/>
        <w:rPr>
          <w:b/>
          <w:bCs/>
          <w:sz w:val="28"/>
          <w:lang w:val="uk-UA" w:eastAsia="uk-UA"/>
        </w:rPr>
      </w:pPr>
      <w:r w:rsidRPr="00912B99">
        <w:rPr>
          <w:b/>
          <w:bCs/>
          <w:lang w:val="uk-UA" w:eastAsia="uk-UA"/>
        </w:rPr>
        <w:t xml:space="preserve">Технічні вимоги до </w:t>
      </w:r>
      <w:r>
        <w:rPr>
          <w:b/>
          <w:bCs/>
          <w:lang w:val="uk-UA" w:eastAsia="uk-UA"/>
        </w:rPr>
        <w:t>хомутів Х01</w:t>
      </w:r>
    </w:p>
    <w:p w14:paraId="3C8E5622" w14:textId="77777777" w:rsidR="000A53F8" w:rsidRPr="003770DC" w:rsidRDefault="000A53F8" w:rsidP="000A53F8">
      <w:pPr>
        <w:jc w:val="both"/>
        <w:rPr>
          <w:b/>
          <w:bCs/>
          <w:lang w:val="uk-UA" w:eastAsia="uk-UA"/>
        </w:rPr>
      </w:pPr>
    </w:p>
    <w:p w14:paraId="3B8B1BA9" w14:textId="093834CE" w:rsidR="000A53F8" w:rsidRPr="004349B1" w:rsidRDefault="000A53F8" w:rsidP="000A53F8">
      <w:pPr>
        <w:numPr>
          <w:ilvl w:val="0"/>
          <w:numId w:val="3"/>
        </w:numPr>
        <w:tabs>
          <w:tab w:val="left" w:pos="615"/>
        </w:tabs>
        <w:jc w:val="both"/>
        <w:rPr>
          <w:bCs/>
          <w:lang w:val="uk-UA" w:eastAsia="uk-UA"/>
        </w:rPr>
      </w:pPr>
      <w:r w:rsidRPr="004349B1">
        <w:rPr>
          <w:bCs/>
          <w:lang w:val="uk-UA" w:eastAsia="uk-UA"/>
        </w:rPr>
        <w:t xml:space="preserve">Хомут Х01 (ХО1) призначений для кріплення до залізобетонних </w:t>
      </w:r>
      <w:proofErr w:type="spellStart"/>
      <w:r w:rsidRPr="004349B1">
        <w:rPr>
          <w:bCs/>
          <w:lang w:val="uk-UA" w:eastAsia="uk-UA"/>
        </w:rPr>
        <w:t>стійок</w:t>
      </w:r>
      <w:proofErr w:type="spellEnd"/>
      <w:r w:rsidRPr="004349B1">
        <w:rPr>
          <w:bCs/>
          <w:lang w:val="uk-UA" w:eastAsia="uk-UA"/>
        </w:rPr>
        <w:t xml:space="preserve"> круглого перетину типу СК105 і СК120 стандартних металоконструкцій ліній </w:t>
      </w:r>
      <w:proofErr w:type="spellStart"/>
      <w:r w:rsidRPr="004349B1">
        <w:rPr>
          <w:bCs/>
          <w:lang w:val="uk-UA" w:eastAsia="uk-UA"/>
        </w:rPr>
        <w:t>електропередач</w:t>
      </w:r>
      <w:proofErr w:type="spellEnd"/>
      <w:r w:rsidRPr="004349B1">
        <w:rPr>
          <w:bCs/>
          <w:lang w:val="uk-UA" w:eastAsia="uk-UA"/>
        </w:rPr>
        <w:t xml:space="preserve"> 6, 10 кВ з голими та ізольованими проводами.</w:t>
      </w:r>
      <w:r>
        <w:rPr>
          <w:bCs/>
          <w:lang w:val="uk-UA" w:eastAsia="uk-UA"/>
        </w:rPr>
        <w:t xml:space="preserve"> </w:t>
      </w:r>
      <w:r w:rsidRPr="004349B1">
        <w:rPr>
          <w:bCs/>
          <w:lang w:val="uk-UA" w:eastAsia="uk-UA"/>
        </w:rPr>
        <w:t>Хомут виготовляється згідно робочих креслень типових проектів : 180.2н/5-29, 180н/3-11, 230н/3-08, 111н/1-47.</w:t>
      </w:r>
    </w:p>
    <w:p w14:paraId="62B0FCE8" w14:textId="77777777" w:rsidR="000A53F8" w:rsidRDefault="000A53F8" w:rsidP="000A53F8">
      <w:pPr>
        <w:numPr>
          <w:ilvl w:val="0"/>
          <w:numId w:val="2"/>
        </w:numPr>
        <w:tabs>
          <w:tab w:val="left" w:pos="615"/>
        </w:tabs>
        <w:jc w:val="both"/>
        <w:rPr>
          <w:bCs/>
          <w:lang w:val="uk-UA" w:eastAsia="uk-UA"/>
        </w:rPr>
      </w:pPr>
      <w:r w:rsidRPr="00AA5ECF">
        <w:rPr>
          <w:bCs/>
          <w:lang w:val="uk-UA" w:eastAsia="uk-UA"/>
        </w:rPr>
        <w:t xml:space="preserve">Для виготовлення сталевих конструкцій </w:t>
      </w:r>
      <w:r>
        <w:rPr>
          <w:bCs/>
          <w:lang w:val="uk-UA" w:eastAsia="uk-UA"/>
        </w:rPr>
        <w:t xml:space="preserve">повинні бути застосовані </w:t>
      </w:r>
      <w:r w:rsidRPr="00AA5ECF">
        <w:rPr>
          <w:bCs/>
          <w:lang w:val="uk-UA" w:eastAsia="uk-UA"/>
        </w:rPr>
        <w:t xml:space="preserve"> сталі марок С235, С245 по ГОСТ 27772-88. Сталеві конструкції </w:t>
      </w:r>
      <w:r>
        <w:rPr>
          <w:bCs/>
          <w:lang w:val="uk-UA" w:eastAsia="uk-UA"/>
        </w:rPr>
        <w:t xml:space="preserve">повинні бути </w:t>
      </w:r>
      <w:r w:rsidRPr="00AA5ECF">
        <w:rPr>
          <w:bCs/>
          <w:lang w:val="uk-UA" w:eastAsia="uk-UA"/>
        </w:rPr>
        <w:t>розраховані для використання в районах з розрахунковою температурою найбільш холодної п'ятиденки до мінус 40°С.</w:t>
      </w:r>
    </w:p>
    <w:p w14:paraId="3AE33A4E" w14:textId="77777777" w:rsidR="000A53F8" w:rsidRDefault="000A53F8" w:rsidP="000A53F8">
      <w:pPr>
        <w:numPr>
          <w:ilvl w:val="0"/>
          <w:numId w:val="2"/>
        </w:numPr>
        <w:tabs>
          <w:tab w:val="left" w:pos="615"/>
        </w:tabs>
        <w:jc w:val="both"/>
        <w:rPr>
          <w:bCs/>
          <w:lang w:val="uk-UA" w:eastAsia="uk-UA"/>
        </w:rPr>
      </w:pPr>
      <w:r w:rsidRPr="00AA5ECF">
        <w:rPr>
          <w:bCs/>
          <w:lang w:val="uk-UA" w:eastAsia="uk-UA"/>
        </w:rPr>
        <w:t xml:space="preserve">Всі металеві елементи повинні бути захищені від корозії способом гарячого цинкування на товщину 60 </w:t>
      </w:r>
      <w:proofErr w:type="spellStart"/>
      <w:r w:rsidRPr="00AA5ECF">
        <w:rPr>
          <w:bCs/>
          <w:lang w:val="uk-UA" w:eastAsia="uk-UA"/>
        </w:rPr>
        <w:t>мкм</w:t>
      </w:r>
      <w:proofErr w:type="spellEnd"/>
      <w:r>
        <w:rPr>
          <w:bCs/>
          <w:lang w:val="uk-UA" w:eastAsia="uk-UA"/>
        </w:rPr>
        <w:t>.</w:t>
      </w:r>
    </w:p>
    <w:p w14:paraId="3A409D00" w14:textId="77777777" w:rsidR="000A53F8" w:rsidRPr="00AA5ECF" w:rsidRDefault="000A53F8" w:rsidP="000A53F8">
      <w:pPr>
        <w:numPr>
          <w:ilvl w:val="0"/>
          <w:numId w:val="2"/>
        </w:numPr>
        <w:tabs>
          <w:tab w:val="left" w:pos="615"/>
        </w:tabs>
        <w:ind w:left="993"/>
        <w:jc w:val="both"/>
        <w:rPr>
          <w:bCs/>
          <w:lang w:val="uk-UA" w:eastAsia="uk-UA"/>
        </w:rPr>
      </w:pPr>
      <w:r w:rsidRPr="00AA5ECF">
        <w:rPr>
          <w:bCs/>
          <w:lang w:val="uk-UA" w:eastAsia="uk-UA"/>
        </w:rPr>
        <w:t>Методи контролю за якістю виготовлення, упаковка, транспортування та зберігання повинні відповідати вимогам ОСТ 34-72-645-83.</w:t>
      </w:r>
    </w:p>
    <w:p w14:paraId="5BD3DA98" w14:textId="77777777" w:rsidR="000A53F8" w:rsidRDefault="000A53F8" w:rsidP="000A53F8">
      <w:pPr>
        <w:numPr>
          <w:ilvl w:val="0"/>
          <w:numId w:val="2"/>
        </w:numPr>
        <w:tabs>
          <w:tab w:val="left" w:pos="615"/>
        </w:tabs>
        <w:jc w:val="both"/>
        <w:rPr>
          <w:bCs/>
          <w:lang w:val="uk-UA" w:eastAsia="uk-UA"/>
        </w:rPr>
      </w:pPr>
      <w:r>
        <w:rPr>
          <w:bCs/>
          <w:lang w:val="uk-UA"/>
        </w:rPr>
        <w:t xml:space="preserve">На конкурсні торги надати письмове підтвердження того, що продукція буде виготовлена згідно даних вимог. </w:t>
      </w:r>
    </w:p>
    <w:p w14:paraId="6975F200" w14:textId="77777777" w:rsidR="000A53F8" w:rsidRDefault="000A53F8" w:rsidP="000A53F8">
      <w:pPr>
        <w:numPr>
          <w:ilvl w:val="0"/>
          <w:numId w:val="2"/>
        </w:numPr>
        <w:tabs>
          <w:tab w:val="left" w:pos="615"/>
        </w:tabs>
        <w:jc w:val="both"/>
        <w:rPr>
          <w:bCs/>
          <w:lang w:val="uk-UA" w:eastAsia="uk-UA"/>
        </w:rPr>
      </w:pPr>
      <w:r>
        <w:rPr>
          <w:bCs/>
          <w:lang w:val="uk-UA"/>
        </w:rPr>
        <w:t xml:space="preserve">Замовник </w:t>
      </w:r>
      <w:r w:rsidRPr="00093202">
        <w:rPr>
          <w:bCs/>
          <w:lang w:val="uk-UA"/>
        </w:rPr>
        <w:t>залишає за собою право вимагати</w:t>
      </w:r>
      <w:r w:rsidRPr="00345DBE">
        <w:t xml:space="preserve"> </w:t>
      </w:r>
      <w:r w:rsidRPr="00345DBE">
        <w:rPr>
          <w:bCs/>
          <w:lang w:val="uk-UA"/>
        </w:rPr>
        <w:t>у учасника</w:t>
      </w:r>
      <w:r w:rsidRPr="00093202">
        <w:rPr>
          <w:bCs/>
          <w:lang w:val="uk-UA"/>
        </w:rPr>
        <w:t xml:space="preserve"> додаткову інформацію,</w:t>
      </w:r>
      <w:r>
        <w:rPr>
          <w:bCs/>
          <w:lang w:val="uk-UA"/>
        </w:rPr>
        <w:t xml:space="preserve"> </w:t>
      </w:r>
      <w:r w:rsidRPr="009C30F3">
        <w:rPr>
          <w:bCs/>
          <w:lang w:val="uk-UA"/>
        </w:rPr>
        <w:t>в рамках процедури</w:t>
      </w:r>
      <w:r>
        <w:rPr>
          <w:bCs/>
          <w:lang w:val="uk-UA"/>
        </w:rPr>
        <w:t xml:space="preserve"> закупівлі.</w:t>
      </w:r>
    </w:p>
    <w:p w14:paraId="6CD1E2B5" w14:textId="77777777" w:rsidR="000A53F8" w:rsidRDefault="000A53F8" w:rsidP="000A53F8">
      <w:pPr>
        <w:numPr>
          <w:ilvl w:val="0"/>
          <w:numId w:val="2"/>
        </w:numPr>
        <w:tabs>
          <w:tab w:val="left" w:pos="615"/>
        </w:tabs>
        <w:jc w:val="both"/>
        <w:rPr>
          <w:bCs/>
          <w:lang w:val="uk-UA" w:eastAsia="uk-UA"/>
        </w:rPr>
      </w:pPr>
      <w:r w:rsidRPr="00DA08FE">
        <w:rPr>
          <w:bCs/>
          <w:lang w:val="uk-UA" w:eastAsia="uk-UA"/>
        </w:rPr>
        <w:t>Дата виготовлення, не раніш чим за півроку на момент постачання.</w:t>
      </w:r>
    </w:p>
    <w:p w14:paraId="4AF32B7F" w14:textId="77777777" w:rsidR="000A53F8" w:rsidRDefault="000A53F8" w:rsidP="000A53F8">
      <w:pPr>
        <w:numPr>
          <w:ilvl w:val="0"/>
          <w:numId w:val="2"/>
        </w:numPr>
        <w:tabs>
          <w:tab w:val="left" w:pos="615"/>
        </w:tabs>
        <w:jc w:val="both"/>
        <w:rPr>
          <w:bCs/>
          <w:lang w:val="uk-UA" w:eastAsia="uk-UA"/>
        </w:rPr>
      </w:pPr>
      <w:r w:rsidRPr="00DA08FE">
        <w:rPr>
          <w:lang w:val="uk-UA"/>
        </w:rPr>
        <w:t xml:space="preserve">Гарантійний термін  - не менше ніж </w:t>
      </w:r>
      <w:r>
        <w:rPr>
          <w:lang w:val="uk-UA"/>
        </w:rPr>
        <w:t>3</w:t>
      </w:r>
      <w:r w:rsidRPr="00DA08FE">
        <w:rPr>
          <w:lang w:val="uk-UA"/>
        </w:rPr>
        <w:t xml:space="preserve"> р</w:t>
      </w:r>
      <w:r>
        <w:rPr>
          <w:lang w:val="uk-UA"/>
        </w:rPr>
        <w:t>оки</w:t>
      </w:r>
      <w:r w:rsidRPr="00DA08FE">
        <w:rPr>
          <w:lang w:val="uk-UA"/>
        </w:rPr>
        <w:t xml:space="preserve"> з моменту введення в експлуатацію.</w:t>
      </w:r>
    </w:p>
    <w:p w14:paraId="6DD876C8" w14:textId="77777777" w:rsidR="000A53F8" w:rsidRPr="00DA08FE" w:rsidRDefault="000A53F8" w:rsidP="000A53F8">
      <w:pPr>
        <w:tabs>
          <w:tab w:val="left" w:pos="615"/>
        </w:tabs>
        <w:ind w:left="975"/>
        <w:jc w:val="both"/>
        <w:rPr>
          <w:bCs/>
          <w:lang w:val="uk-UA" w:eastAsia="uk-UA"/>
        </w:rPr>
      </w:pPr>
      <w:r w:rsidRPr="00DA08FE">
        <w:rPr>
          <w:bCs/>
          <w:lang w:val="uk-UA" w:eastAsia="uk-UA"/>
        </w:rPr>
        <w:t xml:space="preserve"> </w:t>
      </w:r>
    </w:p>
    <w:p w14:paraId="2451DA15" w14:textId="77777777" w:rsidR="000A53F8" w:rsidRPr="004349B1" w:rsidRDefault="000A53F8" w:rsidP="000A53F8">
      <w:pPr>
        <w:ind w:left="709"/>
      </w:pPr>
      <w:r w:rsidRPr="00481B7F">
        <w:rPr>
          <w:lang w:val="uk-UA"/>
        </w:rPr>
        <w:t>Додатки:</w:t>
      </w:r>
      <w:r w:rsidRPr="004349B1">
        <w:t xml:space="preserve">                          </w:t>
      </w:r>
    </w:p>
    <w:p w14:paraId="7328222E" w14:textId="782F1777" w:rsidR="000A53F8" w:rsidRDefault="000A53F8" w:rsidP="000A53F8">
      <w:pPr>
        <w:ind w:left="709"/>
        <w:rPr>
          <w:lang w:val="uk-UA"/>
        </w:rPr>
      </w:pPr>
      <w:r w:rsidRPr="004349B1">
        <w:t xml:space="preserve">                                                              </w:t>
      </w:r>
      <w:r>
        <w:rPr>
          <w:b/>
          <w:sz w:val="28"/>
          <w:lang w:val="uk-UA"/>
        </w:rPr>
        <w:t>Хомут Х01</w:t>
      </w:r>
    </w:p>
    <w:p w14:paraId="1D8233A3" w14:textId="55C51AF1" w:rsidR="001A30BD" w:rsidRPr="000A53F8" w:rsidRDefault="000A53F8" w:rsidP="000A53F8">
      <w:pPr>
        <w:jc w:val="center"/>
        <w:rPr>
          <w:sz w:val="28"/>
          <w:lang w:val="uk-UA"/>
        </w:rPr>
      </w:pPr>
      <w:r w:rsidRPr="00133752">
        <w:rPr>
          <w:noProof/>
        </w:rPr>
        <w:drawing>
          <wp:inline distT="0" distB="0" distL="0" distR="0" wp14:anchorId="7F7161E9" wp14:editId="61EDF86B">
            <wp:extent cx="3589020" cy="5090160"/>
            <wp:effectExtent l="0" t="0" r="0" b="0"/>
            <wp:docPr id="1104700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0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A6150" w14:textId="12665246" w:rsidR="004151E5" w:rsidRDefault="00AA47B2" w:rsidP="00AA47B2">
      <w:pPr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7A6EF8E1" wp14:editId="0E4ECB73">
            <wp:extent cx="4777740" cy="3154680"/>
            <wp:effectExtent l="0" t="0" r="3810" b="7620"/>
            <wp:docPr id="2" name="Рисунок 1" descr="чертеж хомута Х01 180.2н/5-29, 180н/3-11, 230н/3-08, 111н/1-47. Поставки в Укра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чертеж хомута Х01 180.2н/5-29, 180н/3-11, 230н/3-08, 111н/1-47. Поставки в Украине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04"/>
                    <a:stretch/>
                  </pic:blipFill>
                  <pic:spPr bwMode="auto">
                    <a:xfrm>
                      <a:off x="0" y="0"/>
                      <a:ext cx="477774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51E5" w:rsidSect="001A30BD">
      <w:pgSz w:w="12240" w:h="15840"/>
      <w:pgMar w:top="539" w:right="850" w:bottom="1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90C0B"/>
    <w:multiLevelType w:val="hybridMultilevel"/>
    <w:tmpl w:val="6FDE134E"/>
    <w:lvl w:ilvl="0" w:tplc="AC64274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6B85295A"/>
    <w:multiLevelType w:val="hybridMultilevel"/>
    <w:tmpl w:val="790416F0"/>
    <w:lvl w:ilvl="0" w:tplc="64F45010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3433743">
    <w:abstractNumId w:val="1"/>
  </w:num>
  <w:num w:numId="2" w16cid:durableId="623077994">
    <w:abstractNumId w:val="0"/>
  </w:num>
  <w:num w:numId="3" w16cid:durableId="149692279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F6"/>
    <w:rsid w:val="000A53F8"/>
    <w:rsid w:val="000D444B"/>
    <w:rsid w:val="001A30BD"/>
    <w:rsid w:val="001D7D7B"/>
    <w:rsid w:val="00207026"/>
    <w:rsid w:val="004151E5"/>
    <w:rsid w:val="00422921"/>
    <w:rsid w:val="005379F6"/>
    <w:rsid w:val="00A07F1F"/>
    <w:rsid w:val="00AA47B2"/>
    <w:rsid w:val="00C11EFF"/>
    <w:rsid w:val="00F9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2A04"/>
  <w15:chartTrackingRefBased/>
  <w15:docId w15:val="{9DA7E1EC-FB84-4DD1-BEA9-3DD387B5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0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7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9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9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9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9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7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7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79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79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79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79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79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79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79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7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7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7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9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79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7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FB72E882634D9725F345A84A38D2" ma:contentTypeVersion="15" ma:contentTypeDescription="Создание документа." ma:contentTypeScope="" ma:versionID="533e2fffd6a94bbe3158efe37c5c7296">
  <xsd:schema xmlns:xsd="http://www.w3.org/2001/XMLSchema" xmlns:xs="http://www.w3.org/2001/XMLSchema" xmlns:p="http://schemas.microsoft.com/office/2006/metadata/properties" xmlns:ns2="8fd39049-9528-4dae-a512-f4726941eefe" xmlns:ns3="5f476ab6-3ab8-4e04-80f2-00ef5ec647e7" xmlns:ns4="c76077d6-cd9d-4b28-9915-880fd444d977" targetNamespace="http://schemas.microsoft.com/office/2006/metadata/properties" ma:root="true" ma:fieldsID="68fa9f57ae7afa43827d1744b23c9411" ns2:_="" ns3:_="" ns4:_="">
    <xsd:import namespace="8fd39049-9528-4dae-a512-f4726941eefe"/>
    <xsd:import namespace="5f476ab6-3ab8-4e04-80f2-00ef5ec647e7"/>
    <xsd:import namespace="c76077d6-cd9d-4b28-9915-880fd444d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39049-9528-4dae-a512-f4726941e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1b842df-5385-47cf-ac4b-96a0be4d5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76ab6-3ab8-4e04-80f2-00ef5ec64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077d6-cd9d-4b28-9915-880fd444d97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7c204a9-0769-42cf-9128-1c8c4db27881}" ma:internalName="TaxCatchAll" ma:showField="CatchAllData" ma:web="5f476ab6-3ab8-4e04-80f2-00ef5ec64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d39049-9528-4dae-a512-f4726941eefe">
      <Terms xmlns="http://schemas.microsoft.com/office/infopath/2007/PartnerControls"/>
    </lcf76f155ced4ddcb4097134ff3c332f>
    <TaxCatchAll xmlns="c76077d6-cd9d-4b28-9915-880fd444d977" xsi:nil="true"/>
  </documentManagement>
</p:properties>
</file>

<file path=customXml/itemProps1.xml><?xml version="1.0" encoding="utf-8"?>
<ds:datastoreItem xmlns:ds="http://schemas.openxmlformats.org/officeDocument/2006/customXml" ds:itemID="{080B0BE5-C8E1-491E-98ED-0C71CE7A8CC4}"/>
</file>

<file path=customXml/itemProps2.xml><?xml version="1.0" encoding="utf-8"?>
<ds:datastoreItem xmlns:ds="http://schemas.openxmlformats.org/officeDocument/2006/customXml" ds:itemID="{4AE53D23-F673-470E-821B-3FE79D54197E}"/>
</file>

<file path=customXml/itemProps3.xml><?xml version="1.0" encoding="utf-8"?>
<ds:datastoreItem xmlns:ds="http://schemas.openxmlformats.org/officeDocument/2006/customXml" ds:itemID="{033E2AA2-A2BD-4EAF-9E0A-82C90EBA9774}"/>
</file>

<file path=docMetadata/LabelInfo.xml><?xml version="1.0" encoding="utf-8"?>
<clbl:labelList xmlns:clbl="http://schemas.microsoft.com/office/2020/mipLabelMetadata">
  <clbl:label id="{468254ae-9aad-46c9-a2a0-70ae5657050e}" enabled="0" method="" siteId="{468254ae-9aad-46c9-a2a0-70ae565705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820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Yakovenko Oleksandr</dc:creator>
  <cp:keywords/>
  <dc:description/>
  <cp:lastModifiedBy>Yakovenko Oleksandr</cp:lastModifiedBy>
  <cp:revision>6</cp:revision>
  <dcterms:created xsi:type="dcterms:W3CDTF">2025-03-05T14:10:00Z</dcterms:created>
  <dcterms:modified xsi:type="dcterms:W3CDTF">2025-03-10T10:50:00Z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0x010100F4B0FB72E882634D9725F345A84A38D2</vt:lpwstr>
  </property>
</Properties>
</file>